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3967" w14:textId="31F12A88" w:rsidR="00395693" w:rsidRDefault="00FF6805" w:rsidP="00FF6805">
      <w:pPr>
        <w:pStyle w:val="Heading4"/>
        <w:spacing w:before="0" w:after="0"/>
        <w:ind w:left="-1418"/>
        <w:jc w:val="center"/>
        <w:rPr>
          <w:sz w:val="32"/>
          <w:szCs w:val="24"/>
          <w:u w:val="single"/>
        </w:rPr>
      </w:pPr>
      <w:r w:rsidRPr="009774A1">
        <w:rPr>
          <w:noProof/>
          <w:sz w:val="20"/>
          <w:szCs w:val="24"/>
          <w:lang w:val="en-US"/>
        </w:rPr>
        <w:drawing>
          <wp:inline distT="0" distB="0" distL="0" distR="0" wp14:anchorId="3A9D3334" wp14:editId="63E2DFD8">
            <wp:extent cx="7552055" cy="1405255"/>
            <wp:effectExtent l="0" t="0" r="0" b="4445"/>
            <wp:docPr id="3" name="Picture 3" descr="Chichester District Council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ichester District Council logo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08"/>
                    <a:stretch/>
                  </pic:blipFill>
                  <pic:spPr bwMode="auto">
                    <a:xfrm>
                      <a:off x="0" y="0"/>
                      <a:ext cx="755205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160634" w14:textId="77777777" w:rsidR="00395693" w:rsidRDefault="00395693">
      <w:pPr>
        <w:pStyle w:val="Heading4"/>
        <w:spacing w:before="0" w:after="0"/>
        <w:jc w:val="center"/>
        <w:rPr>
          <w:sz w:val="32"/>
          <w:szCs w:val="24"/>
          <w:u w:val="single"/>
        </w:rPr>
      </w:pPr>
    </w:p>
    <w:p w14:paraId="19F2CC05" w14:textId="77777777" w:rsidR="00395693" w:rsidRDefault="00395693">
      <w:pPr>
        <w:pStyle w:val="Heading4"/>
        <w:spacing w:before="0" w:after="0"/>
        <w:jc w:val="center"/>
        <w:rPr>
          <w:sz w:val="32"/>
          <w:szCs w:val="24"/>
          <w:u w:val="single"/>
        </w:rPr>
      </w:pPr>
      <w:r>
        <w:rPr>
          <w:sz w:val="32"/>
          <w:szCs w:val="24"/>
          <w:u w:val="single"/>
        </w:rPr>
        <w:t>What are Chichester District Council’s Priorities and Principles for Funding?</w:t>
      </w:r>
    </w:p>
    <w:p w14:paraId="1289AA6B" w14:textId="77777777" w:rsidR="00395693" w:rsidRDefault="00395693">
      <w:pPr>
        <w:rPr>
          <w:sz w:val="22"/>
        </w:rPr>
      </w:pPr>
    </w:p>
    <w:p w14:paraId="465B931A" w14:textId="7EBA421F" w:rsidR="00395693" w:rsidRDefault="00395693">
      <w:pPr>
        <w:pStyle w:val="BodyText2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Priority Areas:</w:t>
      </w:r>
    </w:p>
    <w:p w14:paraId="42272A2E" w14:textId="77777777" w:rsidR="00395693" w:rsidRDefault="002A2AAC" w:rsidP="00451DFE">
      <w:pPr>
        <w:pStyle w:val="BodyText2"/>
        <w:rPr>
          <w:rFonts w:cs="Arial"/>
        </w:rPr>
      </w:pPr>
      <w:r>
        <w:rPr>
          <w:rFonts w:cs="Arial"/>
        </w:rPr>
        <w:t>Applications must meet one of the following areas</w:t>
      </w:r>
    </w:p>
    <w:p w14:paraId="738A0977" w14:textId="77777777" w:rsidR="002A2AAC" w:rsidRPr="007248ED" w:rsidRDefault="002A2AAC" w:rsidP="00451DFE">
      <w:pPr>
        <w:pStyle w:val="BodyText2"/>
        <w:rPr>
          <w:rFonts w:cs="Arial"/>
        </w:rPr>
      </w:pPr>
    </w:p>
    <w:p w14:paraId="119A0382" w14:textId="77777777" w:rsidR="007248ED" w:rsidRPr="007248ED" w:rsidRDefault="00395693" w:rsidP="00B0794E">
      <w:pPr>
        <w:pStyle w:val="Heading4"/>
        <w:numPr>
          <w:ilvl w:val="0"/>
          <w:numId w:val="17"/>
        </w:numPr>
        <w:spacing w:before="0" w:after="0"/>
        <w:rPr>
          <w:rStyle w:val="Strong"/>
          <w:rFonts w:cs="Arial"/>
          <w:sz w:val="22"/>
          <w:szCs w:val="22"/>
        </w:rPr>
      </w:pPr>
      <w:r w:rsidRPr="007248ED">
        <w:t>Economy</w:t>
      </w:r>
    </w:p>
    <w:p w14:paraId="5C854DA5" w14:textId="77777777" w:rsidR="007248ED" w:rsidRDefault="007248ED" w:rsidP="00837C61">
      <w:pPr>
        <w:pStyle w:val="Heading4"/>
        <w:numPr>
          <w:ilvl w:val="1"/>
          <w:numId w:val="17"/>
        </w:numPr>
        <w:spacing w:before="0"/>
        <w:ind w:left="1434" w:hanging="357"/>
        <w:rPr>
          <w:rStyle w:val="Strong"/>
          <w:rFonts w:cs="Arial"/>
          <w:sz w:val="22"/>
          <w:szCs w:val="22"/>
        </w:rPr>
      </w:pPr>
      <w:r w:rsidRPr="007248ED">
        <w:rPr>
          <w:rStyle w:val="Strong"/>
          <w:rFonts w:cs="Arial"/>
          <w:sz w:val="22"/>
          <w:szCs w:val="22"/>
        </w:rPr>
        <w:t>To support projects that bring forward inward investment.</w:t>
      </w:r>
    </w:p>
    <w:p w14:paraId="0D62039E" w14:textId="616A48D5" w:rsidR="00BB48A4" w:rsidRDefault="007248ED" w:rsidP="00837C61">
      <w:pPr>
        <w:pStyle w:val="Heading4"/>
        <w:keepLines/>
        <w:numPr>
          <w:ilvl w:val="1"/>
          <w:numId w:val="17"/>
        </w:numPr>
        <w:spacing w:before="0" w:after="0"/>
        <w:rPr>
          <w:rStyle w:val="Strong"/>
          <w:rFonts w:cs="Arial"/>
          <w:sz w:val="22"/>
          <w:szCs w:val="22"/>
        </w:rPr>
      </w:pPr>
      <w:r w:rsidRPr="007248ED">
        <w:rPr>
          <w:rStyle w:val="Strong"/>
          <w:rFonts w:cs="Arial"/>
          <w:sz w:val="22"/>
          <w:szCs w:val="22"/>
        </w:rPr>
        <w:t>To support viable start-up and existing SMEs (small and medium-sized enterprises) to implement ‘growth’ projects which require:</w:t>
      </w:r>
    </w:p>
    <w:p w14:paraId="04316D9D" w14:textId="77777777" w:rsidR="007248ED" w:rsidRPr="00BB48A4" w:rsidRDefault="007248ED" w:rsidP="00837C61">
      <w:pPr>
        <w:pStyle w:val="Heading4"/>
        <w:numPr>
          <w:ilvl w:val="2"/>
          <w:numId w:val="17"/>
        </w:numPr>
        <w:spacing w:before="0" w:after="0"/>
        <w:rPr>
          <w:rStyle w:val="Strong"/>
          <w:rFonts w:cs="Arial"/>
          <w:sz w:val="22"/>
          <w:szCs w:val="22"/>
        </w:rPr>
      </w:pPr>
      <w:r w:rsidRPr="00BB48A4">
        <w:rPr>
          <w:rStyle w:val="Strong"/>
          <w:rFonts w:cs="Arial"/>
          <w:sz w:val="22"/>
          <w:szCs w:val="22"/>
        </w:rPr>
        <w:t>relocation and expansion into larger premises within the district or</w:t>
      </w:r>
    </w:p>
    <w:p w14:paraId="7746DB43" w14:textId="77777777" w:rsidR="007248ED" w:rsidRDefault="007248ED" w:rsidP="00837C61">
      <w:pPr>
        <w:pStyle w:val="Heading4"/>
        <w:numPr>
          <w:ilvl w:val="2"/>
          <w:numId w:val="17"/>
        </w:numPr>
        <w:spacing w:before="0" w:after="0"/>
        <w:rPr>
          <w:rStyle w:val="Strong"/>
          <w:rFonts w:cs="Arial"/>
          <w:sz w:val="22"/>
          <w:szCs w:val="22"/>
        </w:rPr>
      </w:pPr>
      <w:r w:rsidRPr="007248ED">
        <w:rPr>
          <w:rStyle w:val="Strong"/>
          <w:rFonts w:cs="Arial"/>
          <w:sz w:val="22"/>
          <w:szCs w:val="22"/>
        </w:rPr>
        <w:t>occupation of long-term vacant commercial premises</w:t>
      </w:r>
    </w:p>
    <w:p w14:paraId="11DA9E49" w14:textId="14225376" w:rsidR="00AF3EAD" w:rsidRPr="00AB6CD6" w:rsidRDefault="00AF3EAD" w:rsidP="00837C61">
      <w:pPr>
        <w:pStyle w:val="ListParagraph"/>
        <w:numPr>
          <w:ilvl w:val="2"/>
          <w:numId w:val="17"/>
        </w:numPr>
        <w:rPr>
          <w:sz w:val="22"/>
          <w:szCs w:val="22"/>
        </w:rPr>
      </w:pPr>
      <w:r w:rsidRPr="00AB6CD6">
        <w:rPr>
          <w:sz w:val="22"/>
          <w:szCs w:val="22"/>
        </w:rPr>
        <w:t xml:space="preserve">significant investment to develop/grow market share </w:t>
      </w:r>
    </w:p>
    <w:p w14:paraId="74569CE0" w14:textId="77777777" w:rsidR="00B0794E" w:rsidRPr="00B0794E" w:rsidRDefault="007248ED" w:rsidP="005F06A2">
      <w:pPr>
        <w:pStyle w:val="Heading4"/>
        <w:spacing w:before="0" w:after="0"/>
        <w:rPr>
          <w:rFonts w:eastAsia="Arial Unicode MS"/>
        </w:rPr>
      </w:pPr>
      <w:r w:rsidRPr="007248ED">
        <w:rPr>
          <w:rStyle w:val="Strong"/>
          <w:rFonts w:cs="Arial"/>
          <w:sz w:val="22"/>
          <w:szCs w:val="22"/>
        </w:rPr>
        <w:t xml:space="preserve">      </w:t>
      </w:r>
    </w:p>
    <w:p w14:paraId="39CD2573" w14:textId="77777777" w:rsidR="00B0794E" w:rsidRPr="00B0794E" w:rsidRDefault="00F2302C" w:rsidP="001310A2">
      <w:pPr>
        <w:pStyle w:val="Heading4"/>
        <w:numPr>
          <w:ilvl w:val="0"/>
          <w:numId w:val="17"/>
        </w:numPr>
        <w:spacing w:before="0" w:after="0"/>
        <w:rPr>
          <w:b w:val="0"/>
          <w:bCs w:val="0"/>
          <w:sz w:val="22"/>
          <w:szCs w:val="22"/>
        </w:rPr>
      </w:pPr>
      <w:bookmarkStart w:id="0" w:name="_Hlk191542277"/>
      <w:r>
        <w:rPr>
          <w:szCs w:val="24"/>
        </w:rPr>
        <w:t>Improving Places and Spaces</w:t>
      </w:r>
    </w:p>
    <w:p w14:paraId="0E229229" w14:textId="353102C0" w:rsidR="00395693" w:rsidRDefault="00B0794E" w:rsidP="00B0794E">
      <w:pPr>
        <w:pStyle w:val="Heading4"/>
        <w:spacing w:before="0" w:after="0"/>
        <w:ind w:left="720"/>
        <w:rPr>
          <w:b w:val="0"/>
          <w:sz w:val="22"/>
          <w:szCs w:val="22"/>
        </w:rPr>
      </w:pPr>
      <w:r w:rsidRPr="00565046">
        <w:rPr>
          <w:b w:val="0"/>
          <w:sz w:val="22"/>
          <w:szCs w:val="22"/>
        </w:rPr>
        <w:t>Improvements to public</w:t>
      </w:r>
      <w:r w:rsidR="00565046">
        <w:rPr>
          <w:b w:val="0"/>
          <w:sz w:val="22"/>
          <w:szCs w:val="22"/>
        </w:rPr>
        <w:t>ly</w:t>
      </w:r>
      <w:r w:rsidRPr="00565046">
        <w:rPr>
          <w:b w:val="0"/>
          <w:sz w:val="22"/>
          <w:szCs w:val="22"/>
        </w:rPr>
        <w:t xml:space="preserve"> owned space or built assets that enhance the wellbeing of local residents, or </w:t>
      </w:r>
      <w:r w:rsidR="00C05335" w:rsidRPr="00AB6CD6">
        <w:rPr>
          <w:b w:val="0"/>
          <w:sz w:val="22"/>
          <w:szCs w:val="22"/>
        </w:rPr>
        <w:t xml:space="preserve">publicly accessible spaces that improve </w:t>
      </w:r>
      <w:r w:rsidRPr="00565046">
        <w:rPr>
          <w:b w:val="0"/>
          <w:sz w:val="22"/>
          <w:szCs w:val="22"/>
        </w:rPr>
        <w:t>the habitat</w:t>
      </w:r>
      <w:r w:rsidR="00E038D6">
        <w:rPr>
          <w:b w:val="0"/>
          <w:sz w:val="22"/>
          <w:szCs w:val="22"/>
        </w:rPr>
        <w:t>s</w:t>
      </w:r>
      <w:r w:rsidRPr="00565046">
        <w:rPr>
          <w:b w:val="0"/>
          <w:sz w:val="22"/>
          <w:szCs w:val="22"/>
        </w:rPr>
        <w:t xml:space="preserve"> of the </w:t>
      </w:r>
      <w:proofErr w:type="gramStart"/>
      <w:r w:rsidRPr="00565046">
        <w:rPr>
          <w:b w:val="0"/>
          <w:sz w:val="22"/>
          <w:szCs w:val="22"/>
        </w:rPr>
        <w:t>District’s</w:t>
      </w:r>
      <w:proofErr w:type="gramEnd"/>
      <w:r w:rsidRPr="00565046">
        <w:rPr>
          <w:b w:val="0"/>
          <w:sz w:val="22"/>
          <w:szCs w:val="22"/>
        </w:rPr>
        <w:t xml:space="preserve"> wildlife.</w:t>
      </w:r>
    </w:p>
    <w:bookmarkEnd w:id="0"/>
    <w:p w14:paraId="5F4DD927" w14:textId="77777777" w:rsidR="00BB48A4" w:rsidRPr="00BB48A4" w:rsidRDefault="00BB48A4" w:rsidP="00BB48A4"/>
    <w:p w14:paraId="48909817" w14:textId="77777777" w:rsidR="00395693" w:rsidRDefault="00DF4F18" w:rsidP="001310A2">
      <w:pPr>
        <w:pStyle w:val="Heading4"/>
        <w:numPr>
          <w:ilvl w:val="0"/>
          <w:numId w:val="17"/>
        </w:numPr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t>Stronger Communities</w:t>
      </w:r>
    </w:p>
    <w:p w14:paraId="6E278BE9" w14:textId="758FF788" w:rsidR="00133E49" w:rsidRDefault="00DF4F18" w:rsidP="00133E49">
      <w:pPr>
        <w:ind w:left="720"/>
        <w:rPr>
          <w:sz w:val="22"/>
          <w:szCs w:val="22"/>
        </w:rPr>
      </w:pPr>
      <w:r w:rsidRPr="00DF4F18">
        <w:rPr>
          <w:sz w:val="22"/>
          <w:szCs w:val="22"/>
        </w:rPr>
        <w:t xml:space="preserve">Funding for voluntary </w:t>
      </w:r>
      <w:r w:rsidR="00051D82">
        <w:rPr>
          <w:sz w:val="22"/>
          <w:szCs w:val="22"/>
        </w:rPr>
        <w:t xml:space="preserve">and community </w:t>
      </w:r>
      <w:r w:rsidRPr="00DF4F18">
        <w:rPr>
          <w:sz w:val="22"/>
          <w:szCs w:val="22"/>
        </w:rPr>
        <w:t xml:space="preserve">services delivering projects supporting vulnerable people who have been most impacted by current social and economic pressures.  </w:t>
      </w:r>
      <w:r w:rsidR="00057973" w:rsidRPr="00DF4F18">
        <w:rPr>
          <w:sz w:val="22"/>
          <w:szCs w:val="22"/>
        </w:rPr>
        <w:t xml:space="preserve"> </w:t>
      </w:r>
    </w:p>
    <w:p w14:paraId="7E2F5683" w14:textId="77777777" w:rsidR="00133E49" w:rsidRDefault="00133E49" w:rsidP="00837C61"/>
    <w:p w14:paraId="7916DCF1" w14:textId="77777777" w:rsidR="00395693" w:rsidRDefault="00395693">
      <w:pPr>
        <w:pStyle w:val="Heading4"/>
        <w:spacing w:before="0" w:after="0"/>
        <w:rPr>
          <w:szCs w:val="24"/>
        </w:rPr>
      </w:pPr>
      <w:r>
        <w:rPr>
          <w:szCs w:val="24"/>
        </w:rPr>
        <w:t>Principles</w:t>
      </w:r>
    </w:p>
    <w:p w14:paraId="5D074A5C" w14:textId="584A1247" w:rsidR="00073476" w:rsidRPr="003F367B" w:rsidRDefault="00395693" w:rsidP="002A2AAC">
      <w:pPr>
        <w:rPr>
          <w:sz w:val="22"/>
          <w:szCs w:val="22"/>
        </w:rPr>
      </w:pPr>
      <w:r w:rsidRPr="003F367B">
        <w:rPr>
          <w:sz w:val="22"/>
          <w:szCs w:val="22"/>
        </w:rPr>
        <w:t xml:space="preserve">In addition to the Priorities, Chichester District Council has adopted </w:t>
      </w:r>
      <w:r w:rsidR="008A4EC8">
        <w:rPr>
          <w:sz w:val="22"/>
          <w:szCs w:val="22"/>
        </w:rPr>
        <w:t>seven Pri</w:t>
      </w:r>
      <w:r w:rsidRPr="003F367B">
        <w:rPr>
          <w:sz w:val="22"/>
          <w:szCs w:val="22"/>
        </w:rPr>
        <w:t>nciples that it considers important in developing appropriate pro</w:t>
      </w:r>
      <w:r w:rsidR="00DF4F18">
        <w:rPr>
          <w:sz w:val="22"/>
          <w:szCs w:val="22"/>
        </w:rPr>
        <w:t>posals</w:t>
      </w:r>
      <w:r w:rsidRPr="003F367B">
        <w:rPr>
          <w:sz w:val="22"/>
          <w:szCs w:val="22"/>
        </w:rPr>
        <w:t xml:space="preserve"> for financial support.  Applications </w:t>
      </w:r>
      <w:r w:rsidR="00073476" w:rsidRPr="003F367B">
        <w:rPr>
          <w:sz w:val="22"/>
          <w:szCs w:val="22"/>
        </w:rPr>
        <w:t>will be assessed against the following considerations</w:t>
      </w:r>
      <w:r w:rsidR="002A2AAC" w:rsidRPr="003F367B">
        <w:rPr>
          <w:sz w:val="22"/>
          <w:szCs w:val="22"/>
        </w:rPr>
        <w:t>:</w:t>
      </w:r>
    </w:p>
    <w:p w14:paraId="7BBC94B1" w14:textId="77777777" w:rsidR="00073476" w:rsidRPr="003F367B" w:rsidRDefault="00073476" w:rsidP="00073476">
      <w:pPr>
        <w:ind w:left="720"/>
        <w:rPr>
          <w:sz w:val="22"/>
          <w:szCs w:val="22"/>
        </w:rPr>
      </w:pPr>
    </w:p>
    <w:p w14:paraId="0CA15260" w14:textId="77777777" w:rsidR="00395693" w:rsidRPr="003F367B" w:rsidRDefault="00073476" w:rsidP="008A4EC8">
      <w:pPr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F367B">
        <w:rPr>
          <w:sz w:val="22"/>
          <w:szCs w:val="22"/>
        </w:rPr>
        <w:t>Will the pro</w:t>
      </w:r>
      <w:r w:rsidR="00AA67C6">
        <w:rPr>
          <w:sz w:val="22"/>
          <w:szCs w:val="22"/>
        </w:rPr>
        <w:t>ject</w:t>
      </w:r>
      <w:r w:rsidRPr="003F367B">
        <w:rPr>
          <w:sz w:val="22"/>
          <w:szCs w:val="22"/>
        </w:rPr>
        <w:t xml:space="preserve"> increase participation or employment?</w:t>
      </w:r>
    </w:p>
    <w:p w14:paraId="2A99B7AE" w14:textId="77777777" w:rsidR="00395693" w:rsidRPr="003F367B" w:rsidRDefault="00073476" w:rsidP="008A4EC8">
      <w:pPr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F367B">
        <w:rPr>
          <w:sz w:val="22"/>
          <w:szCs w:val="22"/>
        </w:rPr>
        <w:t xml:space="preserve">Does </w:t>
      </w:r>
      <w:r w:rsidR="00AA67C6">
        <w:rPr>
          <w:sz w:val="22"/>
          <w:szCs w:val="22"/>
        </w:rPr>
        <w:t>the project</w:t>
      </w:r>
      <w:r w:rsidRPr="003F367B">
        <w:rPr>
          <w:sz w:val="22"/>
          <w:szCs w:val="22"/>
        </w:rPr>
        <w:t xml:space="preserve"> d</w:t>
      </w:r>
      <w:r w:rsidR="00395693" w:rsidRPr="003F367B">
        <w:rPr>
          <w:sz w:val="22"/>
          <w:szCs w:val="22"/>
        </w:rPr>
        <w:t>emonstrat</w:t>
      </w:r>
      <w:r w:rsidRPr="003F367B">
        <w:rPr>
          <w:sz w:val="22"/>
          <w:szCs w:val="22"/>
        </w:rPr>
        <w:t>e working with others?</w:t>
      </w:r>
    </w:p>
    <w:p w14:paraId="35945EC2" w14:textId="77777777" w:rsidR="00395693" w:rsidRPr="003F367B" w:rsidRDefault="00B0794E" w:rsidP="008A4EC8">
      <w:pPr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F367B">
        <w:rPr>
          <w:sz w:val="22"/>
          <w:szCs w:val="22"/>
        </w:rPr>
        <w:t>Does the project have clear objectives and outcomes?</w:t>
      </w:r>
    </w:p>
    <w:p w14:paraId="70A3EF0F" w14:textId="77777777" w:rsidR="00451DFE" w:rsidRPr="003F367B" w:rsidRDefault="00B0794E" w:rsidP="008A4EC8">
      <w:pPr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F367B">
        <w:rPr>
          <w:sz w:val="22"/>
          <w:szCs w:val="22"/>
        </w:rPr>
        <w:t xml:space="preserve">Does </w:t>
      </w:r>
      <w:r w:rsidR="00AA67C6">
        <w:rPr>
          <w:sz w:val="22"/>
          <w:szCs w:val="22"/>
        </w:rPr>
        <w:t>the project</w:t>
      </w:r>
      <w:r w:rsidRPr="003F367B">
        <w:rPr>
          <w:sz w:val="22"/>
          <w:szCs w:val="22"/>
        </w:rPr>
        <w:t xml:space="preserve"> demonstrate</w:t>
      </w:r>
      <w:r w:rsidR="00395693" w:rsidRPr="003F367B">
        <w:rPr>
          <w:sz w:val="22"/>
          <w:szCs w:val="22"/>
        </w:rPr>
        <w:t xml:space="preserve"> Value for Money</w:t>
      </w:r>
      <w:r w:rsidRPr="003F367B">
        <w:rPr>
          <w:sz w:val="22"/>
          <w:szCs w:val="22"/>
        </w:rPr>
        <w:t>?</w:t>
      </w:r>
    </w:p>
    <w:p w14:paraId="7A4AB866" w14:textId="77777777" w:rsidR="00395693" w:rsidRDefault="00B0794E" w:rsidP="008A4EC8">
      <w:pPr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>Is there evidence that the project is needed or addresses a recognised gap</w:t>
      </w:r>
      <w:r w:rsidR="002A2AAC">
        <w:rPr>
          <w:sz w:val="22"/>
          <w:szCs w:val="22"/>
        </w:rPr>
        <w:t xml:space="preserve"> in provision</w:t>
      </w:r>
      <w:r>
        <w:rPr>
          <w:sz w:val="22"/>
          <w:szCs w:val="22"/>
        </w:rPr>
        <w:t>?</w:t>
      </w:r>
    </w:p>
    <w:p w14:paraId="1A713849" w14:textId="77777777" w:rsidR="00010FE7" w:rsidRPr="00D32F4A" w:rsidRDefault="00010FE7" w:rsidP="008A4EC8">
      <w:pPr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D32F4A">
        <w:rPr>
          <w:sz w:val="22"/>
          <w:szCs w:val="22"/>
        </w:rPr>
        <w:t xml:space="preserve">How have you designed the project to minimise its climate impact?  </w:t>
      </w:r>
    </w:p>
    <w:p w14:paraId="17A546E3" w14:textId="77777777" w:rsidR="00451DFE" w:rsidRPr="009A0BC0" w:rsidRDefault="00B0794E" w:rsidP="008A4EC8">
      <w:pPr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Is the project </w:t>
      </w:r>
      <w:r w:rsidR="003F367B">
        <w:rPr>
          <w:sz w:val="22"/>
          <w:szCs w:val="22"/>
        </w:rPr>
        <w:t>ready for implementation?</w:t>
      </w:r>
      <w:r>
        <w:rPr>
          <w:sz w:val="22"/>
          <w:szCs w:val="22"/>
        </w:rPr>
        <w:t xml:space="preserve"> </w:t>
      </w:r>
    </w:p>
    <w:sectPr w:rsidR="00451DFE" w:rsidRPr="009A0BC0" w:rsidSect="00FF6805">
      <w:headerReference w:type="default" r:id="rId9"/>
      <w:footerReference w:type="default" r:id="rId10"/>
      <w:pgSz w:w="11906" w:h="16838"/>
      <w:pgMar w:top="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8288" w14:textId="77777777" w:rsidR="00694D31" w:rsidRDefault="00694D31">
      <w:r>
        <w:separator/>
      </w:r>
    </w:p>
  </w:endnote>
  <w:endnote w:type="continuationSeparator" w:id="0">
    <w:p w14:paraId="650FE7F5" w14:textId="77777777" w:rsidR="00694D31" w:rsidRDefault="00694D31">
      <w:r>
        <w:continuationSeparator/>
      </w:r>
    </w:p>
  </w:endnote>
  <w:endnote w:type="continuationNotice" w:id="1">
    <w:p w14:paraId="48A1331D" w14:textId="77777777" w:rsidR="00694D31" w:rsidRDefault="00694D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0AA3" w14:textId="5853CE61" w:rsidR="007116B9" w:rsidRDefault="007116B9">
    <w:pPr>
      <w:pStyle w:val="Footer"/>
    </w:pPr>
    <w:r>
      <w:t>Amended –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4770" w14:textId="77777777" w:rsidR="00694D31" w:rsidRDefault="00694D31">
      <w:r>
        <w:separator/>
      </w:r>
    </w:p>
  </w:footnote>
  <w:footnote w:type="continuationSeparator" w:id="0">
    <w:p w14:paraId="5AB2E4E2" w14:textId="77777777" w:rsidR="00694D31" w:rsidRDefault="00694D31">
      <w:r>
        <w:continuationSeparator/>
      </w:r>
    </w:p>
  </w:footnote>
  <w:footnote w:type="continuationNotice" w:id="1">
    <w:p w14:paraId="4E67565F" w14:textId="77777777" w:rsidR="00694D31" w:rsidRDefault="00694D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EB8A" w14:textId="77777777" w:rsidR="00057973" w:rsidRDefault="00057973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C655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F4DC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EAB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D2B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5AC8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2B2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F849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ED9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42F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4E44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F6617"/>
    <w:multiLevelType w:val="hybridMultilevel"/>
    <w:tmpl w:val="7ACC4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CD5E72"/>
    <w:multiLevelType w:val="hybridMultilevel"/>
    <w:tmpl w:val="14A43744"/>
    <w:lvl w:ilvl="0" w:tplc="F2C2C570"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1BB93930"/>
    <w:multiLevelType w:val="hybridMultilevel"/>
    <w:tmpl w:val="468820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C5FC9"/>
    <w:multiLevelType w:val="hybridMultilevel"/>
    <w:tmpl w:val="F77E3DE4"/>
    <w:lvl w:ilvl="0" w:tplc="F2C2C57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0367DB"/>
    <w:multiLevelType w:val="hybridMultilevel"/>
    <w:tmpl w:val="30B6F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D4DDE"/>
    <w:multiLevelType w:val="hybridMultilevel"/>
    <w:tmpl w:val="EF5AF8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A3B7D"/>
    <w:multiLevelType w:val="hybridMultilevel"/>
    <w:tmpl w:val="7A9637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F15E9"/>
    <w:multiLevelType w:val="hybridMultilevel"/>
    <w:tmpl w:val="043027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D13CF"/>
    <w:multiLevelType w:val="hybridMultilevel"/>
    <w:tmpl w:val="DC809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35779"/>
    <w:multiLevelType w:val="hybridMultilevel"/>
    <w:tmpl w:val="F2C644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A5D7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38408">
    <w:abstractNumId w:val="0"/>
  </w:num>
  <w:num w:numId="2" w16cid:durableId="872616395">
    <w:abstractNumId w:val="9"/>
  </w:num>
  <w:num w:numId="3" w16cid:durableId="1425612711">
    <w:abstractNumId w:val="7"/>
  </w:num>
  <w:num w:numId="4" w16cid:durableId="2055616018">
    <w:abstractNumId w:val="6"/>
  </w:num>
  <w:num w:numId="5" w16cid:durableId="2128158671">
    <w:abstractNumId w:val="5"/>
  </w:num>
  <w:num w:numId="6" w16cid:durableId="1890220186">
    <w:abstractNumId w:val="4"/>
  </w:num>
  <w:num w:numId="7" w16cid:durableId="1972781935">
    <w:abstractNumId w:val="8"/>
  </w:num>
  <w:num w:numId="8" w16cid:durableId="1080106403">
    <w:abstractNumId w:val="3"/>
  </w:num>
  <w:num w:numId="9" w16cid:durableId="1058943042">
    <w:abstractNumId w:val="2"/>
  </w:num>
  <w:num w:numId="10" w16cid:durableId="243875198">
    <w:abstractNumId w:val="1"/>
  </w:num>
  <w:num w:numId="11" w16cid:durableId="972058425">
    <w:abstractNumId w:val="17"/>
  </w:num>
  <w:num w:numId="12" w16cid:durableId="788402597">
    <w:abstractNumId w:val="16"/>
  </w:num>
  <w:num w:numId="13" w16cid:durableId="175120248">
    <w:abstractNumId w:val="15"/>
  </w:num>
  <w:num w:numId="14" w16cid:durableId="1811749352">
    <w:abstractNumId w:val="12"/>
  </w:num>
  <w:num w:numId="15" w16cid:durableId="2136216274">
    <w:abstractNumId w:val="10"/>
  </w:num>
  <w:num w:numId="16" w16cid:durableId="1222714542">
    <w:abstractNumId w:val="14"/>
  </w:num>
  <w:num w:numId="17" w16cid:durableId="1938168597">
    <w:abstractNumId w:val="19"/>
  </w:num>
  <w:num w:numId="18" w16cid:durableId="713776717">
    <w:abstractNumId w:val="18"/>
  </w:num>
  <w:num w:numId="19" w16cid:durableId="1856839841">
    <w:abstractNumId w:val="13"/>
  </w:num>
  <w:num w:numId="20" w16cid:durableId="19482673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AF"/>
    <w:rsid w:val="00010FE7"/>
    <w:rsid w:val="00046EFE"/>
    <w:rsid w:val="00051D82"/>
    <w:rsid w:val="00057973"/>
    <w:rsid w:val="000630EF"/>
    <w:rsid w:val="00073476"/>
    <w:rsid w:val="000F2657"/>
    <w:rsid w:val="001310A2"/>
    <w:rsid w:val="00133E49"/>
    <w:rsid w:val="001F333E"/>
    <w:rsid w:val="00231429"/>
    <w:rsid w:val="00263662"/>
    <w:rsid w:val="0028469A"/>
    <w:rsid w:val="002A2AAC"/>
    <w:rsid w:val="002C72EB"/>
    <w:rsid w:val="00304E1B"/>
    <w:rsid w:val="00332B94"/>
    <w:rsid w:val="003355DE"/>
    <w:rsid w:val="00351125"/>
    <w:rsid w:val="00377CDC"/>
    <w:rsid w:val="00386FA5"/>
    <w:rsid w:val="00395693"/>
    <w:rsid w:val="003A2B28"/>
    <w:rsid w:val="003C54D0"/>
    <w:rsid w:val="003C5C78"/>
    <w:rsid w:val="003F367B"/>
    <w:rsid w:val="00437759"/>
    <w:rsid w:val="00451DFE"/>
    <w:rsid w:val="00460421"/>
    <w:rsid w:val="00464D49"/>
    <w:rsid w:val="004E5980"/>
    <w:rsid w:val="0051026F"/>
    <w:rsid w:val="00565046"/>
    <w:rsid w:val="00572ADA"/>
    <w:rsid w:val="0058319D"/>
    <w:rsid w:val="00584D40"/>
    <w:rsid w:val="005D0EFF"/>
    <w:rsid w:val="005F06A2"/>
    <w:rsid w:val="005F462F"/>
    <w:rsid w:val="00602C3D"/>
    <w:rsid w:val="0061576C"/>
    <w:rsid w:val="00647B7D"/>
    <w:rsid w:val="00683FBF"/>
    <w:rsid w:val="00694D31"/>
    <w:rsid w:val="006C3958"/>
    <w:rsid w:val="006C6DA8"/>
    <w:rsid w:val="006D6810"/>
    <w:rsid w:val="006F5CB0"/>
    <w:rsid w:val="00701675"/>
    <w:rsid w:val="007116B9"/>
    <w:rsid w:val="007248ED"/>
    <w:rsid w:val="00726D14"/>
    <w:rsid w:val="0075405B"/>
    <w:rsid w:val="007A2D7C"/>
    <w:rsid w:val="007A3DD5"/>
    <w:rsid w:val="007C54C1"/>
    <w:rsid w:val="007D01D9"/>
    <w:rsid w:val="007D75B3"/>
    <w:rsid w:val="00814CB1"/>
    <w:rsid w:val="00837C61"/>
    <w:rsid w:val="00885F39"/>
    <w:rsid w:val="00886264"/>
    <w:rsid w:val="008A192B"/>
    <w:rsid w:val="008A4EC8"/>
    <w:rsid w:val="008A6C40"/>
    <w:rsid w:val="008E2709"/>
    <w:rsid w:val="00943C26"/>
    <w:rsid w:val="00962B3C"/>
    <w:rsid w:val="009774A1"/>
    <w:rsid w:val="009A0BC0"/>
    <w:rsid w:val="009A4A2B"/>
    <w:rsid w:val="009B5356"/>
    <w:rsid w:val="00A745DF"/>
    <w:rsid w:val="00A8424C"/>
    <w:rsid w:val="00AA67C6"/>
    <w:rsid w:val="00AB6CD6"/>
    <w:rsid w:val="00AF187D"/>
    <w:rsid w:val="00AF3EAD"/>
    <w:rsid w:val="00B0794E"/>
    <w:rsid w:val="00B82E88"/>
    <w:rsid w:val="00BB37AF"/>
    <w:rsid w:val="00BB48A4"/>
    <w:rsid w:val="00C05335"/>
    <w:rsid w:val="00C11871"/>
    <w:rsid w:val="00C97C66"/>
    <w:rsid w:val="00CC7F4D"/>
    <w:rsid w:val="00CD014B"/>
    <w:rsid w:val="00CE518D"/>
    <w:rsid w:val="00D21A18"/>
    <w:rsid w:val="00D32F4A"/>
    <w:rsid w:val="00D920C4"/>
    <w:rsid w:val="00DA1A18"/>
    <w:rsid w:val="00DC1B08"/>
    <w:rsid w:val="00DF4F18"/>
    <w:rsid w:val="00E038D6"/>
    <w:rsid w:val="00E67F8E"/>
    <w:rsid w:val="00ED1C35"/>
    <w:rsid w:val="00F2302C"/>
    <w:rsid w:val="00F2599A"/>
    <w:rsid w:val="00F83140"/>
    <w:rsid w:val="00FC75FB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E1607D"/>
  <w15:chartTrackingRefBased/>
  <w15:docId w15:val="{D584FCBD-2054-4780-8684-5E67C567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CB1"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character" w:styleId="FollowedHyperlink">
    <w:name w:val="FollowedHyperlink"/>
    <w:semiHidden/>
    <w:rPr>
      <w:rFonts w:ascii="Arial" w:hAnsi="Arial"/>
      <w:color w:val="800080"/>
      <w:u w:val="single"/>
    </w:rPr>
  </w:style>
  <w:style w:type="character" w:styleId="Hyperlink">
    <w:name w:val="Hyperlink"/>
    <w:semiHidden/>
    <w:rPr>
      <w:rFonts w:ascii="Arial" w:hAnsi="Arial"/>
      <w:color w:val="0000FF"/>
      <w:u w:val="single"/>
    </w:rPr>
  </w:style>
  <w:style w:type="paragraph" w:styleId="NormalWeb">
    <w:name w:val="Normal (Web)"/>
    <w:basedOn w:val="Normal"/>
    <w:semiHidden/>
  </w:style>
  <w:style w:type="character" w:styleId="PageNumber">
    <w:name w:val="page number"/>
    <w:semiHidden/>
    <w:rPr>
      <w:rFonts w:ascii="Arial" w:hAnsi="Arial"/>
    </w:rPr>
  </w:style>
  <w:style w:type="character" w:styleId="Strong">
    <w:name w:val="Strong"/>
    <w:qFormat/>
    <w:rPr>
      <w:rFonts w:ascii="Arial" w:hAnsi="Arial"/>
      <w:b/>
      <w:bCs/>
    </w:rPr>
  </w:style>
  <w:style w:type="character" w:styleId="LineNumber">
    <w:name w:val="line number"/>
    <w:semiHidden/>
    <w:rPr>
      <w:rFonts w:ascii="Arial" w:hAnsi="Arial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character" w:styleId="Emphasis">
    <w:name w:val="Emphasis"/>
    <w:qFormat/>
    <w:rPr>
      <w:rFonts w:ascii="Arial" w:hAnsi="Arial"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</w:rPr>
  </w:style>
  <w:style w:type="paragraph" w:styleId="BodyText">
    <w:name w:val="Body Text"/>
    <w:basedOn w:val="Normal"/>
    <w:semiHidden/>
    <w:rPr>
      <w:i/>
      <w:iCs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ListBullet2">
    <w:name w:val="List Bullet 2"/>
    <w:basedOn w:val="Normal"/>
    <w:semiHidden/>
    <w:pPr>
      <w:numPr>
        <w:numId w:val="3"/>
      </w:numPr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4"/>
      </w:numPr>
    </w:pPr>
  </w:style>
  <w:style w:type="paragraph" w:styleId="ListBullet4">
    <w:name w:val="List Bullet 4"/>
    <w:basedOn w:val="Normal"/>
    <w:semiHidden/>
    <w:pPr>
      <w:numPr>
        <w:numId w:val="5"/>
      </w:numPr>
    </w:pPr>
  </w:style>
  <w:style w:type="paragraph" w:styleId="ListBullet5">
    <w:name w:val="List Bullet 5"/>
    <w:basedOn w:val="Normal"/>
    <w:semiHidden/>
    <w:pPr>
      <w:numPr>
        <w:numId w:val="6"/>
      </w:numPr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styleId="BodyText2">
    <w:name w:val="Body Text 2"/>
    <w:basedOn w:val="Normal"/>
    <w:semiHidden/>
    <w:rPr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72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37A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51DFE"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rsid w:val="005F462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F462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462F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943C26"/>
    <w:rPr>
      <w:rFonts w:ascii="Arial" w:hAnsi="Arial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14CB1"/>
    <w:rPr>
      <w:rFonts w:ascii="Arial" w:hAnsi="Arial"/>
      <w:b/>
      <w:bCs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216D-F20E-4FC1-87D2-92573408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and Concessions – Priorities and Principles for Funding</vt:lpstr>
    </vt:vector>
  </TitlesOfParts>
  <Company>Chichester District Council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and Concessions – Priorities and Principles for Funding</dc:title>
  <dc:subject/>
  <dc:creator>Any User</dc:creator>
  <cp:keywords/>
  <cp:lastModifiedBy>Barry Knight</cp:lastModifiedBy>
  <cp:revision>7</cp:revision>
  <cp:lastPrinted>2016-02-10T15:16:00Z</cp:lastPrinted>
  <dcterms:created xsi:type="dcterms:W3CDTF">2025-04-02T08:43:00Z</dcterms:created>
  <dcterms:modified xsi:type="dcterms:W3CDTF">2025-04-09T07:42:00Z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-1133024372</vt:i4>
  </property>
</Properties>
</file>