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18"/>
        <w:tblW w:w="11000" w:type="dxa"/>
        <w:tblLook w:val="0000" w:firstRow="0" w:lastRow="0" w:firstColumn="0" w:lastColumn="0" w:noHBand="0" w:noVBand="0"/>
      </w:tblPr>
      <w:tblGrid>
        <w:gridCol w:w="3266"/>
        <w:gridCol w:w="2656"/>
        <w:gridCol w:w="5078"/>
      </w:tblGrid>
      <w:tr w:rsidR="00DD030C" w:rsidRPr="00844423" w14:paraId="47447EF4" w14:textId="77777777" w:rsidTr="005736F0">
        <w:trPr>
          <w:cantSplit/>
          <w:trHeight w:val="1701"/>
        </w:trPr>
        <w:tc>
          <w:tcPr>
            <w:tcW w:w="3266" w:type="dxa"/>
            <w:vAlign w:val="center"/>
          </w:tcPr>
          <w:p w14:paraId="3A4740CC" w14:textId="77777777" w:rsidR="00620A3E" w:rsidRPr="00844423" w:rsidRDefault="00620A3E" w:rsidP="005736F0">
            <w:pPr>
              <w:pStyle w:val="NormalWeb"/>
              <w:jc w:val="center"/>
              <w:rPr>
                <w:rFonts w:ascii="Arial" w:hAnsi="Arial" w:cs="Arial"/>
                <w:b/>
                <w:bCs/>
                <w:sz w:val="48"/>
              </w:rPr>
            </w:pPr>
          </w:p>
        </w:tc>
        <w:tc>
          <w:tcPr>
            <w:tcW w:w="2656" w:type="dxa"/>
            <w:vAlign w:val="center"/>
          </w:tcPr>
          <w:p w14:paraId="5A8DB34A" w14:textId="77777777" w:rsidR="00620A3E" w:rsidRPr="00844423" w:rsidRDefault="00620A3E" w:rsidP="005736F0">
            <w:pPr>
              <w:pStyle w:val="NormalWeb"/>
              <w:jc w:val="center"/>
              <w:rPr>
                <w:rFonts w:ascii="Arial" w:hAnsi="Arial" w:cs="Arial"/>
                <w:b/>
                <w:bCs/>
                <w:sz w:val="48"/>
              </w:rPr>
            </w:pPr>
          </w:p>
        </w:tc>
        <w:tc>
          <w:tcPr>
            <w:tcW w:w="5078" w:type="dxa"/>
            <w:vAlign w:val="center"/>
          </w:tcPr>
          <w:p w14:paraId="09240E47" w14:textId="77777777" w:rsidR="00620A3E" w:rsidRPr="00844423" w:rsidRDefault="00620A3E" w:rsidP="005736F0">
            <w:pPr>
              <w:pStyle w:val="NormalWeb"/>
              <w:jc w:val="center"/>
              <w:rPr>
                <w:rFonts w:ascii="Arial" w:hAnsi="Arial" w:cs="Arial"/>
                <w:b/>
                <w:bCs/>
                <w:sz w:val="48"/>
              </w:rPr>
            </w:pPr>
          </w:p>
        </w:tc>
      </w:tr>
    </w:tbl>
    <w:p w14:paraId="29C72338" w14:textId="77777777" w:rsidR="00620A3E" w:rsidRPr="00844423" w:rsidRDefault="00620A3E" w:rsidP="00620A3E">
      <w:pPr>
        <w:pStyle w:val="BodyText"/>
        <w:rPr>
          <w:rFonts w:cs="Arial"/>
          <w:sz w:val="24"/>
        </w:rPr>
      </w:pPr>
    </w:p>
    <w:p w14:paraId="579EE73F" w14:textId="77777777" w:rsidR="00620A3E" w:rsidRPr="00844423" w:rsidRDefault="00620A3E" w:rsidP="00620A3E">
      <w:pPr>
        <w:pStyle w:val="BodyText"/>
        <w:rPr>
          <w:rFonts w:cs="Arial"/>
          <w:sz w:val="24"/>
        </w:rPr>
      </w:pPr>
    </w:p>
    <w:p w14:paraId="061A35CE" w14:textId="77777777" w:rsidR="00620A3E" w:rsidRPr="00844423" w:rsidRDefault="00620A3E" w:rsidP="00620A3E">
      <w:pPr>
        <w:pStyle w:val="BodyText"/>
        <w:rPr>
          <w:rFonts w:cs="Arial"/>
          <w:sz w:val="24"/>
        </w:rPr>
      </w:pPr>
    </w:p>
    <w:p w14:paraId="368ED21D" w14:textId="77777777" w:rsidR="00620A3E" w:rsidRPr="00844423" w:rsidRDefault="00620A3E" w:rsidP="00620A3E">
      <w:pPr>
        <w:pStyle w:val="BodyText"/>
        <w:rPr>
          <w:rFonts w:cs="Arial"/>
          <w:sz w:val="24"/>
        </w:rPr>
      </w:pPr>
    </w:p>
    <w:p w14:paraId="201F77CE" w14:textId="77777777" w:rsidR="00620A3E" w:rsidRPr="00844423" w:rsidRDefault="00620A3E" w:rsidP="00620A3E">
      <w:pPr>
        <w:pStyle w:val="BodyText"/>
        <w:rPr>
          <w:rFonts w:cs="Arial"/>
          <w:sz w:val="24"/>
        </w:rPr>
      </w:pPr>
    </w:p>
    <w:p w14:paraId="7243E86F" w14:textId="77777777" w:rsidR="00620A3E" w:rsidRPr="00844423" w:rsidRDefault="00620A3E" w:rsidP="00620A3E">
      <w:pPr>
        <w:pStyle w:val="BodyText"/>
        <w:rPr>
          <w:rFonts w:cs="Arial"/>
          <w:sz w:val="24"/>
        </w:rPr>
      </w:pPr>
    </w:p>
    <w:p w14:paraId="3238D8EB" w14:textId="62AE04F7" w:rsidR="00620A3E" w:rsidRPr="00844423" w:rsidRDefault="00620A3E" w:rsidP="00620A3E">
      <w:pPr>
        <w:jc w:val="center"/>
        <w:rPr>
          <w:rFonts w:ascii="Arial" w:hAnsi="Arial" w:cs="Arial"/>
          <w:b/>
          <w:bCs/>
        </w:rPr>
      </w:pPr>
    </w:p>
    <w:p w14:paraId="49E68D1B" w14:textId="78B10F66" w:rsidR="00620A3E" w:rsidRPr="00B6131D" w:rsidRDefault="00620A3E" w:rsidP="00620A3E">
      <w:pPr>
        <w:pStyle w:val="Heading5"/>
        <w:jc w:val="center"/>
        <w:rPr>
          <w:rFonts w:ascii="Arial" w:hAnsi="Arial" w:cs="Arial"/>
          <w:i w:val="0"/>
          <w:sz w:val="72"/>
        </w:rPr>
      </w:pPr>
      <w:r w:rsidRPr="00B6131D">
        <w:rPr>
          <w:rFonts w:ascii="Arial" w:hAnsi="Arial" w:cs="Arial"/>
          <w:i w:val="0"/>
          <w:sz w:val="72"/>
        </w:rPr>
        <w:t>Local Development Scheme</w:t>
      </w:r>
      <w:r w:rsidR="00D941D4" w:rsidRPr="00B6131D">
        <w:rPr>
          <w:rFonts w:ascii="Arial" w:hAnsi="Arial" w:cs="Arial"/>
          <w:i w:val="0"/>
          <w:sz w:val="72"/>
        </w:rPr>
        <w:t xml:space="preserve"> 20</w:t>
      </w:r>
      <w:r w:rsidR="00CD7E70" w:rsidRPr="00B6131D">
        <w:rPr>
          <w:rFonts w:ascii="Arial" w:hAnsi="Arial" w:cs="Arial"/>
          <w:i w:val="0"/>
          <w:sz w:val="72"/>
        </w:rPr>
        <w:t>2</w:t>
      </w:r>
      <w:r w:rsidR="00687457">
        <w:rPr>
          <w:rFonts w:ascii="Arial" w:hAnsi="Arial" w:cs="Arial"/>
          <w:i w:val="0"/>
          <w:sz w:val="72"/>
        </w:rPr>
        <w:t>5</w:t>
      </w:r>
      <w:r w:rsidR="00B06B64" w:rsidRPr="00B6131D">
        <w:rPr>
          <w:rFonts w:ascii="Arial" w:hAnsi="Arial" w:cs="Arial"/>
          <w:i w:val="0"/>
          <w:sz w:val="72"/>
        </w:rPr>
        <w:t>-202</w:t>
      </w:r>
      <w:r w:rsidR="00687457">
        <w:rPr>
          <w:rFonts w:ascii="Arial" w:hAnsi="Arial" w:cs="Arial"/>
          <w:i w:val="0"/>
          <w:sz w:val="72"/>
        </w:rPr>
        <w:t>8</w:t>
      </w:r>
    </w:p>
    <w:p w14:paraId="2CC02791" w14:textId="77777777" w:rsidR="00620A3E" w:rsidRPr="00844423" w:rsidRDefault="00620A3E" w:rsidP="00620A3E">
      <w:pPr>
        <w:pStyle w:val="Heading3"/>
        <w:rPr>
          <w:sz w:val="72"/>
        </w:rPr>
      </w:pPr>
    </w:p>
    <w:p w14:paraId="62BAA896" w14:textId="77777777" w:rsidR="00620A3E" w:rsidRPr="00B6131D" w:rsidRDefault="00620A3E" w:rsidP="00620A3E">
      <w:pPr>
        <w:rPr>
          <w:rFonts w:ascii="Arial" w:hAnsi="Arial" w:cs="Arial"/>
        </w:rPr>
      </w:pPr>
    </w:p>
    <w:p w14:paraId="2DE26433" w14:textId="77777777" w:rsidR="00620A3E" w:rsidRPr="00844423" w:rsidRDefault="00620A3E" w:rsidP="00620A3E">
      <w:pPr>
        <w:jc w:val="right"/>
        <w:rPr>
          <w:rFonts w:ascii="Arial" w:hAnsi="Arial" w:cs="Arial"/>
          <w:b/>
          <w:bCs/>
          <w:sz w:val="44"/>
        </w:rPr>
      </w:pPr>
    </w:p>
    <w:p w14:paraId="612ACCF8" w14:textId="77777777" w:rsidR="00620A3E" w:rsidRPr="00844423" w:rsidRDefault="00D97029" w:rsidP="00620A3E">
      <w:pPr>
        <w:jc w:val="right"/>
        <w:rPr>
          <w:rFonts w:ascii="Arial" w:hAnsi="Arial" w:cs="Arial"/>
          <w:b/>
          <w:bCs/>
          <w:sz w:val="44"/>
        </w:rPr>
      </w:pPr>
      <w:r w:rsidRPr="00B6131D">
        <w:rPr>
          <w:rFonts w:ascii="Arial" w:hAnsi="Arial" w:cs="Arial"/>
          <w:noProof/>
          <w:sz w:val="20"/>
          <w:lang w:eastAsia="en-GB"/>
        </w:rPr>
        <w:drawing>
          <wp:anchor distT="0" distB="0" distL="114300" distR="114300" simplePos="0" relativeHeight="251657728" behindDoc="0" locked="0" layoutInCell="1" allowOverlap="1" wp14:anchorId="2DC02776" wp14:editId="3FB6A159">
            <wp:simplePos x="0" y="0"/>
            <wp:positionH relativeFrom="column">
              <wp:align>center</wp:align>
            </wp:positionH>
            <wp:positionV relativeFrom="paragraph">
              <wp:posOffset>245110</wp:posOffset>
            </wp:positionV>
            <wp:extent cx="1532890" cy="15411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2890" cy="1541145"/>
                    </a:xfrm>
                    <a:prstGeom prst="rect">
                      <a:avLst/>
                    </a:prstGeom>
                    <a:noFill/>
                  </pic:spPr>
                </pic:pic>
              </a:graphicData>
            </a:graphic>
            <wp14:sizeRelH relativeFrom="page">
              <wp14:pctWidth>0</wp14:pctWidth>
            </wp14:sizeRelH>
            <wp14:sizeRelV relativeFrom="page">
              <wp14:pctHeight>0</wp14:pctHeight>
            </wp14:sizeRelV>
          </wp:anchor>
        </w:drawing>
      </w:r>
    </w:p>
    <w:p w14:paraId="42063B22" w14:textId="77777777" w:rsidR="00620A3E" w:rsidRPr="00844423" w:rsidRDefault="00620A3E" w:rsidP="00620A3E">
      <w:pPr>
        <w:jc w:val="right"/>
        <w:rPr>
          <w:rFonts w:ascii="Arial" w:hAnsi="Arial" w:cs="Arial"/>
          <w:b/>
          <w:bCs/>
          <w:sz w:val="44"/>
        </w:rPr>
      </w:pPr>
    </w:p>
    <w:p w14:paraId="0417568E" w14:textId="77777777" w:rsidR="00620A3E" w:rsidRPr="00844423" w:rsidRDefault="00620A3E" w:rsidP="00620A3E">
      <w:pPr>
        <w:jc w:val="right"/>
        <w:rPr>
          <w:rFonts w:ascii="Arial" w:hAnsi="Arial" w:cs="Arial"/>
          <w:b/>
          <w:bCs/>
          <w:sz w:val="44"/>
        </w:rPr>
      </w:pPr>
    </w:p>
    <w:p w14:paraId="0E6038D7" w14:textId="77777777" w:rsidR="00620A3E" w:rsidRPr="00844423" w:rsidRDefault="00620A3E" w:rsidP="00620A3E">
      <w:pPr>
        <w:jc w:val="right"/>
        <w:rPr>
          <w:rFonts w:ascii="Arial" w:hAnsi="Arial" w:cs="Arial"/>
          <w:b/>
          <w:bCs/>
          <w:sz w:val="44"/>
        </w:rPr>
      </w:pPr>
    </w:p>
    <w:p w14:paraId="1C714CE0" w14:textId="77777777" w:rsidR="00620A3E" w:rsidRPr="00844423" w:rsidRDefault="00620A3E" w:rsidP="00620A3E">
      <w:pPr>
        <w:jc w:val="right"/>
        <w:rPr>
          <w:rFonts w:ascii="Arial" w:hAnsi="Arial" w:cs="Arial"/>
          <w:b/>
          <w:bCs/>
          <w:sz w:val="44"/>
        </w:rPr>
      </w:pPr>
    </w:p>
    <w:p w14:paraId="419EECC4" w14:textId="77777777" w:rsidR="00620A3E" w:rsidRPr="00844423" w:rsidRDefault="00620A3E" w:rsidP="00620A3E">
      <w:pPr>
        <w:jc w:val="right"/>
        <w:rPr>
          <w:rFonts w:ascii="Arial" w:hAnsi="Arial" w:cs="Arial"/>
          <w:b/>
          <w:bCs/>
          <w:sz w:val="44"/>
        </w:rPr>
      </w:pPr>
    </w:p>
    <w:p w14:paraId="08EDE84F" w14:textId="77777777" w:rsidR="00620A3E" w:rsidRPr="00844423" w:rsidRDefault="00620A3E" w:rsidP="00620A3E">
      <w:pPr>
        <w:jc w:val="right"/>
        <w:rPr>
          <w:rFonts w:ascii="Arial" w:hAnsi="Arial" w:cs="Arial"/>
          <w:b/>
          <w:bCs/>
          <w:sz w:val="44"/>
        </w:rPr>
      </w:pPr>
    </w:p>
    <w:p w14:paraId="29F5CEA8" w14:textId="77777777" w:rsidR="00620A3E" w:rsidRPr="00844423" w:rsidRDefault="00620A3E" w:rsidP="00620A3E">
      <w:pPr>
        <w:jc w:val="right"/>
        <w:rPr>
          <w:rFonts w:ascii="Arial" w:hAnsi="Arial" w:cs="Arial"/>
          <w:b/>
          <w:bCs/>
          <w:sz w:val="44"/>
        </w:rPr>
      </w:pPr>
    </w:p>
    <w:p w14:paraId="5605C019" w14:textId="77777777" w:rsidR="00620A3E" w:rsidRPr="00B6131D" w:rsidRDefault="00620A3E" w:rsidP="00620A3E">
      <w:pPr>
        <w:pStyle w:val="Heading6"/>
        <w:rPr>
          <w:rFonts w:ascii="Arial" w:hAnsi="Arial" w:cs="Arial"/>
        </w:rPr>
      </w:pPr>
    </w:p>
    <w:p w14:paraId="35A75A58" w14:textId="77777777" w:rsidR="00620A3E" w:rsidRPr="00B6131D" w:rsidRDefault="00620A3E" w:rsidP="00961254">
      <w:pPr>
        <w:pStyle w:val="Heading6"/>
        <w:jc w:val="both"/>
        <w:rPr>
          <w:rFonts w:ascii="Arial" w:hAnsi="Arial" w:cs="Arial"/>
        </w:rPr>
      </w:pPr>
    </w:p>
    <w:p w14:paraId="7041C4F2" w14:textId="77777777" w:rsidR="00620A3E" w:rsidRPr="00B6131D" w:rsidRDefault="00620A3E" w:rsidP="00620A3E">
      <w:pPr>
        <w:pStyle w:val="Heading6"/>
        <w:rPr>
          <w:rFonts w:ascii="Arial" w:hAnsi="Arial" w:cs="Arial"/>
          <w:sz w:val="32"/>
          <w:szCs w:val="32"/>
        </w:rPr>
      </w:pPr>
      <w:r w:rsidRPr="00B6131D">
        <w:rPr>
          <w:rFonts w:ascii="Arial" w:hAnsi="Arial" w:cs="Arial"/>
          <w:sz w:val="32"/>
          <w:szCs w:val="32"/>
        </w:rPr>
        <w:tab/>
      </w:r>
      <w:r w:rsidRPr="00B6131D">
        <w:rPr>
          <w:rFonts w:ascii="Arial" w:hAnsi="Arial" w:cs="Arial"/>
          <w:sz w:val="32"/>
          <w:szCs w:val="32"/>
        </w:rPr>
        <w:tab/>
      </w:r>
      <w:r w:rsidRPr="00B6131D">
        <w:rPr>
          <w:rFonts w:ascii="Arial" w:hAnsi="Arial" w:cs="Arial"/>
          <w:sz w:val="32"/>
          <w:szCs w:val="32"/>
        </w:rPr>
        <w:tab/>
      </w:r>
      <w:r w:rsidRPr="00B6131D">
        <w:rPr>
          <w:rFonts w:ascii="Arial" w:hAnsi="Arial" w:cs="Arial"/>
          <w:sz w:val="32"/>
          <w:szCs w:val="32"/>
        </w:rPr>
        <w:tab/>
      </w:r>
      <w:r w:rsidRPr="00B6131D">
        <w:rPr>
          <w:rFonts w:ascii="Arial" w:hAnsi="Arial" w:cs="Arial"/>
          <w:sz w:val="32"/>
          <w:szCs w:val="32"/>
        </w:rPr>
        <w:tab/>
      </w:r>
      <w:r w:rsidRPr="00B6131D">
        <w:rPr>
          <w:rFonts w:ascii="Arial" w:hAnsi="Arial" w:cs="Arial"/>
          <w:sz w:val="32"/>
          <w:szCs w:val="32"/>
        </w:rPr>
        <w:tab/>
      </w:r>
      <w:r w:rsidRPr="00B6131D">
        <w:rPr>
          <w:rFonts w:ascii="Arial" w:hAnsi="Arial" w:cs="Arial"/>
          <w:sz w:val="32"/>
          <w:szCs w:val="32"/>
        </w:rPr>
        <w:tab/>
      </w:r>
      <w:r w:rsidRPr="00B6131D">
        <w:rPr>
          <w:rFonts w:ascii="Arial" w:hAnsi="Arial" w:cs="Arial"/>
          <w:sz w:val="32"/>
          <w:szCs w:val="32"/>
        </w:rPr>
        <w:tab/>
      </w:r>
      <w:r w:rsidRPr="00B6131D">
        <w:rPr>
          <w:rFonts w:ascii="Arial" w:hAnsi="Arial" w:cs="Arial"/>
          <w:sz w:val="32"/>
          <w:szCs w:val="32"/>
        </w:rPr>
        <w:tab/>
      </w:r>
      <w:r w:rsidRPr="00B6131D">
        <w:rPr>
          <w:rFonts w:ascii="Arial" w:hAnsi="Arial" w:cs="Arial"/>
          <w:sz w:val="32"/>
          <w:szCs w:val="32"/>
        </w:rPr>
        <w:tab/>
      </w:r>
      <w:r w:rsidRPr="00B6131D">
        <w:rPr>
          <w:rFonts w:ascii="Arial" w:hAnsi="Arial" w:cs="Arial"/>
          <w:sz w:val="32"/>
          <w:szCs w:val="32"/>
        </w:rPr>
        <w:tab/>
      </w:r>
    </w:p>
    <w:p w14:paraId="262D7618" w14:textId="390250BF" w:rsidR="00364BB4" w:rsidRPr="00B6131D" w:rsidRDefault="00C500F2" w:rsidP="00620A3E">
      <w:pPr>
        <w:pStyle w:val="Heading6"/>
        <w:rPr>
          <w:rFonts w:ascii="Arial" w:hAnsi="Arial" w:cs="Arial"/>
          <w:sz w:val="32"/>
          <w:szCs w:val="32"/>
        </w:rPr>
      </w:pPr>
      <w:hyperlink r:id="rId9" w:history="1">
        <w:r w:rsidR="00620A3E" w:rsidRPr="00B6131D">
          <w:rPr>
            <w:rStyle w:val="Hyperlink"/>
            <w:rFonts w:cs="Arial"/>
            <w:color w:val="auto"/>
            <w:sz w:val="32"/>
            <w:szCs w:val="32"/>
          </w:rPr>
          <w:t>www.chichester.gov.uk</w:t>
        </w:r>
      </w:hyperlink>
      <w:r w:rsidR="00B06B64" w:rsidRPr="00B6131D">
        <w:rPr>
          <w:rFonts w:ascii="Arial" w:hAnsi="Arial" w:cs="Arial"/>
          <w:sz w:val="32"/>
          <w:szCs w:val="32"/>
        </w:rPr>
        <w:tab/>
      </w:r>
      <w:r w:rsidR="00B06B64" w:rsidRPr="00B6131D">
        <w:rPr>
          <w:rFonts w:ascii="Arial" w:hAnsi="Arial" w:cs="Arial"/>
          <w:sz w:val="32"/>
          <w:szCs w:val="32"/>
        </w:rPr>
        <w:tab/>
      </w:r>
      <w:r w:rsidR="00B06B64" w:rsidRPr="00B6131D">
        <w:rPr>
          <w:rFonts w:ascii="Arial" w:hAnsi="Arial" w:cs="Arial"/>
          <w:sz w:val="32"/>
          <w:szCs w:val="32"/>
        </w:rPr>
        <w:tab/>
      </w:r>
      <w:r w:rsidR="000B05A8" w:rsidRPr="00B6131D">
        <w:rPr>
          <w:rFonts w:ascii="Arial" w:hAnsi="Arial" w:cs="Arial"/>
          <w:sz w:val="32"/>
          <w:szCs w:val="32"/>
        </w:rPr>
        <w:t>Revised</w:t>
      </w:r>
      <w:r w:rsidR="00620A3E" w:rsidRPr="00B6131D">
        <w:rPr>
          <w:rFonts w:ascii="Arial" w:hAnsi="Arial" w:cs="Arial"/>
          <w:sz w:val="32"/>
          <w:szCs w:val="32"/>
        </w:rPr>
        <w:t xml:space="preserve"> </w:t>
      </w:r>
      <w:r w:rsidR="008C6E18">
        <w:rPr>
          <w:rFonts w:ascii="Arial" w:hAnsi="Arial" w:cs="Arial"/>
          <w:sz w:val="32"/>
          <w:szCs w:val="32"/>
        </w:rPr>
        <w:t>April</w:t>
      </w:r>
      <w:r w:rsidR="00687457">
        <w:rPr>
          <w:rFonts w:ascii="Arial" w:hAnsi="Arial" w:cs="Arial"/>
          <w:sz w:val="32"/>
          <w:szCs w:val="32"/>
        </w:rPr>
        <w:t xml:space="preserve"> 2025</w:t>
      </w:r>
    </w:p>
    <w:p w14:paraId="39184C10" w14:textId="77777777" w:rsidR="00364BB4" w:rsidRPr="00B6131D" w:rsidRDefault="00364BB4">
      <w:pPr>
        <w:rPr>
          <w:rFonts w:ascii="Arial" w:hAnsi="Arial" w:cs="Arial"/>
          <w:b/>
          <w:bCs/>
          <w:sz w:val="32"/>
          <w:szCs w:val="32"/>
        </w:rPr>
      </w:pPr>
      <w:r w:rsidRPr="00B6131D">
        <w:rPr>
          <w:rFonts w:ascii="Arial" w:hAnsi="Arial" w:cs="Arial"/>
          <w:sz w:val="32"/>
          <w:szCs w:val="32"/>
        </w:rPr>
        <w:br w:type="page"/>
      </w:r>
    </w:p>
    <w:p w14:paraId="742AD761" w14:textId="77777777" w:rsidR="00853927" w:rsidRPr="00B6131D" w:rsidRDefault="00364BB4" w:rsidP="00620A3E">
      <w:pPr>
        <w:pStyle w:val="Heading6"/>
        <w:rPr>
          <w:rFonts w:ascii="Arial" w:hAnsi="Arial" w:cs="Arial"/>
          <w:sz w:val="32"/>
          <w:szCs w:val="32"/>
        </w:rPr>
      </w:pPr>
      <w:r w:rsidRPr="00B6131D">
        <w:rPr>
          <w:rFonts w:ascii="Arial" w:hAnsi="Arial" w:cs="Arial"/>
          <w:sz w:val="32"/>
          <w:szCs w:val="32"/>
        </w:rPr>
        <w:lastRenderedPageBreak/>
        <w:t>Contents</w:t>
      </w:r>
    </w:p>
    <w:p w14:paraId="2A958EB7" w14:textId="77777777" w:rsidR="00364BB4" w:rsidRPr="00B6131D" w:rsidRDefault="00364BB4" w:rsidP="00364BB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528"/>
        <w:gridCol w:w="7874"/>
        <w:gridCol w:w="624"/>
      </w:tblGrid>
      <w:tr w:rsidR="00DD030C" w:rsidRPr="00844423" w14:paraId="79615D24" w14:textId="77777777" w:rsidTr="004E210B">
        <w:tc>
          <w:tcPr>
            <w:tcW w:w="534" w:type="dxa"/>
          </w:tcPr>
          <w:p w14:paraId="4690BA4D" w14:textId="77777777" w:rsidR="00364BB4" w:rsidRPr="00B6131D" w:rsidRDefault="00364BB4" w:rsidP="00364BB4">
            <w:pPr>
              <w:rPr>
                <w:rFonts w:ascii="Arial" w:hAnsi="Arial" w:cs="Arial"/>
              </w:rPr>
            </w:pPr>
            <w:r w:rsidRPr="00B6131D">
              <w:rPr>
                <w:rFonts w:ascii="Arial" w:hAnsi="Arial" w:cs="Arial"/>
              </w:rPr>
              <w:t>1</w:t>
            </w:r>
          </w:p>
        </w:tc>
        <w:tc>
          <w:tcPr>
            <w:tcW w:w="8079" w:type="dxa"/>
          </w:tcPr>
          <w:p w14:paraId="3948022D" w14:textId="77777777" w:rsidR="00364BB4" w:rsidRPr="00B6131D" w:rsidRDefault="00364BB4" w:rsidP="00364BB4">
            <w:pPr>
              <w:rPr>
                <w:rFonts w:ascii="Arial" w:hAnsi="Arial" w:cs="Arial"/>
              </w:rPr>
            </w:pPr>
            <w:r w:rsidRPr="00B6131D">
              <w:rPr>
                <w:rFonts w:ascii="Arial" w:hAnsi="Arial" w:cs="Arial"/>
              </w:rPr>
              <w:t>Introduction</w:t>
            </w:r>
          </w:p>
        </w:tc>
        <w:tc>
          <w:tcPr>
            <w:tcW w:w="629" w:type="dxa"/>
          </w:tcPr>
          <w:p w14:paraId="1A8848E6" w14:textId="77777777" w:rsidR="00364BB4" w:rsidRPr="00B6131D" w:rsidRDefault="00364BB4" w:rsidP="00364BB4">
            <w:pPr>
              <w:rPr>
                <w:rFonts w:ascii="Arial" w:hAnsi="Arial" w:cs="Arial"/>
              </w:rPr>
            </w:pPr>
            <w:r w:rsidRPr="00B6131D">
              <w:rPr>
                <w:rFonts w:ascii="Arial" w:hAnsi="Arial" w:cs="Arial"/>
              </w:rPr>
              <w:t>2</w:t>
            </w:r>
          </w:p>
        </w:tc>
      </w:tr>
      <w:tr w:rsidR="00DD030C" w:rsidRPr="00844423" w14:paraId="73494CEE" w14:textId="77777777" w:rsidTr="004E210B">
        <w:tc>
          <w:tcPr>
            <w:tcW w:w="534" w:type="dxa"/>
          </w:tcPr>
          <w:p w14:paraId="273F3A1F" w14:textId="77777777" w:rsidR="00364BB4" w:rsidRPr="00B6131D" w:rsidRDefault="00364BB4" w:rsidP="00364BB4">
            <w:pPr>
              <w:rPr>
                <w:rFonts w:ascii="Arial" w:hAnsi="Arial" w:cs="Arial"/>
              </w:rPr>
            </w:pPr>
            <w:r w:rsidRPr="00B6131D">
              <w:rPr>
                <w:rFonts w:ascii="Arial" w:hAnsi="Arial" w:cs="Arial"/>
              </w:rPr>
              <w:t>2</w:t>
            </w:r>
          </w:p>
        </w:tc>
        <w:tc>
          <w:tcPr>
            <w:tcW w:w="8079" w:type="dxa"/>
          </w:tcPr>
          <w:p w14:paraId="3FA57D78" w14:textId="77777777" w:rsidR="00364BB4" w:rsidRPr="00B6131D" w:rsidRDefault="00364BB4" w:rsidP="00364BB4">
            <w:pPr>
              <w:rPr>
                <w:rFonts w:ascii="Arial" w:hAnsi="Arial" w:cs="Arial"/>
              </w:rPr>
            </w:pPr>
            <w:r w:rsidRPr="00B6131D">
              <w:rPr>
                <w:rFonts w:ascii="Arial" w:hAnsi="Arial" w:cs="Arial"/>
              </w:rPr>
              <w:t>Geographical Coverage of the Chich</w:t>
            </w:r>
            <w:r w:rsidR="00AF2483" w:rsidRPr="00B6131D">
              <w:rPr>
                <w:rFonts w:ascii="Arial" w:hAnsi="Arial" w:cs="Arial"/>
              </w:rPr>
              <w:t>ester Local Plan</w:t>
            </w:r>
          </w:p>
        </w:tc>
        <w:tc>
          <w:tcPr>
            <w:tcW w:w="629" w:type="dxa"/>
          </w:tcPr>
          <w:p w14:paraId="4ACB4600" w14:textId="77777777" w:rsidR="00364BB4" w:rsidRPr="00B6131D" w:rsidRDefault="00AF2483" w:rsidP="00364BB4">
            <w:pPr>
              <w:rPr>
                <w:rFonts w:ascii="Arial" w:hAnsi="Arial" w:cs="Arial"/>
              </w:rPr>
            </w:pPr>
            <w:r w:rsidRPr="00B6131D">
              <w:rPr>
                <w:rFonts w:ascii="Arial" w:hAnsi="Arial" w:cs="Arial"/>
              </w:rPr>
              <w:t>3</w:t>
            </w:r>
          </w:p>
        </w:tc>
      </w:tr>
      <w:tr w:rsidR="00DD030C" w:rsidRPr="00844423" w14:paraId="68B57F19" w14:textId="77777777" w:rsidTr="004E210B">
        <w:tc>
          <w:tcPr>
            <w:tcW w:w="534" w:type="dxa"/>
          </w:tcPr>
          <w:p w14:paraId="5E194BFB" w14:textId="77777777" w:rsidR="00AF2483" w:rsidRPr="00B6131D" w:rsidRDefault="00AF2483" w:rsidP="00364BB4">
            <w:pPr>
              <w:rPr>
                <w:rFonts w:ascii="Arial" w:hAnsi="Arial" w:cs="Arial"/>
              </w:rPr>
            </w:pPr>
            <w:r w:rsidRPr="00B6131D">
              <w:rPr>
                <w:rFonts w:ascii="Arial" w:hAnsi="Arial" w:cs="Arial"/>
              </w:rPr>
              <w:t>3</w:t>
            </w:r>
          </w:p>
        </w:tc>
        <w:tc>
          <w:tcPr>
            <w:tcW w:w="8079" w:type="dxa"/>
          </w:tcPr>
          <w:p w14:paraId="0B84D067" w14:textId="77777777" w:rsidR="00AF2483" w:rsidRPr="00B6131D" w:rsidRDefault="00AF2483" w:rsidP="00364BB4">
            <w:pPr>
              <w:rPr>
                <w:rFonts w:ascii="Arial" w:hAnsi="Arial" w:cs="Arial"/>
              </w:rPr>
            </w:pPr>
            <w:r w:rsidRPr="00B6131D">
              <w:rPr>
                <w:rFonts w:ascii="Arial" w:hAnsi="Arial" w:cs="Arial"/>
              </w:rPr>
              <w:t>The Planning System</w:t>
            </w:r>
          </w:p>
        </w:tc>
        <w:tc>
          <w:tcPr>
            <w:tcW w:w="629" w:type="dxa"/>
          </w:tcPr>
          <w:p w14:paraId="013BA855" w14:textId="77777777" w:rsidR="00AF2483" w:rsidRPr="00B6131D" w:rsidRDefault="00AF2483" w:rsidP="00364BB4">
            <w:pPr>
              <w:rPr>
                <w:rFonts w:ascii="Arial" w:hAnsi="Arial" w:cs="Arial"/>
              </w:rPr>
            </w:pPr>
            <w:r w:rsidRPr="00B6131D">
              <w:rPr>
                <w:rFonts w:ascii="Arial" w:hAnsi="Arial" w:cs="Arial"/>
              </w:rPr>
              <w:t>4</w:t>
            </w:r>
          </w:p>
        </w:tc>
      </w:tr>
      <w:tr w:rsidR="00DD030C" w:rsidRPr="00844423" w14:paraId="1D692E79" w14:textId="77777777" w:rsidTr="004E210B">
        <w:tc>
          <w:tcPr>
            <w:tcW w:w="534" w:type="dxa"/>
          </w:tcPr>
          <w:p w14:paraId="15D9C118" w14:textId="77777777" w:rsidR="00AF2483" w:rsidRPr="00B6131D" w:rsidRDefault="00AF2483" w:rsidP="00364BB4">
            <w:pPr>
              <w:rPr>
                <w:rFonts w:ascii="Arial" w:hAnsi="Arial" w:cs="Arial"/>
              </w:rPr>
            </w:pPr>
            <w:r w:rsidRPr="00B6131D">
              <w:rPr>
                <w:rFonts w:ascii="Arial" w:hAnsi="Arial" w:cs="Arial"/>
              </w:rPr>
              <w:t>4</w:t>
            </w:r>
          </w:p>
        </w:tc>
        <w:tc>
          <w:tcPr>
            <w:tcW w:w="8079" w:type="dxa"/>
          </w:tcPr>
          <w:p w14:paraId="5DD180F2" w14:textId="77777777" w:rsidR="00AF2483" w:rsidRPr="00B6131D" w:rsidRDefault="00AF2483" w:rsidP="00364BB4">
            <w:pPr>
              <w:rPr>
                <w:rFonts w:ascii="Arial" w:hAnsi="Arial" w:cs="Arial"/>
              </w:rPr>
            </w:pPr>
            <w:r w:rsidRPr="00B6131D">
              <w:rPr>
                <w:rFonts w:ascii="Arial" w:hAnsi="Arial" w:cs="Arial"/>
              </w:rPr>
              <w:t>The Current Development Plan</w:t>
            </w:r>
          </w:p>
        </w:tc>
        <w:tc>
          <w:tcPr>
            <w:tcW w:w="629" w:type="dxa"/>
          </w:tcPr>
          <w:p w14:paraId="494CABD7" w14:textId="77777777" w:rsidR="00AF2483" w:rsidRPr="00B6131D" w:rsidRDefault="00AF2483" w:rsidP="00364BB4">
            <w:pPr>
              <w:rPr>
                <w:rFonts w:ascii="Arial" w:hAnsi="Arial" w:cs="Arial"/>
              </w:rPr>
            </w:pPr>
            <w:r w:rsidRPr="00B6131D">
              <w:rPr>
                <w:rFonts w:ascii="Arial" w:hAnsi="Arial" w:cs="Arial"/>
              </w:rPr>
              <w:t>5</w:t>
            </w:r>
          </w:p>
        </w:tc>
      </w:tr>
      <w:tr w:rsidR="00DD030C" w:rsidRPr="00844423" w14:paraId="626ADF17" w14:textId="77777777" w:rsidTr="004E210B">
        <w:tc>
          <w:tcPr>
            <w:tcW w:w="534" w:type="dxa"/>
          </w:tcPr>
          <w:p w14:paraId="6728A9DA" w14:textId="77777777" w:rsidR="00AF2483" w:rsidRPr="00B6131D" w:rsidRDefault="00AF2483" w:rsidP="00364BB4">
            <w:pPr>
              <w:rPr>
                <w:rFonts w:ascii="Arial" w:hAnsi="Arial" w:cs="Arial"/>
              </w:rPr>
            </w:pPr>
            <w:r w:rsidRPr="00B6131D">
              <w:rPr>
                <w:rFonts w:ascii="Arial" w:hAnsi="Arial" w:cs="Arial"/>
              </w:rPr>
              <w:t>5</w:t>
            </w:r>
          </w:p>
        </w:tc>
        <w:tc>
          <w:tcPr>
            <w:tcW w:w="8079" w:type="dxa"/>
          </w:tcPr>
          <w:p w14:paraId="1E08FE7E" w14:textId="77777777" w:rsidR="00AF2483" w:rsidRPr="00B6131D" w:rsidRDefault="00AF2483" w:rsidP="00364BB4">
            <w:pPr>
              <w:rPr>
                <w:rFonts w:ascii="Arial" w:hAnsi="Arial" w:cs="Arial"/>
              </w:rPr>
            </w:pPr>
            <w:r w:rsidRPr="00B6131D">
              <w:rPr>
                <w:rFonts w:ascii="Arial" w:hAnsi="Arial" w:cs="Arial"/>
              </w:rPr>
              <w:t>Interim Statements</w:t>
            </w:r>
          </w:p>
        </w:tc>
        <w:tc>
          <w:tcPr>
            <w:tcW w:w="629" w:type="dxa"/>
          </w:tcPr>
          <w:p w14:paraId="5A17E9A2" w14:textId="219D4168" w:rsidR="00AF2483" w:rsidRPr="00B6131D" w:rsidRDefault="006B0018" w:rsidP="00364BB4">
            <w:pPr>
              <w:rPr>
                <w:rFonts w:ascii="Arial" w:hAnsi="Arial" w:cs="Arial"/>
              </w:rPr>
            </w:pPr>
            <w:r>
              <w:rPr>
                <w:rFonts w:ascii="Arial" w:hAnsi="Arial" w:cs="Arial"/>
              </w:rPr>
              <w:t>7</w:t>
            </w:r>
          </w:p>
        </w:tc>
      </w:tr>
      <w:tr w:rsidR="00DD030C" w:rsidRPr="00844423" w14:paraId="5CA71D5D" w14:textId="77777777" w:rsidTr="004E210B">
        <w:tc>
          <w:tcPr>
            <w:tcW w:w="534" w:type="dxa"/>
          </w:tcPr>
          <w:p w14:paraId="38FD5D22" w14:textId="77777777" w:rsidR="00AF2483" w:rsidRPr="00B6131D" w:rsidRDefault="00AF2483" w:rsidP="00364BB4">
            <w:pPr>
              <w:rPr>
                <w:rFonts w:ascii="Arial" w:hAnsi="Arial" w:cs="Arial"/>
              </w:rPr>
            </w:pPr>
            <w:r w:rsidRPr="00B6131D">
              <w:rPr>
                <w:rFonts w:ascii="Arial" w:hAnsi="Arial" w:cs="Arial"/>
              </w:rPr>
              <w:t>6</w:t>
            </w:r>
          </w:p>
        </w:tc>
        <w:tc>
          <w:tcPr>
            <w:tcW w:w="8079" w:type="dxa"/>
          </w:tcPr>
          <w:p w14:paraId="6AEAAAC7" w14:textId="77777777" w:rsidR="00AF2483" w:rsidRPr="00B6131D" w:rsidRDefault="00AF2483" w:rsidP="00364BB4">
            <w:pPr>
              <w:rPr>
                <w:rFonts w:ascii="Arial" w:hAnsi="Arial" w:cs="Arial"/>
              </w:rPr>
            </w:pPr>
            <w:r w:rsidRPr="00B6131D">
              <w:rPr>
                <w:rFonts w:ascii="Arial" w:hAnsi="Arial" w:cs="Arial"/>
              </w:rPr>
              <w:t>Development Plan Documents – Timetable</w:t>
            </w:r>
          </w:p>
        </w:tc>
        <w:tc>
          <w:tcPr>
            <w:tcW w:w="629" w:type="dxa"/>
          </w:tcPr>
          <w:p w14:paraId="47A694CB" w14:textId="1661FF1C" w:rsidR="00AF2483" w:rsidRPr="00B6131D" w:rsidRDefault="006B0018" w:rsidP="00364BB4">
            <w:pPr>
              <w:rPr>
                <w:rFonts w:ascii="Arial" w:hAnsi="Arial" w:cs="Arial"/>
              </w:rPr>
            </w:pPr>
            <w:r>
              <w:rPr>
                <w:rFonts w:ascii="Arial" w:hAnsi="Arial" w:cs="Arial"/>
              </w:rPr>
              <w:t>8</w:t>
            </w:r>
          </w:p>
        </w:tc>
      </w:tr>
      <w:tr w:rsidR="00AF2483" w:rsidRPr="00844423" w14:paraId="5D2C9592" w14:textId="77777777" w:rsidTr="004E210B">
        <w:tc>
          <w:tcPr>
            <w:tcW w:w="534" w:type="dxa"/>
          </w:tcPr>
          <w:p w14:paraId="121E6F06" w14:textId="77777777" w:rsidR="00AF2483" w:rsidRPr="00B6131D" w:rsidRDefault="00AF2483" w:rsidP="00364BB4">
            <w:pPr>
              <w:rPr>
                <w:rFonts w:ascii="Arial" w:hAnsi="Arial" w:cs="Arial"/>
              </w:rPr>
            </w:pPr>
            <w:r w:rsidRPr="00B6131D">
              <w:rPr>
                <w:rFonts w:ascii="Arial" w:hAnsi="Arial" w:cs="Arial"/>
              </w:rPr>
              <w:t>7</w:t>
            </w:r>
          </w:p>
        </w:tc>
        <w:tc>
          <w:tcPr>
            <w:tcW w:w="8079" w:type="dxa"/>
          </w:tcPr>
          <w:p w14:paraId="349604C9" w14:textId="77777777" w:rsidR="00AF2483" w:rsidRPr="00B6131D" w:rsidRDefault="00AF2483" w:rsidP="00364BB4">
            <w:pPr>
              <w:rPr>
                <w:rFonts w:ascii="Arial" w:hAnsi="Arial" w:cs="Arial"/>
              </w:rPr>
            </w:pPr>
            <w:r w:rsidRPr="00B6131D">
              <w:rPr>
                <w:rFonts w:ascii="Arial" w:hAnsi="Arial" w:cs="Arial"/>
              </w:rPr>
              <w:t>Other Documents</w:t>
            </w:r>
          </w:p>
        </w:tc>
        <w:tc>
          <w:tcPr>
            <w:tcW w:w="629" w:type="dxa"/>
          </w:tcPr>
          <w:p w14:paraId="7A42510F" w14:textId="1851D347" w:rsidR="00AF2483" w:rsidRPr="00B6131D" w:rsidRDefault="00177FC3" w:rsidP="009C4027">
            <w:pPr>
              <w:rPr>
                <w:rFonts w:ascii="Arial" w:hAnsi="Arial" w:cs="Arial"/>
              </w:rPr>
            </w:pPr>
            <w:r w:rsidRPr="00B6131D">
              <w:rPr>
                <w:rFonts w:ascii="Arial" w:hAnsi="Arial" w:cs="Arial"/>
              </w:rPr>
              <w:t>1</w:t>
            </w:r>
            <w:r w:rsidR="00C500F2">
              <w:rPr>
                <w:rFonts w:ascii="Arial" w:hAnsi="Arial" w:cs="Arial"/>
              </w:rPr>
              <w:t>3</w:t>
            </w:r>
          </w:p>
        </w:tc>
      </w:tr>
    </w:tbl>
    <w:p w14:paraId="1272FC40" w14:textId="77777777" w:rsidR="00AF2483" w:rsidRPr="00B6131D" w:rsidRDefault="00AF2483" w:rsidP="00364BB4">
      <w:pPr>
        <w:rPr>
          <w:rFonts w:ascii="Arial" w:hAnsi="Arial" w:cs="Arial"/>
        </w:rPr>
      </w:pPr>
    </w:p>
    <w:p w14:paraId="6043E08A" w14:textId="77777777" w:rsidR="00AF2483" w:rsidRPr="00B6131D" w:rsidRDefault="00AF2483">
      <w:pPr>
        <w:rPr>
          <w:rFonts w:ascii="Arial" w:hAnsi="Arial" w:cs="Arial"/>
        </w:rPr>
      </w:pPr>
      <w:r w:rsidRPr="00B6131D">
        <w:rPr>
          <w:rFonts w:ascii="Arial" w:hAnsi="Arial" w:cs="Arial"/>
        </w:rPr>
        <w:br w:type="page"/>
      </w:r>
    </w:p>
    <w:p w14:paraId="2709FE4D" w14:textId="77777777" w:rsidR="00364BB4" w:rsidRPr="00B6131D" w:rsidRDefault="00AF2483" w:rsidP="00AF2483">
      <w:pPr>
        <w:pStyle w:val="ListParagraph"/>
        <w:numPr>
          <w:ilvl w:val="0"/>
          <w:numId w:val="14"/>
        </w:numPr>
        <w:ind w:left="360"/>
        <w:rPr>
          <w:rFonts w:ascii="Arial" w:hAnsi="Arial" w:cs="Arial"/>
          <w:b/>
          <w:sz w:val="28"/>
          <w:szCs w:val="28"/>
        </w:rPr>
      </w:pPr>
      <w:r w:rsidRPr="00B6131D">
        <w:rPr>
          <w:rFonts w:ascii="Arial" w:hAnsi="Arial" w:cs="Arial"/>
          <w:b/>
          <w:sz w:val="28"/>
          <w:szCs w:val="28"/>
        </w:rPr>
        <w:lastRenderedPageBreak/>
        <w:t>Introduction</w:t>
      </w:r>
    </w:p>
    <w:p w14:paraId="456DA697" w14:textId="77777777" w:rsidR="00AF2483" w:rsidRPr="00B6131D" w:rsidRDefault="00AF2483" w:rsidP="00AF2483">
      <w:pPr>
        <w:pStyle w:val="ListParagraph"/>
        <w:ind w:left="360"/>
        <w:rPr>
          <w:rFonts w:ascii="Arial" w:hAnsi="Arial" w:cs="Arial"/>
        </w:rPr>
      </w:pPr>
    </w:p>
    <w:p w14:paraId="1A9CC7CC" w14:textId="285FDFCC" w:rsidR="008A5F2F" w:rsidRPr="00E67256" w:rsidRDefault="00AF2483" w:rsidP="006C4B45">
      <w:pPr>
        <w:pStyle w:val="ListParagraph"/>
        <w:numPr>
          <w:ilvl w:val="1"/>
          <w:numId w:val="15"/>
        </w:numPr>
        <w:ind w:left="720" w:hanging="720"/>
        <w:jc w:val="both"/>
        <w:rPr>
          <w:rFonts w:ascii="Arial" w:hAnsi="Arial" w:cs="Arial"/>
        </w:rPr>
      </w:pPr>
      <w:r w:rsidRPr="00B6131D">
        <w:rPr>
          <w:rFonts w:ascii="Arial" w:hAnsi="Arial" w:cs="Arial"/>
        </w:rPr>
        <w:t>The Local Development Scheme (LDS) identifies and timetables the planning documents</w:t>
      </w:r>
      <w:r w:rsidR="008A5F2F" w:rsidRPr="00B6131D">
        <w:rPr>
          <w:rFonts w:ascii="Arial" w:hAnsi="Arial" w:cs="Arial"/>
        </w:rPr>
        <w:t xml:space="preserve"> </w:t>
      </w:r>
      <w:r w:rsidRPr="00B6131D">
        <w:rPr>
          <w:rFonts w:ascii="Arial" w:hAnsi="Arial" w:cs="Arial"/>
        </w:rPr>
        <w:t xml:space="preserve">that the </w:t>
      </w:r>
      <w:r w:rsidR="00073FC1" w:rsidRPr="00B6131D">
        <w:rPr>
          <w:rFonts w:ascii="Arial" w:hAnsi="Arial" w:cs="Arial"/>
        </w:rPr>
        <w:t xml:space="preserve">council </w:t>
      </w:r>
      <w:r w:rsidRPr="00B6131D">
        <w:rPr>
          <w:rFonts w:ascii="Arial" w:hAnsi="Arial" w:cs="Arial"/>
        </w:rPr>
        <w:t xml:space="preserve">will prepare to plan for development in its area. </w:t>
      </w:r>
      <w:r w:rsidR="002C7C0C" w:rsidRPr="00B6131D">
        <w:rPr>
          <w:rFonts w:ascii="Arial" w:hAnsi="Arial" w:cs="Arial"/>
        </w:rPr>
        <w:t xml:space="preserve">Section 15 of </w:t>
      </w:r>
      <w:r w:rsidRPr="00B6131D">
        <w:rPr>
          <w:rFonts w:ascii="Arial" w:hAnsi="Arial" w:cs="Arial"/>
        </w:rPr>
        <w:t>The Planning and Compulsory</w:t>
      </w:r>
      <w:r w:rsidR="008A5F2F" w:rsidRPr="00B6131D">
        <w:rPr>
          <w:rFonts w:ascii="Arial" w:hAnsi="Arial" w:cs="Arial"/>
        </w:rPr>
        <w:t xml:space="preserve"> </w:t>
      </w:r>
      <w:r w:rsidRPr="00B6131D">
        <w:rPr>
          <w:rFonts w:ascii="Arial" w:hAnsi="Arial" w:cs="Arial"/>
        </w:rPr>
        <w:t xml:space="preserve">Purchase Act 2004 (as amended by </w:t>
      </w:r>
      <w:r w:rsidR="00CD7E70" w:rsidRPr="00B6131D">
        <w:rPr>
          <w:rFonts w:ascii="Arial" w:hAnsi="Arial" w:cs="Arial"/>
        </w:rPr>
        <w:t xml:space="preserve">Section 111 of </w:t>
      </w:r>
      <w:r w:rsidRPr="00B6131D">
        <w:rPr>
          <w:rFonts w:ascii="Arial" w:hAnsi="Arial" w:cs="Arial"/>
        </w:rPr>
        <w:t>the Localism Act 2011) requires local planning authorities</w:t>
      </w:r>
      <w:r w:rsidR="008A5F2F" w:rsidRPr="00B6131D">
        <w:rPr>
          <w:rFonts w:ascii="Arial" w:hAnsi="Arial" w:cs="Arial"/>
        </w:rPr>
        <w:t xml:space="preserve"> </w:t>
      </w:r>
      <w:r w:rsidRPr="00B6131D">
        <w:rPr>
          <w:rFonts w:ascii="Arial" w:hAnsi="Arial" w:cs="Arial"/>
        </w:rPr>
        <w:t>to prepare, maintain and publish an LDS. This enables local communities and stakeholders</w:t>
      </w:r>
      <w:r w:rsidR="008B72AF" w:rsidRPr="00B6131D">
        <w:rPr>
          <w:rFonts w:ascii="Arial" w:hAnsi="Arial" w:cs="Arial"/>
        </w:rPr>
        <w:t xml:space="preserve"> </w:t>
      </w:r>
      <w:r w:rsidRPr="00B6131D">
        <w:rPr>
          <w:rFonts w:ascii="Arial" w:hAnsi="Arial" w:cs="Arial"/>
        </w:rPr>
        <w:t xml:space="preserve">to find out which planning </w:t>
      </w:r>
      <w:r w:rsidRPr="00E67256">
        <w:rPr>
          <w:rFonts w:ascii="Arial" w:hAnsi="Arial" w:cs="Arial"/>
        </w:rPr>
        <w:t>documents are to be prepared for the area within a rolling three</w:t>
      </w:r>
      <w:r w:rsidR="006C4B45" w:rsidRPr="00E67256">
        <w:rPr>
          <w:rFonts w:ascii="Arial" w:hAnsi="Arial" w:cs="Arial"/>
        </w:rPr>
        <w:t>-</w:t>
      </w:r>
      <w:r w:rsidRPr="00E67256">
        <w:rPr>
          <w:rFonts w:ascii="Arial" w:hAnsi="Arial" w:cs="Arial"/>
        </w:rPr>
        <w:t>year timeframe.</w:t>
      </w:r>
      <w:r w:rsidR="008A5F2F" w:rsidRPr="00E67256">
        <w:rPr>
          <w:rFonts w:ascii="Arial" w:hAnsi="Arial" w:cs="Arial"/>
        </w:rPr>
        <w:t xml:space="preserve"> </w:t>
      </w:r>
      <w:r w:rsidRPr="00E67256">
        <w:rPr>
          <w:rFonts w:ascii="Arial" w:hAnsi="Arial" w:cs="Arial"/>
        </w:rPr>
        <w:t>This LDS covers the period from 20</w:t>
      </w:r>
      <w:r w:rsidR="00CD7E70" w:rsidRPr="00E67256">
        <w:rPr>
          <w:rFonts w:ascii="Arial" w:hAnsi="Arial" w:cs="Arial"/>
        </w:rPr>
        <w:t>2</w:t>
      </w:r>
      <w:r w:rsidR="00E67256" w:rsidRPr="00E67256">
        <w:rPr>
          <w:rFonts w:ascii="Arial" w:hAnsi="Arial" w:cs="Arial"/>
        </w:rPr>
        <w:t>5</w:t>
      </w:r>
      <w:r w:rsidRPr="00E67256">
        <w:rPr>
          <w:rFonts w:ascii="Arial" w:hAnsi="Arial" w:cs="Arial"/>
        </w:rPr>
        <w:t>–202</w:t>
      </w:r>
      <w:r w:rsidR="00E67256" w:rsidRPr="00E67256">
        <w:rPr>
          <w:rFonts w:ascii="Arial" w:hAnsi="Arial" w:cs="Arial"/>
        </w:rPr>
        <w:t>8</w:t>
      </w:r>
      <w:r w:rsidRPr="00E67256">
        <w:rPr>
          <w:rFonts w:ascii="Arial" w:hAnsi="Arial" w:cs="Arial"/>
        </w:rPr>
        <w:t xml:space="preserve"> and updates the previous LDS</w:t>
      </w:r>
      <w:r w:rsidR="008A5F2F" w:rsidRPr="00E67256">
        <w:rPr>
          <w:rFonts w:ascii="Arial" w:hAnsi="Arial" w:cs="Arial"/>
        </w:rPr>
        <w:t xml:space="preserve"> </w:t>
      </w:r>
      <w:r w:rsidRPr="00E67256">
        <w:rPr>
          <w:rFonts w:ascii="Arial" w:hAnsi="Arial" w:cs="Arial"/>
        </w:rPr>
        <w:t>published in</w:t>
      </w:r>
      <w:r w:rsidR="00052559" w:rsidRPr="00E67256">
        <w:rPr>
          <w:rFonts w:ascii="Arial" w:hAnsi="Arial" w:cs="Arial"/>
        </w:rPr>
        <w:t xml:space="preserve"> </w:t>
      </w:r>
      <w:r w:rsidR="00E67256" w:rsidRPr="00E67256">
        <w:rPr>
          <w:rFonts w:ascii="Arial" w:hAnsi="Arial" w:cs="Arial"/>
        </w:rPr>
        <w:t>July 2024</w:t>
      </w:r>
      <w:r w:rsidRPr="00E67256">
        <w:rPr>
          <w:rFonts w:ascii="Arial" w:hAnsi="Arial" w:cs="Arial"/>
        </w:rPr>
        <w:t>.</w:t>
      </w:r>
    </w:p>
    <w:p w14:paraId="0BA9A7E4" w14:textId="77777777" w:rsidR="008A5F2F" w:rsidRPr="00B6131D" w:rsidRDefault="008A5F2F" w:rsidP="006C4B45">
      <w:pPr>
        <w:jc w:val="both"/>
        <w:rPr>
          <w:rFonts w:ascii="Arial" w:hAnsi="Arial" w:cs="Arial"/>
        </w:rPr>
      </w:pPr>
    </w:p>
    <w:p w14:paraId="069A93F3" w14:textId="429A9FE7" w:rsidR="008A5F2F" w:rsidRPr="00844423" w:rsidRDefault="008A5F2F" w:rsidP="006C4B45">
      <w:pPr>
        <w:pStyle w:val="ListParagraph"/>
        <w:numPr>
          <w:ilvl w:val="1"/>
          <w:numId w:val="15"/>
        </w:numPr>
        <w:ind w:left="720" w:hanging="720"/>
        <w:jc w:val="both"/>
        <w:rPr>
          <w:rFonts w:ascii="Arial" w:hAnsi="Arial" w:cs="Arial"/>
        </w:rPr>
      </w:pPr>
      <w:r w:rsidRPr="00B6131D">
        <w:rPr>
          <w:rFonts w:ascii="Arial" w:hAnsi="Arial" w:cs="Arial"/>
        </w:rPr>
        <w:t>T</w:t>
      </w:r>
      <w:r w:rsidR="00AF2483" w:rsidRPr="00B6131D">
        <w:rPr>
          <w:rFonts w:ascii="Arial" w:hAnsi="Arial" w:cs="Arial"/>
        </w:rPr>
        <w:t>his LDS reflects the progress made in preparing the Local Plan. It provides information</w:t>
      </w:r>
      <w:r w:rsidRPr="00B6131D">
        <w:rPr>
          <w:rFonts w:ascii="Arial" w:hAnsi="Arial" w:cs="Arial"/>
        </w:rPr>
        <w:t xml:space="preserve"> </w:t>
      </w:r>
      <w:r w:rsidR="00AF2483" w:rsidRPr="00B6131D">
        <w:rPr>
          <w:rFonts w:ascii="Arial" w:hAnsi="Arial" w:cs="Arial"/>
        </w:rPr>
        <w:t>on the future Development Plan Documents (DPD</w:t>
      </w:r>
      <w:r w:rsidR="00844423">
        <w:rPr>
          <w:rFonts w:ascii="Arial" w:hAnsi="Arial" w:cs="Arial"/>
        </w:rPr>
        <w:t>s</w:t>
      </w:r>
      <w:r w:rsidR="00AF2483" w:rsidRPr="00844423">
        <w:rPr>
          <w:rFonts w:ascii="Arial" w:hAnsi="Arial" w:cs="Arial"/>
        </w:rPr>
        <w:t xml:space="preserve">) that the </w:t>
      </w:r>
      <w:r w:rsidR="00F90288">
        <w:rPr>
          <w:rFonts w:ascii="Arial" w:hAnsi="Arial" w:cs="Arial"/>
        </w:rPr>
        <w:t>c</w:t>
      </w:r>
      <w:r w:rsidR="00AF2483" w:rsidRPr="00844423">
        <w:rPr>
          <w:rFonts w:ascii="Arial" w:hAnsi="Arial" w:cs="Arial"/>
        </w:rPr>
        <w:t>ouncil intends to produce</w:t>
      </w:r>
      <w:r w:rsidR="009D2353" w:rsidRPr="00844423">
        <w:rPr>
          <w:rFonts w:ascii="Arial" w:hAnsi="Arial" w:cs="Arial"/>
        </w:rPr>
        <w:t>,</w:t>
      </w:r>
      <w:r w:rsidR="00AF2483" w:rsidRPr="00844423">
        <w:rPr>
          <w:rFonts w:ascii="Arial" w:hAnsi="Arial" w:cs="Arial"/>
        </w:rPr>
        <w:t xml:space="preserve"> a</w:t>
      </w:r>
      <w:r w:rsidR="009D2353" w:rsidRPr="00844423">
        <w:rPr>
          <w:rFonts w:ascii="Arial" w:hAnsi="Arial" w:cs="Arial"/>
        </w:rPr>
        <w:t xml:space="preserve">s well as a </w:t>
      </w:r>
      <w:r w:rsidR="00AF2483" w:rsidRPr="00844423">
        <w:rPr>
          <w:rFonts w:ascii="Arial" w:hAnsi="Arial" w:cs="Arial"/>
        </w:rPr>
        <w:t>timetable for their production.</w:t>
      </w:r>
      <w:r w:rsidR="00E67256">
        <w:rPr>
          <w:rFonts w:ascii="Arial" w:hAnsi="Arial" w:cs="Arial"/>
        </w:rPr>
        <w:t xml:space="preserve">  However, it should be noted that the timetable for the review of the Local Plan required following the adoption of the emerging Local Plan 2021 – 2039 will be set out in a</w:t>
      </w:r>
      <w:r w:rsidR="008C6E18">
        <w:rPr>
          <w:rFonts w:ascii="Arial" w:hAnsi="Arial" w:cs="Arial"/>
        </w:rPr>
        <w:t>n</w:t>
      </w:r>
      <w:r w:rsidR="00E67256">
        <w:rPr>
          <w:rFonts w:ascii="Arial" w:hAnsi="Arial" w:cs="Arial"/>
        </w:rPr>
        <w:t xml:space="preserve"> update</w:t>
      </w:r>
      <w:r w:rsidR="008C6E18">
        <w:rPr>
          <w:rFonts w:ascii="Arial" w:hAnsi="Arial" w:cs="Arial"/>
        </w:rPr>
        <w:t xml:space="preserve"> to the</w:t>
      </w:r>
      <w:r w:rsidR="00E67256">
        <w:rPr>
          <w:rFonts w:ascii="Arial" w:hAnsi="Arial" w:cs="Arial"/>
        </w:rPr>
        <w:t xml:space="preserve"> LDS following adoption of the Local Plan.  This is due to the uncertainty over the timetable to adoption of the Local Plan combined with the lack of detail on the timing of and details of the new plan-making procedures</w:t>
      </w:r>
      <w:r w:rsidR="008C6E18">
        <w:rPr>
          <w:rFonts w:ascii="Arial" w:hAnsi="Arial" w:cs="Arial"/>
        </w:rPr>
        <w:t xml:space="preserve"> that the council will be required to use</w:t>
      </w:r>
      <w:r w:rsidR="00E67256">
        <w:rPr>
          <w:rFonts w:ascii="Arial" w:hAnsi="Arial" w:cs="Arial"/>
        </w:rPr>
        <w:t xml:space="preserve">. </w:t>
      </w:r>
    </w:p>
    <w:p w14:paraId="732A74A4" w14:textId="77777777" w:rsidR="008A5F2F" w:rsidRPr="00844423" w:rsidRDefault="008A5F2F" w:rsidP="006C4B45">
      <w:pPr>
        <w:jc w:val="both"/>
        <w:rPr>
          <w:rFonts w:ascii="Arial" w:hAnsi="Arial" w:cs="Arial"/>
        </w:rPr>
      </w:pPr>
    </w:p>
    <w:p w14:paraId="3EC9AD97" w14:textId="77777777" w:rsidR="008A5F2F" w:rsidRPr="00844423" w:rsidRDefault="008A5F2F" w:rsidP="006C4B45">
      <w:pPr>
        <w:rPr>
          <w:rFonts w:ascii="Arial" w:hAnsi="Arial" w:cs="Arial"/>
        </w:rPr>
      </w:pPr>
      <w:r w:rsidRPr="00844423">
        <w:rPr>
          <w:rFonts w:ascii="Arial" w:hAnsi="Arial" w:cs="Arial"/>
        </w:rPr>
        <w:t>1.3</w:t>
      </w:r>
      <w:r w:rsidRPr="00844423">
        <w:rPr>
          <w:rFonts w:ascii="Arial" w:hAnsi="Arial" w:cs="Arial"/>
        </w:rPr>
        <w:tab/>
      </w:r>
      <w:r w:rsidR="00AF2483" w:rsidRPr="00844423">
        <w:rPr>
          <w:rFonts w:ascii="Arial" w:hAnsi="Arial" w:cs="Arial"/>
        </w:rPr>
        <w:t>The LDS has two purposes:</w:t>
      </w:r>
      <w:r w:rsidR="00AF2483" w:rsidRPr="00844423">
        <w:rPr>
          <w:rFonts w:ascii="Arial" w:hAnsi="Arial" w:cs="Arial"/>
        </w:rPr>
        <w:br/>
      </w:r>
    </w:p>
    <w:p w14:paraId="5A1556FD" w14:textId="21F36817" w:rsidR="008A5F2F" w:rsidRPr="00844423" w:rsidRDefault="00AF2483" w:rsidP="006C4B45">
      <w:pPr>
        <w:pStyle w:val="ListParagraph"/>
        <w:numPr>
          <w:ilvl w:val="0"/>
          <w:numId w:val="21"/>
        </w:numPr>
        <w:ind w:left="1080"/>
        <w:jc w:val="both"/>
        <w:rPr>
          <w:rFonts w:ascii="Arial" w:hAnsi="Arial" w:cs="Arial"/>
        </w:rPr>
      </w:pPr>
      <w:r w:rsidRPr="00844423">
        <w:rPr>
          <w:rFonts w:ascii="Arial" w:hAnsi="Arial" w:cs="Arial"/>
        </w:rPr>
        <w:t>It enables the local community and stakeholders to find out about</w:t>
      </w:r>
      <w:r w:rsidR="008B72AF" w:rsidRPr="00844423">
        <w:rPr>
          <w:rFonts w:ascii="Arial" w:hAnsi="Arial" w:cs="Arial"/>
        </w:rPr>
        <w:t xml:space="preserve"> existing</w:t>
      </w:r>
      <w:r w:rsidRPr="00844423">
        <w:rPr>
          <w:rFonts w:ascii="Arial" w:hAnsi="Arial" w:cs="Arial"/>
        </w:rPr>
        <w:t xml:space="preserve"> planning policies</w:t>
      </w:r>
      <w:r w:rsidR="008A5F2F" w:rsidRPr="00844423">
        <w:rPr>
          <w:rFonts w:ascii="Arial" w:hAnsi="Arial" w:cs="Arial"/>
        </w:rPr>
        <w:t xml:space="preserve"> </w:t>
      </w:r>
      <w:r w:rsidRPr="00844423">
        <w:rPr>
          <w:rFonts w:ascii="Arial" w:hAnsi="Arial" w:cs="Arial"/>
        </w:rPr>
        <w:t>for their area; and</w:t>
      </w:r>
    </w:p>
    <w:p w14:paraId="7FB71FA4" w14:textId="77777777" w:rsidR="008A5F2F" w:rsidRPr="00844423" w:rsidRDefault="008A5F2F" w:rsidP="006C4B45">
      <w:pPr>
        <w:ind w:left="1080"/>
        <w:jc w:val="both"/>
        <w:rPr>
          <w:rFonts w:ascii="Arial" w:hAnsi="Arial" w:cs="Arial"/>
        </w:rPr>
      </w:pPr>
    </w:p>
    <w:p w14:paraId="2F45E0D2" w14:textId="0ED32ADC" w:rsidR="008A5F2F" w:rsidRPr="00844423" w:rsidRDefault="00AF2483" w:rsidP="006C4B45">
      <w:pPr>
        <w:pStyle w:val="ListParagraph"/>
        <w:numPr>
          <w:ilvl w:val="0"/>
          <w:numId w:val="21"/>
        </w:numPr>
        <w:ind w:left="1080"/>
        <w:jc w:val="both"/>
        <w:rPr>
          <w:rFonts w:ascii="Arial" w:hAnsi="Arial" w:cs="Arial"/>
        </w:rPr>
      </w:pPr>
      <w:r w:rsidRPr="00844423">
        <w:rPr>
          <w:rFonts w:ascii="Arial" w:hAnsi="Arial" w:cs="Arial"/>
        </w:rPr>
        <w:t xml:space="preserve">It sets out the timetable for the </w:t>
      </w:r>
      <w:r w:rsidR="001D6CC4" w:rsidRPr="00844423">
        <w:rPr>
          <w:rFonts w:ascii="Arial" w:hAnsi="Arial" w:cs="Arial"/>
        </w:rPr>
        <w:t xml:space="preserve">update of and preparation of new local plan </w:t>
      </w:r>
      <w:r w:rsidR="008E121D" w:rsidRPr="00844423">
        <w:rPr>
          <w:rFonts w:ascii="Arial" w:hAnsi="Arial" w:cs="Arial"/>
        </w:rPr>
        <w:t xml:space="preserve">policies </w:t>
      </w:r>
      <w:r w:rsidRPr="00844423">
        <w:rPr>
          <w:rFonts w:ascii="Arial" w:hAnsi="Arial" w:cs="Arial"/>
        </w:rPr>
        <w:t>including key production</w:t>
      </w:r>
      <w:r w:rsidR="008A5F2F" w:rsidRPr="00844423">
        <w:rPr>
          <w:rFonts w:ascii="Arial" w:hAnsi="Arial" w:cs="Arial"/>
        </w:rPr>
        <w:t xml:space="preserve"> </w:t>
      </w:r>
      <w:r w:rsidRPr="00844423">
        <w:rPr>
          <w:rFonts w:ascii="Arial" w:hAnsi="Arial" w:cs="Arial"/>
        </w:rPr>
        <w:t>and public consultation stages</w:t>
      </w:r>
      <w:r w:rsidR="008E121D" w:rsidRPr="00844423">
        <w:rPr>
          <w:rFonts w:ascii="Arial" w:hAnsi="Arial" w:cs="Arial"/>
        </w:rPr>
        <w:t xml:space="preserve"> for development plan documents</w:t>
      </w:r>
      <w:r w:rsidRPr="00844423">
        <w:rPr>
          <w:rFonts w:ascii="Arial" w:hAnsi="Arial" w:cs="Arial"/>
        </w:rPr>
        <w:t>.</w:t>
      </w:r>
      <w:r w:rsidR="001D6CC4" w:rsidRPr="00844423">
        <w:rPr>
          <w:rFonts w:ascii="Arial" w:hAnsi="Arial" w:cs="Arial"/>
        </w:rPr>
        <w:t xml:space="preserve"> </w:t>
      </w:r>
      <w:r w:rsidR="008B72AF" w:rsidRPr="00844423">
        <w:rPr>
          <w:rFonts w:ascii="Arial" w:hAnsi="Arial" w:cs="Arial"/>
        </w:rPr>
        <w:t xml:space="preserve"> </w:t>
      </w:r>
    </w:p>
    <w:p w14:paraId="26CEB713" w14:textId="77777777" w:rsidR="008A5F2F" w:rsidRPr="00844423" w:rsidRDefault="008A5F2F" w:rsidP="006C4B45">
      <w:pPr>
        <w:pStyle w:val="ListParagraph"/>
        <w:ind w:left="1440"/>
        <w:jc w:val="both"/>
        <w:rPr>
          <w:rFonts w:ascii="Arial" w:hAnsi="Arial" w:cs="Arial"/>
        </w:rPr>
      </w:pPr>
    </w:p>
    <w:p w14:paraId="6352251F" w14:textId="028F1FCD" w:rsidR="008A5F2F" w:rsidRPr="00844423" w:rsidRDefault="00AF2483" w:rsidP="006C4B45">
      <w:pPr>
        <w:pStyle w:val="ListParagraph"/>
        <w:numPr>
          <w:ilvl w:val="1"/>
          <w:numId w:val="18"/>
        </w:numPr>
        <w:ind w:left="720" w:hanging="720"/>
        <w:jc w:val="both"/>
        <w:rPr>
          <w:rFonts w:ascii="Arial" w:hAnsi="Arial" w:cs="Arial"/>
        </w:rPr>
      </w:pPr>
      <w:r w:rsidRPr="00844423">
        <w:rPr>
          <w:rFonts w:ascii="Arial" w:hAnsi="Arial" w:cs="Arial"/>
        </w:rPr>
        <w:t xml:space="preserve">The LDS will be published and kept up to date on the </w:t>
      </w:r>
      <w:r w:rsidR="00073FC1" w:rsidRPr="00844423">
        <w:rPr>
          <w:rFonts w:ascii="Arial" w:hAnsi="Arial" w:cs="Arial"/>
        </w:rPr>
        <w:t xml:space="preserve">council's </w:t>
      </w:r>
      <w:r w:rsidRPr="00844423">
        <w:rPr>
          <w:rFonts w:ascii="Arial" w:hAnsi="Arial" w:cs="Arial"/>
        </w:rPr>
        <w:t>website:</w:t>
      </w:r>
      <w:r w:rsidRPr="00844423">
        <w:rPr>
          <w:rFonts w:ascii="Arial" w:hAnsi="Arial" w:cs="Arial"/>
        </w:rPr>
        <w:br/>
      </w:r>
      <w:hyperlink r:id="rId10" w:history="1">
        <w:r w:rsidR="00082FB0" w:rsidRPr="00844423">
          <w:rPr>
            <w:rStyle w:val="Hyperlink"/>
            <w:rFonts w:cs="Arial"/>
            <w:color w:val="auto"/>
          </w:rPr>
          <w:t>www.chichester.gov.uk/planningpolicy</w:t>
        </w:r>
      </w:hyperlink>
      <w:r w:rsidR="008A5F2F" w:rsidRPr="00844423">
        <w:rPr>
          <w:rFonts w:ascii="Arial" w:hAnsi="Arial" w:cs="Arial"/>
        </w:rPr>
        <w:t>.</w:t>
      </w:r>
    </w:p>
    <w:p w14:paraId="61671291" w14:textId="77777777" w:rsidR="005E5EC2" w:rsidRPr="00844423" w:rsidRDefault="008A5F2F" w:rsidP="006C4B45">
      <w:pPr>
        <w:pStyle w:val="ListParagraph"/>
        <w:numPr>
          <w:ilvl w:val="0"/>
          <w:numId w:val="14"/>
        </w:numPr>
        <w:ind w:left="360"/>
        <w:jc w:val="both"/>
        <w:rPr>
          <w:rFonts w:ascii="Arial" w:hAnsi="Arial" w:cs="Arial"/>
          <w:b/>
          <w:sz w:val="28"/>
          <w:szCs w:val="28"/>
        </w:rPr>
      </w:pPr>
      <w:r w:rsidRPr="00844423">
        <w:rPr>
          <w:rFonts w:ascii="Arial" w:hAnsi="Arial" w:cs="Arial"/>
        </w:rPr>
        <w:br w:type="page"/>
      </w:r>
      <w:r w:rsidR="005E5EC2" w:rsidRPr="00844423">
        <w:rPr>
          <w:rFonts w:ascii="Arial" w:hAnsi="Arial" w:cs="Arial"/>
          <w:b/>
          <w:sz w:val="28"/>
          <w:szCs w:val="28"/>
        </w:rPr>
        <w:lastRenderedPageBreak/>
        <w:t>Geographical Coverage of the Chichester Local Plan</w:t>
      </w:r>
    </w:p>
    <w:p w14:paraId="4A402BA0" w14:textId="77777777" w:rsidR="00D0446F" w:rsidRPr="00844423" w:rsidRDefault="00D0446F" w:rsidP="00D0446F">
      <w:pPr>
        <w:pStyle w:val="ListParagraph"/>
        <w:ind w:left="360"/>
        <w:rPr>
          <w:rFonts w:ascii="Arial" w:hAnsi="Arial" w:cs="Arial"/>
          <w:b/>
          <w:sz w:val="28"/>
          <w:szCs w:val="28"/>
        </w:rPr>
      </w:pPr>
    </w:p>
    <w:p w14:paraId="1AD688FF" w14:textId="77777777" w:rsidR="00D0446F" w:rsidRPr="00844423" w:rsidRDefault="005E5EC2" w:rsidP="006C4B45">
      <w:pPr>
        <w:ind w:left="720" w:hanging="720"/>
        <w:jc w:val="both"/>
        <w:rPr>
          <w:rFonts w:ascii="Arial" w:hAnsi="Arial" w:cs="Arial"/>
        </w:rPr>
      </w:pPr>
      <w:r w:rsidRPr="00844423">
        <w:rPr>
          <w:rFonts w:ascii="Arial" w:hAnsi="Arial" w:cs="Arial"/>
        </w:rPr>
        <w:t xml:space="preserve">2.1 </w:t>
      </w:r>
      <w:r w:rsidRPr="00844423">
        <w:rPr>
          <w:rFonts w:ascii="Arial" w:hAnsi="Arial" w:cs="Arial"/>
        </w:rPr>
        <w:tab/>
        <w:t>The Local Plan covers Chichester District excluding the area within the South Downs National Park (SD</w:t>
      </w:r>
      <w:r w:rsidR="00F53014" w:rsidRPr="00844423">
        <w:rPr>
          <w:rFonts w:ascii="Arial" w:hAnsi="Arial" w:cs="Arial"/>
        </w:rPr>
        <w:t>N</w:t>
      </w:r>
      <w:r w:rsidRPr="00844423">
        <w:rPr>
          <w:rFonts w:ascii="Arial" w:hAnsi="Arial" w:cs="Arial"/>
        </w:rPr>
        <w:t>P) (see map 2.1). The South Downs National Park Authority is the Local Planning Authority for the SDNP area.</w:t>
      </w:r>
      <w:r w:rsidRPr="00844423">
        <w:rPr>
          <w:rFonts w:ascii="Arial" w:hAnsi="Arial" w:cs="Arial"/>
        </w:rPr>
        <w:tab/>
      </w:r>
      <w:r w:rsidRPr="00844423">
        <w:rPr>
          <w:rFonts w:ascii="Arial" w:hAnsi="Arial" w:cs="Arial"/>
        </w:rPr>
        <w:tab/>
      </w:r>
    </w:p>
    <w:p w14:paraId="33525962" w14:textId="77777777" w:rsidR="0027218A" w:rsidRPr="00844423" w:rsidRDefault="0027218A" w:rsidP="006E744B">
      <w:pPr>
        <w:ind w:left="720" w:hanging="720"/>
        <w:rPr>
          <w:rFonts w:ascii="Arial" w:hAnsi="Arial" w:cs="Arial"/>
        </w:rPr>
      </w:pPr>
    </w:p>
    <w:p w14:paraId="793BC7A9" w14:textId="77777777" w:rsidR="005E5EC2" w:rsidRPr="00DE4264" w:rsidRDefault="005E5EC2" w:rsidP="006E744B">
      <w:pPr>
        <w:ind w:left="720" w:hanging="720"/>
        <w:rPr>
          <w:rFonts w:ascii="Arial" w:hAnsi="Arial" w:cs="Arial"/>
        </w:rPr>
      </w:pPr>
      <w:r w:rsidRPr="00844423">
        <w:rPr>
          <w:rFonts w:ascii="Arial" w:hAnsi="Arial" w:cs="Arial"/>
        </w:rPr>
        <w:tab/>
      </w:r>
      <w:r w:rsidRPr="00844423">
        <w:rPr>
          <w:rFonts w:ascii="Arial" w:hAnsi="Arial" w:cs="Arial"/>
          <w:b/>
          <w:bCs/>
        </w:rPr>
        <w:t>Map 2.1 Local Plan Area</w:t>
      </w:r>
      <w:r w:rsidR="006E744B" w:rsidRPr="00B6131D">
        <w:rPr>
          <w:rFonts w:ascii="Arial" w:hAnsi="Arial" w:cs="Arial"/>
          <w:noProof/>
          <w:lang w:eastAsia="en-GB"/>
        </w:rPr>
        <w:drawing>
          <wp:inline distT="0" distB="0" distL="0" distR="0" wp14:anchorId="5C58B81C" wp14:editId="16230E75">
            <wp:extent cx="5727700" cy="722357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 Map JPE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7228378"/>
                    </a:xfrm>
                    <a:prstGeom prst="rect">
                      <a:avLst/>
                    </a:prstGeom>
                  </pic:spPr>
                </pic:pic>
              </a:graphicData>
            </a:graphic>
          </wp:inline>
        </w:drawing>
      </w:r>
      <w:r w:rsidRPr="00DE4264">
        <w:rPr>
          <w:rFonts w:ascii="Arial" w:hAnsi="Arial" w:cs="Arial"/>
        </w:rPr>
        <w:br w:type="page"/>
      </w:r>
    </w:p>
    <w:p w14:paraId="05678E0B" w14:textId="77777777" w:rsidR="00A4776C" w:rsidRPr="00DE4264" w:rsidRDefault="005E5EC2" w:rsidP="006C4B45">
      <w:pPr>
        <w:pStyle w:val="ListParagraph"/>
        <w:numPr>
          <w:ilvl w:val="0"/>
          <w:numId w:val="14"/>
        </w:numPr>
        <w:ind w:left="360"/>
        <w:jc w:val="both"/>
        <w:rPr>
          <w:rFonts w:ascii="Arial" w:hAnsi="Arial" w:cs="Arial"/>
          <w:b/>
          <w:sz w:val="28"/>
          <w:szCs w:val="28"/>
        </w:rPr>
      </w:pPr>
      <w:r w:rsidRPr="00DE4264">
        <w:rPr>
          <w:rFonts w:ascii="Arial" w:hAnsi="Arial" w:cs="Arial"/>
          <w:b/>
          <w:sz w:val="28"/>
          <w:szCs w:val="28"/>
        </w:rPr>
        <w:lastRenderedPageBreak/>
        <w:t>The Planning System</w:t>
      </w:r>
    </w:p>
    <w:p w14:paraId="70C0E1FB" w14:textId="77777777" w:rsidR="00A4776C" w:rsidRPr="00DE4264" w:rsidRDefault="00A4776C" w:rsidP="006C4B45">
      <w:pPr>
        <w:jc w:val="both"/>
        <w:rPr>
          <w:rFonts w:ascii="Arial" w:hAnsi="Arial" w:cs="Arial"/>
        </w:rPr>
      </w:pPr>
    </w:p>
    <w:p w14:paraId="32AA5DE9" w14:textId="77777777" w:rsidR="00A4776C" w:rsidRPr="00DE4264" w:rsidRDefault="00A4776C" w:rsidP="006C4B45">
      <w:pPr>
        <w:jc w:val="both"/>
        <w:rPr>
          <w:rFonts w:ascii="Arial" w:hAnsi="Arial" w:cs="Arial"/>
        </w:rPr>
      </w:pPr>
    </w:p>
    <w:p w14:paraId="4CE173B5" w14:textId="01195C85" w:rsidR="00910D21" w:rsidRPr="00DE4264" w:rsidRDefault="005E5EC2" w:rsidP="006C4B45">
      <w:pPr>
        <w:ind w:left="720" w:hanging="720"/>
        <w:jc w:val="both"/>
        <w:rPr>
          <w:rFonts w:ascii="Arial" w:hAnsi="Arial" w:cs="Arial"/>
        </w:rPr>
      </w:pPr>
      <w:r w:rsidRPr="00DE4264">
        <w:rPr>
          <w:rFonts w:ascii="Arial" w:hAnsi="Arial" w:cs="Arial"/>
        </w:rPr>
        <w:t>3</w:t>
      </w:r>
      <w:r w:rsidR="005161A0" w:rsidRPr="00DE4264">
        <w:rPr>
          <w:rFonts w:ascii="Arial" w:hAnsi="Arial" w:cs="Arial"/>
        </w:rPr>
        <w:t xml:space="preserve">.1 </w:t>
      </w:r>
      <w:r w:rsidR="005161A0" w:rsidRPr="00DE4264">
        <w:rPr>
          <w:rFonts w:ascii="Arial" w:hAnsi="Arial" w:cs="Arial"/>
        </w:rPr>
        <w:tab/>
      </w:r>
      <w:r w:rsidRPr="00DE4264">
        <w:rPr>
          <w:rFonts w:ascii="Arial" w:hAnsi="Arial" w:cs="Arial"/>
        </w:rPr>
        <w:t xml:space="preserve">The National Planning Policy Framework (NPPF) was </w:t>
      </w:r>
      <w:r w:rsidR="0060200F" w:rsidRPr="00DE4264">
        <w:rPr>
          <w:rFonts w:ascii="Arial" w:hAnsi="Arial" w:cs="Arial"/>
        </w:rPr>
        <w:t xml:space="preserve">last </w:t>
      </w:r>
      <w:r w:rsidR="002C7C0C" w:rsidRPr="00DE4264">
        <w:rPr>
          <w:rFonts w:ascii="Arial" w:hAnsi="Arial" w:cs="Arial"/>
        </w:rPr>
        <w:t xml:space="preserve">updated on </w:t>
      </w:r>
      <w:r w:rsidR="007567B7" w:rsidRPr="00DE4264">
        <w:rPr>
          <w:rFonts w:ascii="Arial" w:hAnsi="Arial" w:cs="Arial"/>
        </w:rPr>
        <w:t>19 December 202</w:t>
      </w:r>
      <w:r w:rsidR="00E67256">
        <w:rPr>
          <w:rFonts w:ascii="Arial" w:hAnsi="Arial" w:cs="Arial"/>
        </w:rPr>
        <w:t>4</w:t>
      </w:r>
      <w:r w:rsidR="0060200F" w:rsidRPr="00DE4264">
        <w:rPr>
          <w:rFonts w:ascii="Arial" w:hAnsi="Arial" w:cs="Arial"/>
        </w:rPr>
        <w:t xml:space="preserve">. </w:t>
      </w:r>
      <w:r w:rsidR="00E67256">
        <w:rPr>
          <w:rFonts w:ascii="Arial" w:hAnsi="Arial" w:cs="Arial"/>
        </w:rPr>
        <w:t xml:space="preserve"> The revisions in the December 2024 NPPF included a new </w:t>
      </w:r>
      <w:r w:rsidR="008C6E18">
        <w:rPr>
          <w:rFonts w:ascii="Arial" w:hAnsi="Arial" w:cs="Arial"/>
        </w:rPr>
        <w:t xml:space="preserve">standard </w:t>
      </w:r>
      <w:r w:rsidR="00E67256">
        <w:rPr>
          <w:rFonts w:ascii="Arial" w:hAnsi="Arial" w:cs="Arial"/>
        </w:rPr>
        <w:t xml:space="preserve">method for calculating the housing need for an area and </w:t>
      </w:r>
      <w:r w:rsidR="008C6E18">
        <w:rPr>
          <w:rFonts w:ascii="Arial" w:hAnsi="Arial" w:cs="Arial"/>
        </w:rPr>
        <w:t xml:space="preserve">also included </w:t>
      </w:r>
      <w:r w:rsidR="00E67256">
        <w:rPr>
          <w:rFonts w:ascii="Arial" w:hAnsi="Arial" w:cs="Arial"/>
        </w:rPr>
        <w:t xml:space="preserve">transitional arrangements for local plans currently at examination and ‘part 2’ plans that sit underneath them.  </w:t>
      </w:r>
      <w:r w:rsidR="008C6E18">
        <w:rPr>
          <w:rFonts w:ascii="Arial" w:hAnsi="Arial" w:cs="Arial"/>
        </w:rPr>
        <w:t>Under these transitional arrangements t</w:t>
      </w:r>
      <w:r w:rsidR="00E67256">
        <w:rPr>
          <w:rFonts w:ascii="Arial" w:hAnsi="Arial" w:cs="Arial"/>
        </w:rPr>
        <w:t xml:space="preserve">he emerging Local Plan 2021 – 2039 will continue progression through examination under the September 2023 NPPF and the council can also continue to produce the Southbourne DPD and </w:t>
      </w:r>
      <w:r w:rsidR="00663526">
        <w:rPr>
          <w:rFonts w:ascii="Arial" w:hAnsi="Arial" w:cs="Arial"/>
        </w:rPr>
        <w:t xml:space="preserve">a </w:t>
      </w:r>
      <w:r w:rsidR="00E67256">
        <w:rPr>
          <w:rFonts w:ascii="Arial" w:hAnsi="Arial" w:cs="Arial"/>
        </w:rPr>
        <w:t xml:space="preserve">Site Allocation DPD (which are ‘daughter’ </w:t>
      </w:r>
      <w:r w:rsidR="00663526">
        <w:rPr>
          <w:rFonts w:ascii="Arial" w:hAnsi="Arial" w:cs="Arial"/>
        </w:rPr>
        <w:t xml:space="preserve">or ‘part 2’ </w:t>
      </w:r>
      <w:r w:rsidR="00E67256">
        <w:rPr>
          <w:rFonts w:ascii="Arial" w:hAnsi="Arial" w:cs="Arial"/>
        </w:rPr>
        <w:t>documents to the emerging Local Plan)</w:t>
      </w:r>
      <w:r w:rsidR="00AC0421">
        <w:rPr>
          <w:rFonts w:ascii="Arial" w:hAnsi="Arial" w:cs="Arial"/>
        </w:rPr>
        <w:t>.</w:t>
      </w:r>
    </w:p>
    <w:p w14:paraId="0020CC36" w14:textId="77777777" w:rsidR="00910D21" w:rsidRPr="00DE4264" w:rsidRDefault="00910D21" w:rsidP="006C4B45">
      <w:pPr>
        <w:ind w:left="720" w:hanging="720"/>
        <w:jc w:val="both"/>
        <w:rPr>
          <w:rFonts w:ascii="Arial" w:hAnsi="Arial" w:cs="Arial"/>
          <w:b/>
          <w:bCs/>
        </w:rPr>
      </w:pPr>
    </w:p>
    <w:p w14:paraId="0546E4D9" w14:textId="2D41555C" w:rsidR="00910D21" w:rsidRPr="00DE4264" w:rsidRDefault="00910D21" w:rsidP="006C4B45">
      <w:pPr>
        <w:ind w:left="720" w:hanging="720"/>
        <w:jc w:val="both"/>
        <w:rPr>
          <w:rFonts w:ascii="Arial" w:hAnsi="Arial" w:cs="Arial"/>
        </w:rPr>
      </w:pPr>
      <w:r w:rsidRPr="00DE4264">
        <w:rPr>
          <w:rFonts w:ascii="Arial" w:hAnsi="Arial" w:cs="Arial"/>
        </w:rPr>
        <w:t xml:space="preserve">3.2 </w:t>
      </w:r>
      <w:r w:rsidRPr="00DE4264">
        <w:rPr>
          <w:rFonts w:ascii="Arial" w:hAnsi="Arial" w:cs="Arial"/>
        </w:rPr>
        <w:tab/>
      </w:r>
      <w:r w:rsidR="005E5EC2" w:rsidRPr="00DE4264">
        <w:rPr>
          <w:rFonts w:ascii="Arial" w:hAnsi="Arial" w:cs="Arial"/>
        </w:rPr>
        <w:t>Whilst the NPPF is a material consideration in decision</w:t>
      </w:r>
      <w:r w:rsidR="007567B7" w:rsidRPr="00DE4264">
        <w:rPr>
          <w:rFonts w:ascii="Arial" w:hAnsi="Arial" w:cs="Arial"/>
        </w:rPr>
        <w:t xml:space="preserve"> </w:t>
      </w:r>
      <w:r w:rsidR="005E5EC2" w:rsidRPr="00DE4264">
        <w:rPr>
          <w:rFonts w:ascii="Arial" w:hAnsi="Arial" w:cs="Arial"/>
        </w:rPr>
        <w:t>making, the weight given to it</w:t>
      </w:r>
      <w:r w:rsidRPr="00DE4264">
        <w:rPr>
          <w:rFonts w:ascii="Arial" w:hAnsi="Arial" w:cs="Arial"/>
        </w:rPr>
        <w:t xml:space="preserve"> </w:t>
      </w:r>
      <w:r w:rsidR="005E5EC2" w:rsidRPr="00DE4264">
        <w:rPr>
          <w:rFonts w:ascii="Arial" w:hAnsi="Arial" w:cs="Arial"/>
        </w:rPr>
        <w:t xml:space="preserve">relative to the </w:t>
      </w:r>
      <w:r w:rsidR="00073FC1" w:rsidRPr="00DE4264">
        <w:rPr>
          <w:rFonts w:ascii="Arial" w:hAnsi="Arial" w:cs="Arial"/>
        </w:rPr>
        <w:t>development p</w:t>
      </w:r>
      <w:r w:rsidR="005E5EC2" w:rsidRPr="00DE4264">
        <w:rPr>
          <w:rFonts w:ascii="Arial" w:hAnsi="Arial" w:cs="Arial"/>
        </w:rPr>
        <w:t>lan is left to the decision taker. The NPPF confirms that the</w:t>
      </w:r>
      <w:r w:rsidRPr="00DE4264">
        <w:rPr>
          <w:rFonts w:ascii="Arial" w:hAnsi="Arial" w:cs="Arial"/>
        </w:rPr>
        <w:t xml:space="preserve"> </w:t>
      </w:r>
      <w:r w:rsidR="005E5EC2" w:rsidRPr="00DE4264">
        <w:rPr>
          <w:rFonts w:ascii="Arial" w:hAnsi="Arial" w:cs="Arial"/>
        </w:rPr>
        <w:t xml:space="preserve">planning system is “plan-led” which means that planning applications </w:t>
      </w:r>
      <w:r w:rsidR="006C4B45" w:rsidRPr="00DE4264">
        <w:rPr>
          <w:rFonts w:ascii="Arial" w:hAnsi="Arial" w:cs="Arial"/>
        </w:rPr>
        <w:t xml:space="preserve">must </w:t>
      </w:r>
      <w:r w:rsidR="005E5EC2" w:rsidRPr="00DE4264">
        <w:rPr>
          <w:rFonts w:ascii="Arial" w:hAnsi="Arial" w:cs="Arial"/>
        </w:rPr>
        <w:t>be determined</w:t>
      </w:r>
      <w:r w:rsidRPr="00DE4264">
        <w:rPr>
          <w:rFonts w:ascii="Arial" w:hAnsi="Arial" w:cs="Arial"/>
        </w:rPr>
        <w:t xml:space="preserve"> </w:t>
      </w:r>
      <w:r w:rsidR="005E5EC2" w:rsidRPr="00DE4264">
        <w:rPr>
          <w:rFonts w:ascii="Arial" w:hAnsi="Arial" w:cs="Arial"/>
        </w:rPr>
        <w:t>in accordance with the</w:t>
      </w:r>
      <w:r w:rsidR="009D2353" w:rsidRPr="00DE4264">
        <w:rPr>
          <w:rFonts w:ascii="Arial" w:hAnsi="Arial" w:cs="Arial"/>
        </w:rPr>
        <w:t xml:space="preserve"> </w:t>
      </w:r>
      <w:r w:rsidR="00073FC1" w:rsidRPr="00DE4264">
        <w:rPr>
          <w:rFonts w:ascii="Arial" w:hAnsi="Arial" w:cs="Arial"/>
        </w:rPr>
        <w:t xml:space="preserve">development plan </w:t>
      </w:r>
      <w:r w:rsidR="005E5EC2" w:rsidRPr="00DE4264">
        <w:rPr>
          <w:rFonts w:ascii="Arial" w:hAnsi="Arial" w:cs="Arial"/>
        </w:rPr>
        <w:t>unless material considerations indicate otherwise.</w:t>
      </w:r>
    </w:p>
    <w:p w14:paraId="0BC61946" w14:textId="77777777" w:rsidR="00910D21" w:rsidRPr="00DE4264" w:rsidRDefault="00910D21" w:rsidP="006C4B45">
      <w:pPr>
        <w:ind w:left="720" w:hanging="720"/>
        <w:jc w:val="both"/>
        <w:rPr>
          <w:rFonts w:ascii="Arial" w:hAnsi="Arial" w:cs="Arial"/>
        </w:rPr>
      </w:pPr>
    </w:p>
    <w:p w14:paraId="49C45C5F" w14:textId="77777777" w:rsidR="00910D21" w:rsidRPr="00DE4264" w:rsidRDefault="00910D21" w:rsidP="006C4B45">
      <w:pPr>
        <w:ind w:left="720" w:hanging="720"/>
        <w:jc w:val="both"/>
        <w:rPr>
          <w:rFonts w:ascii="Arial" w:hAnsi="Arial" w:cs="Arial"/>
        </w:rPr>
      </w:pPr>
      <w:r w:rsidRPr="00DE4264">
        <w:rPr>
          <w:rFonts w:ascii="Arial" w:hAnsi="Arial" w:cs="Arial"/>
        </w:rPr>
        <w:t xml:space="preserve">3.3 </w:t>
      </w:r>
      <w:r w:rsidRPr="00DE4264">
        <w:rPr>
          <w:rFonts w:ascii="Arial" w:hAnsi="Arial" w:cs="Arial"/>
        </w:rPr>
        <w:tab/>
      </w:r>
      <w:r w:rsidR="005E5EC2" w:rsidRPr="00DE4264">
        <w:rPr>
          <w:rFonts w:ascii="Arial" w:hAnsi="Arial" w:cs="Arial"/>
        </w:rPr>
        <w:t>The NPPF also confirms that the policies in emerging plans will gather more weight</w:t>
      </w:r>
      <w:r w:rsidRPr="00DE4264">
        <w:rPr>
          <w:rFonts w:ascii="Arial" w:hAnsi="Arial" w:cs="Arial"/>
        </w:rPr>
        <w:t xml:space="preserve"> </w:t>
      </w:r>
      <w:r w:rsidR="005E5EC2" w:rsidRPr="00DE4264">
        <w:rPr>
          <w:rFonts w:ascii="Arial" w:hAnsi="Arial" w:cs="Arial"/>
        </w:rPr>
        <w:t>as development plans progress towards adoption.</w:t>
      </w:r>
    </w:p>
    <w:p w14:paraId="0D18762E" w14:textId="77777777" w:rsidR="00910D21" w:rsidRPr="00DE4264" w:rsidRDefault="00910D21" w:rsidP="006C4B45">
      <w:pPr>
        <w:ind w:left="720" w:hanging="720"/>
        <w:jc w:val="both"/>
        <w:rPr>
          <w:rFonts w:ascii="Arial" w:hAnsi="Arial" w:cs="Arial"/>
        </w:rPr>
      </w:pPr>
    </w:p>
    <w:p w14:paraId="4C3E5597" w14:textId="77777777" w:rsidR="006C4B45" w:rsidRPr="00DE4264" w:rsidRDefault="00910D21" w:rsidP="006C4B45">
      <w:pPr>
        <w:ind w:left="720" w:hanging="720"/>
        <w:jc w:val="both"/>
        <w:rPr>
          <w:rFonts w:ascii="Arial" w:hAnsi="Arial" w:cs="Arial"/>
        </w:rPr>
      </w:pPr>
      <w:r w:rsidRPr="00DE4264">
        <w:rPr>
          <w:rFonts w:ascii="Arial" w:hAnsi="Arial" w:cs="Arial"/>
        </w:rPr>
        <w:t xml:space="preserve">3.4 </w:t>
      </w:r>
      <w:r w:rsidRPr="00DE4264">
        <w:rPr>
          <w:rFonts w:ascii="Arial" w:hAnsi="Arial" w:cs="Arial"/>
        </w:rPr>
        <w:tab/>
      </w:r>
      <w:r w:rsidR="005E5EC2" w:rsidRPr="00DE4264">
        <w:rPr>
          <w:rFonts w:ascii="Arial" w:hAnsi="Arial" w:cs="Arial"/>
        </w:rPr>
        <w:t xml:space="preserve">The Planning Practice Guidance web-based resource </w:t>
      </w:r>
      <w:r w:rsidR="00C00930" w:rsidRPr="00DE4264">
        <w:rPr>
          <w:rFonts w:ascii="Arial" w:hAnsi="Arial" w:cs="Arial"/>
        </w:rPr>
        <w:t xml:space="preserve">provides more detailed guidance to the NPPF. It </w:t>
      </w:r>
      <w:r w:rsidR="005E5EC2" w:rsidRPr="00DE4264">
        <w:rPr>
          <w:rFonts w:ascii="Arial" w:hAnsi="Arial" w:cs="Arial"/>
        </w:rPr>
        <w:t>is an</w:t>
      </w:r>
      <w:r w:rsidRPr="00DE4264">
        <w:rPr>
          <w:rFonts w:ascii="Arial" w:hAnsi="Arial" w:cs="Arial"/>
        </w:rPr>
        <w:t xml:space="preserve"> </w:t>
      </w:r>
      <w:r w:rsidR="005E5EC2" w:rsidRPr="00DE4264">
        <w:rPr>
          <w:rFonts w:ascii="Arial" w:hAnsi="Arial" w:cs="Arial"/>
        </w:rPr>
        <w:t>indication of the Secretary of State's views and is intended to assist practitioners.</w:t>
      </w:r>
      <w:r w:rsidR="00D65D96" w:rsidRPr="00DE4264">
        <w:rPr>
          <w:rFonts w:ascii="Arial" w:hAnsi="Arial" w:cs="Arial"/>
        </w:rPr>
        <w:t xml:space="preserve">  Planning practice guidance is currently, where necessary, being updated to reflect changes to the National Planning Policy Framework.</w:t>
      </w:r>
    </w:p>
    <w:p w14:paraId="7E7A6D6B" w14:textId="11ED00A4" w:rsidR="00910D21" w:rsidRPr="00DE4264" w:rsidRDefault="005E5EC2" w:rsidP="006C4B45">
      <w:pPr>
        <w:ind w:left="720" w:hanging="720"/>
        <w:jc w:val="both"/>
        <w:rPr>
          <w:rFonts w:ascii="Arial" w:hAnsi="Arial" w:cs="Arial"/>
        </w:rPr>
      </w:pPr>
      <w:r w:rsidRPr="00DE4264">
        <w:rPr>
          <w:rFonts w:ascii="Arial" w:hAnsi="Arial" w:cs="Arial"/>
        </w:rPr>
        <w:br/>
      </w:r>
    </w:p>
    <w:p w14:paraId="39C4903E" w14:textId="77777777" w:rsidR="00910D21" w:rsidRPr="00DE4264" w:rsidRDefault="00910D21" w:rsidP="006C4B45">
      <w:pPr>
        <w:jc w:val="both"/>
        <w:rPr>
          <w:rFonts w:ascii="Arial" w:hAnsi="Arial" w:cs="Arial"/>
        </w:rPr>
      </w:pPr>
      <w:r w:rsidRPr="00DE4264">
        <w:rPr>
          <w:rFonts w:ascii="Arial" w:hAnsi="Arial" w:cs="Arial"/>
        </w:rPr>
        <w:br w:type="page"/>
      </w:r>
    </w:p>
    <w:p w14:paraId="44DE636E" w14:textId="77777777" w:rsidR="00D32CFF" w:rsidRPr="00DE4264" w:rsidRDefault="00D32CFF" w:rsidP="00D32CFF">
      <w:pPr>
        <w:pStyle w:val="ListParagraph"/>
        <w:numPr>
          <w:ilvl w:val="0"/>
          <w:numId w:val="14"/>
        </w:numPr>
        <w:ind w:left="360"/>
        <w:rPr>
          <w:rFonts w:ascii="Arial" w:hAnsi="Arial" w:cs="Arial"/>
          <w:b/>
          <w:sz w:val="28"/>
          <w:szCs w:val="28"/>
        </w:rPr>
      </w:pPr>
      <w:r w:rsidRPr="00DE4264">
        <w:rPr>
          <w:rFonts w:ascii="Arial" w:hAnsi="Arial" w:cs="Arial"/>
          <w:b/>
          <w:sz w:val="28"/>
          <w:szCs w:val="28"/>
        </w:rPr>
        <w:lastRenderedPageBreak/>
        <w:t>The Current Development Plan</w:t>
      </w:r>
    </w:p>
    <w:p w14:paraId="229942B0" w14:textId="77777777" w:rsidR="002F20AE" w:rsidRPr="00DE4264" w:rsidRDefault="002F20AE" w:rsidP="005E5EC2">
      <w:pPr>
        <w:ind w:left="720" w:hanging="720"/>
        <w:rPr>
          <w:rFonts w:ascii="Arial" w:hAnsi="Arial" w:cs="Arial"/>
        </w:rPr>
      </w:pPr>
    </w:p>
    <w:p w14:paraId="54B65B97" w14:textId="654E37EE" w:rsidR="00F12D19" w:rsidRPr="00DE4264" w:rsidRDefault="00F12D19" w:rsidP="006C4B45">
      <w:pPr>
        <w:ind w:left="720" w:hanging="720"/>
        <w:jc w:val="both"/>
        <w:rPr>
          <w:rFonts w:ascii="Arial" w:hAnsi="Arial" w:cs="Arial"/>
        </w:rPr>
      </w:pPr>
      <w:r w:rsidRPr="00DE4264">
        <w:rPr>
          <w:rFonts w:ascii="Arial" w:hAnsi="Arial" w:cs="Arial"/>
        </w:rPr>
        <w:t>4.1</w:t>
      </w:r>
      <w:r w:rsidRPr="00DE4264">
        <w:rPr>
          <w:rFonts w:ascii="Arial" w:hAnsi="Arial" w:cs="Arial"/>
        </w:rPr>
        <w:tab/>
      </w:r>
      <w:bookmarkStart w:id="0" w:name="_Hlk187918773"/>
      <w:r w:rsidRPr="00DE4264">
        <w:rPr>
          <w:rFonts w:ascii="Arial" w:hAnsi="Arial" w:cs="Arial"/>
        </w:rPr>
        <w:t xml:space="preserve">On publication of this LDS in </w:t>
      </w:r>
      <w:r w:rsidR="00AC0421">
        <w:rPr>
          <w:rFonts w:ascii="Arial" w:hAnsi="Arial" w:cs="Arial"/>
        </w:rPr>
        <w:t>March 2025</w:t>
      </w:r>
      <w:r w:rsidRPr="00DE4264">
        <w:rPr>
          <w:rFonts w:ascii="Arial" w:hAnsi="Arial" w:cs="Arial"/>
        </w:rPr>
        <w:t xml:space="preserve">, the </w:t>
      </w:r>
      <w:r w:rsidR="00073FC1" w:rsidRPr="00DE4264">
        <w:rPr>
          <w:rFonts w:ascii="Arial" w:hAnsi="Arial" w:cs="Arial"/>
        </w:rPr>
        <w:t xml:space="preserve">development plan </w:t>
      </w:r>
      <w:r w:rsidRPr="00DE4264">
        <w:rPr>
          <w:rFonts w:ascii="Arial" w:hAnsi="Arial" w:cs="Arial"/>
        </w:rPr>
        <w:t>will comprise:</w:t>
      </w:r>
    </w:p>
    <w:p w14:paraId="72E49861" w14:textId="77777777" w:rsidR="00F12D19" w:rsidRPr="00DE4264" w:rsidRDefault="00F12D19" w:rsidP="005161A0">
      <w:pPr>
        <w:ind w:left="720" w:hanging="720"/>
        <w:rPr>
          <w:rFonts w:ascii="Arial" w:hAnsi="Arial" w:cs="Arial"/>
        </w:rPr>
      </w:pPr>
    </w:p>
    <w:p w14:paraId="46B6A9FD" w14:textId="77777777" w:rsidR="00951A4B" w:rsidRPr="00DE4264" w:rsidRDefault="00F12D19" w:rsidP="00951A4B">
      <w:pPr>
        <w:pStyle w:val="ListParagraph"/>
        <w:numPr>
          <w:ilvl w:val="0"/>
          <w:numId w:val="19"/>
        </w:numPr>
        <w:rPr>
          <w:rFonts w:ascii="Arial" w:hAnsi="Arial" w:cs="Arial"/>
        </w:rPr>
      </w:pPr>
      <w:r w:rsidRPr="00DE4264">
        <w:rPr>
          <w:rFonts w:ascii="Arial" w:hAnsi="Arial" w:cs="Arial"/>
        </w:rPr>
        <w:t>Chichester Local Plan: Key Policies 2014-2029</w:t>
      </w:r>
    </w:p>
    <w:p w14:paraId="68A42659" w14:textId="77777777" w:rsidR="006E744B" w:rsidRPr="00DE4264" w:rsidRDefault="006E744B" w:rsidP="00951A4B">
      <w:pPr>
        <w:pStyle w:val="ListParagraph"/>
        <w:numPr>
          <w:ilvl w:val="0"/>
          <w:numId w:val="19"/>
        </w:numPr>
        <w:rPr>
          <w:rFonts w:ascii="Arial" w:hAnsi="Arial" w:cs="Arial"/>
        </w:rPr>
      </w:pPr>
      <w:r w:rsidRPr="00DE4264">
        <w:rPr>
          <w:rStyle w:val="fontstyle01"/>
          <w:rFonts w:ascii="Arial" w:hAnsi="Arial" w:cs="Arial"/>
          <w:color w:val="auto"/>
        </w:rPr>
        <w:t>Site Allocation Development Plan Document 2014-2029</w:t>
      </w:r>
    </w:p>
    <w:p w14:paraId="7C60238F" w14:textId="77777777" w:rsidR="00F12D19" w:rsidRPr="00DE4264" w:rsidRDefault="00F12D19" w:rsidP="00F12D19">
      <w:pPr>
        <w:pStyle w:val="ListParagraph"/>
        <w:numPr>
          <w:ilvl w:val="0"/>
          <w:numId w:val="19"/>
        </w:numPr>
        <w:rPr>
          <w:rFonts w:ascii="Arial" w:hAnsi="Arial" w:cs="Arial"/>
        </w:rPr>
      </w:pPr>
      <w:r w:rsidRPr="00DE4264">
        <w:rPr>
          <w:rFonts w:ascii="Arial" w:hAnsi="Arial" w:cs="Arial"/>
        </w:rPr>
        <w:t>West Sussex Waste Local Plan April 2014</w:t>
      </w:r>
    </w:p>
    <w:p w14:paraId="0F410F20" w14:textId="091ED504" w:rsidR="00D65D96" w:rsidRPr="00DE4264" w:rsidRDefault="00D65D96" w:rsidP="00F12D19">
      <w:pPr>
        <w:pStyle w:val="ListParagraph"/>
        <w:numPr>
          <w:ilvl w:val="0"/>
          <w:numId w:val="19"/>
        </w:numPr>
        <w:rPr>
          <w:rFonts w:ascii="Arial" w:hAnsi="Arial" w:cs="Arial"/>
        </w:rPr>
      </w:pPr>
      <w:r w:rsidRPr="00DE4264">
        <w:rPr>
          <w:rFonts w:ascii="Arial" w:hAnsi="Arial" w:cs="Arial"/>
        </w:rPr>
        <w:t>West Sussex Joint Minerals Local Plan July 2018</w:t>
      </w:r>
      <w:r w:rsidR="00DE4264">
        <w:rPr>
          <w:rFonts w:ascii="Arial" w:hAnsi="Arial" w:cs="Arial"/>
        </w:rPr>
        <w:t xml:space="preserve"> (Partial Review March 2021)</w:t>
      </w:r>
      <w:r w:rsidRPr="00DE4264">
        <w:rPr>
          <w:rFonts w:ascii="Arial" w:hAnsi="Arial" w:cs="Arial"/>
        </w:rPr>
        <w:t xml:space="preserve"> </w:t>
      </w:r>
    </w:p>
    <w:p w14:paraId="4DEE00F0" w14:textId="44ADCE71" w:rsidR="00F12D19" w:rsidRPr="00DE4264" w:rsidRDefault="00F12D19" w:rsidP="00F12D19">
      <w:pPr>
        <w:pStyle w:val="ListParagraph"/>
        <w:numPr>
          <w:ilvl w:val="0"/>
          <w:numId w:val="19"/>
        </w:numPr>
        <w:rPr>
          <w:rFonts w:ascii="Arial" w:hAnsi="Arial" w:cs="Arial"/>
        </w:rPr>
      </w:pPr>
      <w:r w:rsidRPr="00DE4264">
        <w:rPr>
          <w:rFonts w:ascii="Arial" w:hAnsi="Arial" w:cs="Arial"/>
        </w:rPr>
        <w:t xml:space="preserve">Kirdford Parish Neighbourhood </w:t>
      </w:r>
      <w:r w:rsidR="008C487E">
        <w:rPr>
          <w:rFonts w:ascii="Arial" w:hAnsi="Arial" w:cs="Arial"/>
        </w:rPr>
        <w:t xml:space="preserve">Development </w:t>
      </w:r>
      <w:r w:rsidRPr="00DE4264">
        <w:rPr>
          <w:rFonts w:ascii="Arial" w:hAnsi="Arial" w:cs="Arial"/>
        </w:rPr>
        <w:t>Plan 2014</w:t>
      </w:r>
      <w:r w:rsidR="008C487E">
        <w:rPr>
          <w:rFonts w:ascii="Arial" w:hAnsi="Arial" w:cs="Arial"/>
        </w:rPr>
        <w:t xml:space="preserve"> </w:t>
      </w:r>
      <w:r w:rsidR="008C487E" w:rsidRPr="00DE4264">
        <w:rPr>
          <w:rFonts w:ascii="Arial" w:hAnsi="Arial" w:cs="Arial"/>
          <w:i/>
          <w:iCs/>
        </w:rPr>
        <w:t xml:space="preserve">(joint with South Downs National Park Authority) </w:t>
      </w:r>
      <w:r w:rsidR="008C487E">
        <w:rPr>
          <w:rFonts w:ascii="Arial" w:hAnsi="Arial" w:cs="Arial"/>
        </w:rPr>
        <w:t>July 2014</w:t>
      </w:r>
    </w:p>
    <w:p w14:paraId="3EA6C783" w14:textId="36BADABC" w:rsidR="00F12D19" w:rsidRPr="00DE4264" w:rsidRDefault="00F12D19" w:rsidP="00F12D19">
      <w:pPr>
        <w:pStyle w:val="ListParagraph"/>
        <w:numPr>
          <w:ilvl w:val="0"/>
          <w:numId w:val="19"/>
        </w:numPr>
        <w:rPr>
          <w:rFonts w:ascii="Arial" w:hAnsi="Arial" w:cs="Arial"/>
        </w:rPr>
      </w:pPr>
      <w:r w:rsidRPr="00DE4264">
        <w:rPr>
          <w:rFonts w:ascii="Arial" w:hAnsi="Arial" w:cs="Arial"/>
        </w:rPr>
        <w:t xml:space="preserve">Loxwood Parish Neighbourhood Plan </w:t>
      </w:r>
      <w:r w:rsidR="008C487E">
        <w:rPr>
          <w:rFonts w:ascii="Arial" w:hAnsi="Arial" w:cs="Arial"/>
        </w:rPr>
        <w:t>2013-2029 March 2015</w:t>
      </w:r>
    </w:p>
    <w:p w14:paraId="116B4E42" w14:textId="6B9447A9" w:rsidR="00F12D19" w:rsidRPr="00DE4264" w:rsidRDefault="00F12D19" w:rsidP="00F12D19">
      <w:pPr>
        <w:pStyle w:val="ListParagraph"/>
        <w:numPr>
          <w:ilvl w:val="0"/>
          <w:numId w:val="19"/>
        </w:numPr>
        <w:rPr>
          <w:rFonts w:ascii="Arial" w:hAnsi="Arial" w:cs="Arial"/>
        </w:rPr>
      </w:pPr>
      <w:r w:rsidRPr="00DE4264">
        <w:rPr>
          <w:rFonts w:ascii="Arial" w:hAnsi="Arial" w:cs="Arial"/>
        </w:rPr>
        <w:t>Fishbourne Neighbourhood Plan 201</w:t>
      </w:r>
      <w:r w:rsidR="001B134C">
        <w:rPr>
          <w:rFonts w:ascii="Arial" w:hAnsi="Arial" w:cs="Arial"/>
        </w:rPr>
        <w:t>4-2029 Post Examination Version February 2016</w:t>
      </w:r>
    </w:p>
    <w:p w14:paraId="5CA5FEFC" w14:textId="20152A35" w:rsidR="00F12D19" w:rsidRPr="00DE4264" w:rsidRDefault="00F12D19" w:rsidP="00F12D19">
      <w:pPr>
        <w:pStyle w:val="ListParagraph"/>
        <w:numPr>
          <w:ilvl w:val="0"/>
          <w:numId w:val="19"/>
        </w:numPr>
        <w:rPr>
          <w:rFonts w:ascii="Arial" w:hAnsi="Arial" w:cs="Arial"/>
        </w:rPr>
      </w:pPr>
      <w:r w:rsidRPr="00DE4264">
        <w:rPr>
          <w:rFonts w:ascii="Arial" w:hAnsi="Arial" w:cs="Arial"/>
        </w:rPr>
        <w:t xml:space="preserve">Birdham Parish Neighbourhood Plan </w:t>
      </w:r>
      <w:r w:rsidR="001B134C">
        <w:rPr>
          <w:rFonts w:ascii="Arial" w:hAnsi="Arial" w:cs="Arial"/>
        </w:rPr>
        <w:t xml:space="preserve">Post Examination Version March </w:t>
      </w:r>
      <w:r w:rsidRPr="00DE4264">
        <w:rPr>
          <w:rFonts w:ascii="Arial" w:hAnsi="Arial" w:cs="Arial"/>
        </w:rPr>
        <w:t>2016</w:t>
      </w:r>
    </w:p>
    <w:p w14:paraId="6733EE8C" w14:textId="24855E87" w:rsidR="00F12D19" w:rsidRPr="00DE4264" w:rsidRDefault="00F12D19" w:rsidP="00F12D19">
      <w:pPr>
        <w:pStyle w:val="ListParagraph"/>
        <w:numPr>
          <w:ilvl w:val="0"/>
          <w:numId w:val="19"/>
        </w:numPr>
        <w:rPr>
          <w:rFonts w:ascii="Arial" w:hAnsi="Arial" w:cs="Arial"/>
        </w:rPr>
      </w:pPr>
      <w:r w:rsidRPr="00DE4264">
        <w:rPr>
          <w:rFonts w:ascii="Arial" w:hAnsi="Arial" w:cs="Arial"/>
        </w:rPr>
        <w:t xml:space="preserve">Tangmere Parish Neighbourhood Plan </w:t>
      </w:r>
      <w:r w:rsidR="008C487E">
        <w:rPr>
          <w:rFonts w:ascii="Arial" w:hAnsi="Arial" w:cs="Arial"/>
        </w:rPr>
        <w:t xml:space="preserve">2014-2029 Post Examination Version March </w:t>
      </w:r>
      <w:r w:rsidRPr="00DE4264">
        <w:rPr>
          <w:rFonts w:ascii="Arial" w:hAnsi="Arial" w:cs="Arial"/>
        </w:rPr>
        <w:t>2016</w:t>
      </w:r>
    </w:p>
    <w:p w14:paraId="4E536B5E" w14:textId="652BE31F" w:rsidR="00951A4B" w:rsidRPr="00DE4264" w:rsidRDefault="00951A4B" w:rsidP="00F12D19">
      <w:pPr>
        <w:pStyle w:val="ListParagraph"/>
        <w:numPr>
          <w:ilvl w:val="0"/>
          <w:numId w:val="19"/>
        </w:numPr>
        <w:rPr>
          <w:rFonts w:ascii="Arial" w:hAnsi="Arial" w:cs="Arial"/>
        </w:rPr>
      </w:pPr>
      <w:r w:rsidRPr="00DE4264">
        <w:rPr>
          <w:rFonts w:ascii="Arial" w:hAnsi="Arial" w:cs="Arial"/>
        </w:rPr>
        <w:t xml:space="preserve">Wisborough Green </w:t>
      </w:r>
      <w:r w:rsidR="008C487E">
        <w:rPr>
          <w:rFonts w:ascii="Arial" w:hAnsi="Arial" w:cs="Arial"/>
        </w:rPr>
        <w:t>Post Examination Version Neighbourhood Plan 2014-2029 March</w:t>
      </w:r>
      <w:r w:rsidR="00B6131D">
        <w:rPr>
          <w:rFonts w:ascii="Arial" w:hAnsi="Arial" w:cs="Arial"/>
        </w:rPr>
        <w:t xml:space="preserve"> </w:t>
      </w:r>
      <w:r w:rsidRPr="00DE4264">
        <w:rPr>
          <w:rFonts w:ascii="Arial" w:hAnsi="Arial" w:cs="Arial"/>
        </w:rPr>
        <w:t xml:space="preserve">2016 </w:t>
      </w:r>
      <w:r w:rsidR="00AC1612">
        <w:rPr>
          <w:rFonts w:ascii="Arial" w:hAnsi="Arial" w:cs="Arial"/>
          <w:i/>
          <w:iCs/>
        </w:rPr>
        <w:t>(joint with South Downs National Park Authority)</w:t>
      </w:r>
    </w:p>
    <w:p w14:paraId="714ACE4F" w14:textId="29E28269" w:rsidR="00951A4B" w:rsidRPr="00DE4264" w:rsidRDefault="00951A4B" w:rsidP="00F12D19">
      <w:pPr>
        <w:pStyle w:val="ListParagraph"/>
        <w:numPr>
          <w:ilvl w:val="0"/>
          <w:numId w:val="19"/>
        </w:numPr>
        <w:rPr>
          <w:rFonts w:ascii="Arial" w:hAnsi="Arial" w:cs="Arial"/>
        </w:rPr>
      </w:pPr>
      <w:r w:rsidRPr="00DE4264">
        <w:rPr>
          <w:rFonts w:ascii="Arial" w:hAnsi="Arial" w:cs="Arial"/>
        </w:rPr>
        <w:t xml:space="preserve">Chidham and Hambrook Parish </w:t>
      </w:r>
      <w:r w:rsidR="001B134C">
        <w:rPr>
          <w:rFonts w:ascii="Arial" w:hAnsi="Arial" w:cs="Arial"/>
        </w:rPr>
        <w:t xml:space="preserve">Council </w:t>
      </w:r>
      <w:r w:rsidRPr="00DE4264">
        <w:rPr>
          <w:rFonts w:ascii="Arial" w:hAnsi="Arial" w:cs="Arial"/>
        </w:rPr>
        <w:t xml:space="preserve">Neighbourhood Plan </w:t>
      </w:r>
      <w:r w:rsidR="001B134C">
        <w:rPr>
          <w:rFonts w:ascii="Arial" w:hAnsi="Arial" w:cs="Arial"/>
        </w:rPr>
        <w:t xml:space="preserve">2015 Post Examination Version June </w:t>
      </w:r>
      <w:r w:rsidRPr="00DE4264">
        <w:rPr>
          <w:rFonts w:ascii="Arial" w:hAnsi="Arial" w:cs="Arial"/>
        </w:rPr>
        <w:t>2016</w:t>
      </w:r>
    </w:p>
    <w:p w14:paraId="5DD9B2BF" w14:textId="500DC7D6" w:rsidR="00951A4B" w:rsidRPr="00DE4264" w:rsidRDefault="00951A4B" w:rsidP="00951A4B">
      <w:pPr>
        <w:pStyle w:val="ListParagraph"/>
        <w:numPr>
          <w:ilvl w:val="0"/>
          <w:numId w:val="19"/>
        </w:numPr>
        <w:rPr>
          <w:rFonts w:ascii="Arial" w:hAnsi="Arial" w:cs="Arial"/>
        </w:rPr>
      </w:pPr>
      <w:r w:rsidRPr="00DE4264">
        <w:rPr>
          <w:rFonts w:ascii="Arial" w:hAnsi="Arial" w:cs="Arial"/>
        </w:rPr>
        <w:t xml:space="preserve">Bosham Parish Neighbourhood Plan </w:t>
      </w:r>
      <w:r w:rsidR="001B134C">
        <w:rPr>
          <w:rFonts w:ascii="Arial" w:hAnsi="Arial" w:cs="Arial"/>
        </w:rPr>
        <w:t xml:space="preserve">2014-2029 Post Examination Version September </w:t>
      </w:r>
      <w:r w:rsidRPr="00DE4264">
        <w:rPr>
          <w:rFonts w:ascii="Arial" w:hAnsi="Arial" w:cs="Arial"/>
        </w:rPr>
        <w:t>2016</w:t>
      </w:r>
    </w:p>
    <w:p w14:paraId="03AB2195" w14:textId="2D4872AC" w:rsidR="00951A4B" w:rsidRPr="00DE4264" w:rsidRDefault="00F12D19" w:rsidP="00951A4B">
      <w:pPr>
        <w:pStyle w:val="ListParagraph"/>
        <w:numPr>
          <w:ilvl w:val="0"/>
          <w:numId w:val="19"/>
        </w:numPr>
        <w:rPr>
          <w:rFonts w:ascii="Arial" w:hAnsi="Arial" w:cs="Arial"/>
        </w:rPr>
      </w:pPr>
      <w:r w:rsidRPr="00DE4264">
        <w:rPr>
          <w:rFonts w:ascii="Arial" w:hAnsi="Arial" w:cs="Arial"/>
        </w:rPr>
        <w:t xml:space="preserve">Lavant Neighbourhood </w:t>
      </w:r>
      <w:r w:rsidR="00DE4264">
        <w:rPr>
          <w:rFonts w:ascii="Arial" w:hAnsi="Arial" w:cs="Arial"/>
        </w:rPr>
        <w:t xml:space="preserve">Development Plan 2016-2031 </w:t>
      </w:r>
      <w:r w:rsidR="00E721F4" w:rsidRPr="00DE4264">
        <w:rPr>
          <w:rFonts w:ascii="Arial" w:hAnsi="Arial" w:cs="Arial"/>
          <w:i/>
        </w:rPr>
        <w:t xml:space="preserve">(joint with South Downs National Park Authority) </w:t>
      </w:r>
      <w:r w:rsidR="00DE4264">
        <w:rPr>
          <w:rFonts w:ascii="Arial" w:hAnsi="Arial" w:cs="Arial"/>
          <w:i/>
        </w:rPr>
        <w:t>July 2017</w:t>
      </w:r>
    </w:p>
    <w:p w14:paraId="5733FC96" w14:textId="7432CF61" w:rsidR="00951A4B" w:rsidRPr="00B6131D" w:rsidRDefault="00241091" w:rsidP="00951A4B">
      <w:pPr>
        <w:pStyle w:val="ListParagraph"/>
        <w:numPr>
          <w:ilvl w:val="0"/>
          <w:numId w:val="19"/>
        </w:numPr>
        <w:rPr>
          <w:rFonts w:ascii="Arial" w:hAnsi="Arial" w:cs="Arial"/>
        </w:rPr>
      </w:pPr>
      <w:r w:rsidRPr="00DE4264">
        <w:rPr>
          <w:rFonts w:ascii="Arial" w:hAnsi="Arial" w:cs="Arial"/>
        </w:rPr>
        <w:t xml:space="preserve">Petworth Neighbourhood Plan </w:t>
      </w:r>
      <w:r w:rsidR="00DE4264">
        <w:rPr>
          <w:rFonts w:ascii="Arial" w:hAnsi="Arial" w:cs="Arial"/>
        </w:rPr>
        <w:t xml:space="preserve">2015-2033 </w:t>
      </w:r>
      <w:r w:rsidR="00E721F4" w:rsidRPr="00DE4264">
        <w:rPr>
          <w:rFonts w:ascii="Arial" w:hAnsi="Arial" w:cs="Arial"/>
          <w:i/>
        </w:rPr>
        <w:t xml:space="preserve">(joint with South Downs National Park Authority) </w:t>
      </w:r>
      <w:r w:rsidR="00DE4264" w:rsidRPr="00B6131D">
        <w:rPr>
          <w:rFonts w:ascii="Arial" w:hAnsi="Arial" w:cs="Arial"/>
          <w:iCs/>
        </w:rPr>
        <w:t>July 2018</w:t>
      </w:r>
    </w:p>
    <w:p w14:paraId="27200D9D" w14:textId="02B99DBE" w:rsidR="00B6131D" w:rsidRPr="00B6131D" w:rsidRDefault="00B6131D" w:rsidP="00B6131D">
      <w:pPr>
        <w:pStyle w:val="ListParagraph"/>
        <w:numPr>
          <w:ilvl w:val="0"/>
          <w:numId w:val="19"/>
        </w:numPr>
        <w:rPr>
          <w:rFonts w:ascii="Arial" w:hAnsi="Arial" w:cs="Arial"/>
        </w:rPr>
      </w:pPr>
      <w:r w:rsidRPr="00844423">
        <w:rPr>
          <w:rFonts w:ascii="Arial" w:hAnsi="Arial" w:cs="Arial"/>
        </w:rPr>
        <w:t>Selsey Neighbourhood Plan 2014-2029 Referendum Issue May 2021</w:t>
      </w:r>
    </w:p>
    <w:p w14:paraId="1AD45565" w14:textId="77777777" w:rsidR="00B6131D" w:rsidRDefault="00595B76" w:rsidP="00B6131D">
      <w:pPr>
        <w:pStyle w:val="ListParagraph"/>
        <w:numPr>
          <w:ilvl w:val="0"/>
          <w:numId w:val="19"/>
        </w:numPr>
        <w:rPr>
          <w:rFonts w:ascii="Arial" w:hAnsi="Arial" w:cs="Arial"/>
        </w:rPr>
      </w:pPr>
      <w:r w:rsidRPr="00844423">
        <w:rPr>
          <w:rFonts w:ascii="Arial" w:hAnsi="Arial" w:cs="Arial"/>
        </w:rPr>
        <w:t>Boxgrove Submission Neighbourhood Development Plan 2017-2029 Referendum Version</w:t>
      </w:r>
      <w:r w:rsidR="007A2F8E" w:rsidRPr="00844423">
        <w:rPr>
          <w:rFonts w:ascii="Arial" w:hAnsi="Arial" w:cs="Arial"/>
        </w:rPr>
        <w:t xml:space="preserve"> </w:t>
      </w:r>
      <w:r w:rsidR="007A2F8E" w:rsidRPr="00DE4264">
        <w:rPr>
          <w:rFonts w:ascii="Arial" w:hAnsi="Arial" w:cs="Arial"/>
          <w:i/>
        </w:rPr>
        <w:t>(joint with South Downs National Park Authority)</w:t>
      </w:r>
      <w:r w:rsidR="00B6131D" w:rsidRPr="00B6131D">
        <w:rPr>
          <w:rFonts w:ascii="Arial" w:hAnsi="Arial" w:cs="Arial"/>
        </w:rPr>
        <w:t xml:space="preserve"> </w:t>
      </w:r>
    </w:p>
    <w:p w14:paraId="10D9205D" w14:textId="2690DE78" w:rsidR="007A2F8E" w:rsidRPr="00B6131D" w:rsidRDefault="00B6131D" w:rsidP="00B6131D">
      <w:pPr>
        <w:pStyle w:val="ListParagraph"/>
        <w:numPr>
          <w:ilvl w:val="0"/>
          <w:numId w:val="19"/>
        </w:numPr>
        <w:rPr>
          <w:rFonts w:ascii="Arial" w:hAnsi="Arial" w:cs="Arial"/>
        </w:rPr>
      </w:pPr>
      <w:r w:rsidRPr="00844423">
        <w:rPr>
          <w:rFonts w:ascii="Arial" w:hAnsi="Arial" w:cs="Arial"/>
        </w:rPr>
        <w:t xml:space="preserve">Westbourne Neighbourhood Plan 2017-2029 Post Examination Version June 2021 </w:t>
      </w:r>
      <w:r w:rsidRPr="00DE4264">
        <w:rPr>
          <w:rFonts w:ascii="Arial" w:hAnsi="Arial" w:cs="Arial"/>
          <w:i/>
        </w:rPr>
        <w:t xml:space="preserve">(joint with South Downs National Park Authority) </w:t>
      </w:r>
      <w:r w:rsidR="007A2F8E" w:rsidRPr="00B6131D">
        <w:rPr>
          <w:rFonts w:ascii="Arial" w:hAnsi="Arial" w:cs="Arial"/>
          <w:i/>
        </w:rPr>
        <w:t xml:space="preserve"> </w:t>
      </w:r>
    </w:p>
    <w:p w14:paraId="23087DC7" w14:textId="1A6F14BE" w:rsidR="00A143C3" w:rsidRPr="00B6131D" w:rsidRDefault="00006100" w:rsidP="00B6131D">
      <w:pPr>
        <w:pStyle w:val="ListParagraph"/>
        <w:numPr>
          <w:ilvl w:val="0"/>
          <w:numId w:val="19"/>
        </w:numPr>
        <w:rPr>
          <w:rFonts w:ascii="Arial" w:hAnsi="Arial" w:cs="Arial"/>
        </w:rPr>
      </w:pPr>
      <w:r w:rsidRPr="00844423">
        <w:rPr>
          <w:rFonts w:ascii="Arial" w:hAnsi="Arial" w:cs="Arial"/>
        </w:rPr>
        <w:t>West Wittering Neighbourhood Plan 2019-2029 Post Examination Version October 2023</w:t>
      </w:r>
      <w:r w:rsidR="00440091" w:rsidRPr="00DE4264">
        <w:rPr>
          <w:rFonts w:ascii="Arial" w:hAnsi="Arial" w:cs="Arial"/>
        </w:rPr>
        <w:t xml:space="preserve"> </w:t>
      </w:r>
    </w:p>
    <w:p w14:paraId="1305551B" w14:textId="00179CDE" w:rsidR="00B6131D" w:rsidRPr="00B6131D" w:rsidRDefault="00B6131D" w:rsidP="00B6131D">
      <w:pPr>
        <w:pStyle w:val="ListParagraph"/>
        <w:numPr>
          <w:ilvl w:val="0"/>
          <w:numId w:val="19"/>
        </w:numPr>
        <w:rPr>
          <w:rFonts w:ascii="Arial" w:hAnsi="Arial" w:cs="Arial"/>
        </w:rPr>
      </w:pPr>
      <w:r w:rsidRPr="00844423">
        <w:rPr>
          <w:rFonts w:ascii="Arial" w:hAnsi="Arial" w:cs="Arial"/>
          <w:bCs/>
        </w:rPr>
        <w:t xml:space="preserve">Southbourne Modified </w:t>
      </w:r>
      <w:r w:rsidRPr="00844423">
        <w:rPr>
          <w:rFonts w:ascii="Arial" w:eastAsia="Arial" w:hAnsi="Arial" w:cs="Arial"/>
          <w:bCs/>
        </w:rPr>
        <w:t>Neighbourhood Plan 2014-2029 Referendum Modified Plan November 2023</w:t>
      </w:r>
    </w:p>
    <w:p w14:paraId="76A0504D" w14:textId="5AE50C9E" w:rsidR="00236DDA" w:rsidRPr="00DE4264" w:rsidRDefault="00236DDA" w:rsidP="00DE4264">
      <w:pPr>
        <w:pStyle w:val="ListParagraph"/>
        <w:rPr>
          <w:rFonts w:ascii="Arial" w:hAnsi="Arial" w:cs="Arial"/>
        </w:rPr>
      </w:pPr>
    </w:p>
    <w:p w14:paraId="006DEDD3" w14:textId="77777777" w:rsidR="00951A4B" w:rsidRPr="00DE4264" w:rsidRDefault="00951A4B" w:rsidP="00951A4B">
      <w:pPr>
        <w:rPr>
          <w:rFonts w:ascii="Arial" w:hAnsi="Arial" w:cs="Arial"/>
        </w:rPr>
      </w:pPr>
    </w:p>
    <w:p w14:paraId="14495746" w14:textId="7A62D99A" w:rsidR="00951A4B" w:rsidRPr="00DE4264" w:rsidRDefault="00951A4B" w:rsidP="006C4B45">
      <w:pPr>
        <w:ind w:left="720" w:hanging="720"/>
        <w:jc w:val="both"/>
        <w:rPr>
          <w:rFonts w:ascii="Arial" w:hAnsi="Arial" w:cs="Arial"/>
        </w:rPr>
      </w:pPr>
      <w:r w:rsidRPr="00DE4264">
        <w:rPr>
          <w:rFonts w:ascii="Arial" w:hAnsi="Arial" w:cs="Arial"/>
        </w:rPr>
        <w:t xml:space="preserve">4.2 </w:t>
      </w:r>
      <w:r w:rsidRPr="00DE4264">
        <w:rPr>
          <w:rFonts w:ascii="Arial" w:hAnsi="Arial" w:cs="Arial"/>
        </w:rPr>
        <w:tab/>
      </w:r>
      <w:r w:rsidR="00F12D19" w:rsidRPr="00DE4264">
        <w:rPr>
          <w:rFonts w:ascii="Arial" w:hAnsi="Arial" w:cs="Arial"/>
        </w:rPr>
        <w:t xml:space="preserve">The preparation of </w:t>
      </w:r>
      <w:r w:rsidR="00073FC1" w:rsidRPr="00DE4264">
        <w:rPr>
          <w:rFonts w:ascii="Arial" w:hAnsi="Arial" w:cs="Arial"/>
        </w:rPr>
        <w:t xml:space="preserve">neighbourhood development plans </w:t>
      </w:r>
      <w:r w:rsidR="00F12D19" w:rsidRPr="00DE4264">
        <w:rPr>
          <w:rFonts w:ascii="Arial" w:hAnsi="Arial" w:cs="Arial"/>
        </w:rPr>
        <w:t>(NDP</w:t>
      </w:r>
      <w:r w:rsidR="0083132B" w:rsidRPr="00DE4264">
        <w:rPr>
          <w:rFonts w:ascii="Arial" w:hAnsi="Arial" w:cs="Arial"/>
        </w:rPr>
        <w:t>s</w:t>
      </w:r>
      <w:r w:rsidR="00F12D19" w:rsidRPr="00DE4264">
        <w:rPr>
          <w:rFonts w:ascii="Arial" w:hAnsi="Arial" w:cs="Arial"/>
        </w:rPr>
        <w:t xml:space="preserve">) </w:t>
      </w:r>
      <w:r w:rsidR="0083132B" w:rsidRPr="00DE4264">
        <w:rPr>
          <w:rFonts w:ascii="Arial" w:hAnsi="Arial" w:cs="Arial"/>
        </w:rPr>
        <w:t>are</w:t>
      </w:r>
      <w:r w:rsidR="00F12D19" w:rsidRPr="00DE4264">
        <w:rPr>
          <w:rFonts w:ascii="Arial" w:hAnsi="Arial" w:cs="Arial"/>
        </w:rPr>
        <w:t xml:space="preserve"> not compulsory, however, when 'made', they are a statutory document which forms part </w:t>
      </w:r>
      <w:r w:rsidR="00447125" w:rsidRPr="00DE4264">
        <w:rPr>
          <w:rFonts w:ascii="Arial" w:hAnsi="Arial" w:cs="Arial"/>
        </w:rPr>
        <w:t xml:space="preserve">of the </w:t>
      </w:r>
      <w:r w:rsidR="00073FC1" w:rsidRPr="00DE4264">
        <w:rPr>
          <w:rFonts w:ascii="Arial" w:hAnsi="Arial" w:cs="Arial"/>
        </w:rPr>
        <w:t>development plan</w:t>
      </w:r>
      <w:r w:rsidR="00447125" w:rsidRPr="00DE4264">
        <w:rPr>
          <w:rFonts w:ascii="Arial" w:hAnsi="Arial" w:cs="Arial"/>
        </w:rPr>
        <w:t xml:space="preserve">.  </w:t>
      </w:r>
      <w:r w:rsidR="00F12D19" w:rsidRPr="00DE4264">
        <w:rPr>
          <w:rFonts w:ascii="Arial" w:hAnsi="Arial" w:cs="Arial"/>
        </w:rPr>
        <w:t xml:space="preserve">NDPs put in place policies to guide the future development of the neighbourhood plan area. They can be produced by town and parish councils in consultation with their communities.  </w:t>
      </w:r>
      <w:r w:rsidR="00447125" w:rsidRPr="00DE4264">
        <w:rPr>
          <w:rFonts w:ascii="Arial" w:hAnsi="Arial" w:cs="Arial"/>
        </w:rPr>
        <w:t xml:space="preserve">It should be noted that a number of parishes are currently </w:t>
      </w:r>
      <w:r w:rsidR="005E5B8B" w:rsidRPr="00DE4264">
        <w:rPr>
          <w:rFonts w:ascii="Arial" w:hAnsi="Arial" w:cs="Arial"/>
        </w:rPr>
        <w:t>progressing</w:t>
      </w:r>
      <w:r w:rsidR="00447125" w:rsidRPr="00DE4264">
        <w:rPr>
          <w:rFonts w:ascii="Arial" w:hAnsi="Arial" w:cs="Arial"/>
        </w:rPr>
        <w:t xml:space="preserve"> new neighbourhood plans or neighbourhood plan reviews, and when the neighbourhood plans are ‘made’, </w:t>
      </w:r>
      <w:r w:rsidR="009C4027" w:rsidRPr="00DE4264">
        <w:rPr>
          <w:rFonts w:ascii="Arial" w:hAnsi="Arial" w:cs="Arial"/>
        </w:rPr>
        <w:t xml:space="preserve">they </w:t>
      </w:r>
      <w:r w:rsidR="00447125" w:rsidRPr="00DE4264">
        <w:rPr>
          <w:rFonts w:ascii="Arial" w:hAnsi="Arial" w:cs="Arial"/>
        </w:rPr>
        <w:t xml:space="preserve">will also form part of the </w:t>
      </w:r>
      <w:r w:rsidR="00073FC1" w:rsidRPr="00DE4264">
        <w:rPr>
          <w:rFonts w:ascii="Arial" w:hAnsi="Arial" w:cs="Arial"/>
        </w:rPr>
        <w:t xml:space="preserve">development plan </w:t>
      </w:r>
      <w:r w:rsidR="00447125" w:rsidRPr="00DE4264">
        <w:rPr>
          <w:rFonts w:ascii="Arial" w:hAnsi="Arial" w:cs="Arial"/>
        </w:rPr>
        <w:t>– more information is available on individual parish websites</w:t>
      </w:r>
      <w:r w:rsidR="005E5B8B" w:rsidRPr="00DE4264">
        <w:rPr>
          <w:rFonts w:ascii="Arial" w:hAnsi="Arial" w:cs="Arial"/>
        </w:rPr>
        <w:t xml:space="preserve"> and the neighbourhood planning page on the </w:t>
      </w:r>
      <w:r w:rsidR="00073FC1" w:rsidRPr="00DE4264">
        <w:rPr>
          <w:rFonts w:ascii="Arial" w:hAnsi="Arial" w:cs="Arial"/>
        </w:rPr>
        <w:t xml:space="preserve">council’s </w:t>
      </w:r>
      <w:r w:rsidR="005E5B8B" w:rsidRPr="00DE4264">
        <w:rPr>
          <w:rFonts w:ascii="Arial" w:hAnsi="Arial" w:cs="Arial"/>
        </w:rPr>
        <w:t>website listed below</w:t>
      </w:r>
      <w:r w:rsidR="00447125" w:rsidRPr="00DE4264">
        <w:rPr>
          <w:rFonts w:ascii="Arial" w:hAnsi="Arial" w:cs="Arial"/>
        </w:rPr>
        <w:t xml:space="preserve">.  </w:t>
      </w:r>
      <w:r w:rsidR="00F12D19" w:rsidRPr="00DE4264">
        <w:rPr>
          <w:rFonts w:ascii="Arial" w:hAnsi="Arial" w:cs="Arial"/>
        </w:rPr>
        <w:t xml:space="preserve">The </w:t>
      </w:r>
      <w:r w:rsidR="00073FC1" w:rsidRPr="00DE4264">
        <w:rPr>
          <w:rFonts w:ascii="Arial" w:hAnsi="Arial" w:cs="Arial"/>
        </w:rPr>
        <w:t xml:space="preserve">council </w:t>
      </w:r>
      <w:r w:rsidR="00F12D19" w:rsidRPr="00DE4264">
        <w:rPr>
          <w:rFonts w:ascii="Arial" w:hAnsi="Arial" w:cs="Arial"/>
        </w:rPr>
        <w:t>has a legal duty to support the preparation of any NDP</w:t>
      </w:r>
      <w:r w:rsidR="00073FC1" w:rsidRPr="00DE4264">
        <w:rPr>
          <w:rFonts w:ascii="Arial" w:hAnsi="Arial" w:cs="Arial"/>
        </w:rPr>
        <w:t>,</w:t>
      </w:r>
      <w:r w:rsidR="00F12D19" w:rsidRPr="00DE4264">
        <w:rPr>
          <w:rFonts w:ascii="Arial" w:hAnsi="Arial" w:cs="Arial"/>
        </w:rPr>
        <w:t xml:space="preserve"> which must generally conform with the NPPF and </w:t>
      </w:r>
      <w:r w:rsidR="00F12D19" w:rsidRPr="00DE4264">
        <w:rPr>
          <w:rFonts w:ascii="Arial" w:hAnsi="Arial" w:cs="Arial"/>
        </w:rPr>
        <w:lastRenderedPageBreak/>
        <w:t>‘strategic policies’ in the Local Plan. Prior to its adoption, it must be subject to a referendum. If over 50% of the votes are in favour</w:t>
      </w:r>
      <w:r w:rsidR="00993A68" w:rsidRPr="00DE4264">
        <w:rPr>
          <w:rFonts w:ascii="Arial" w:hAnsi="Arial" w:cs="Arial"/>
        </w:rPr>
        <w:t>,</w:t>
      </w:r>
      <w:r w:rsidR="00F12D19" w:rsidRPr="00DE4264">
        <w:rPr>
          <w:rFonts w:ascii="Arial" w:hAnsi="Arial" w:cs="Arial"/>
        </w:rPr>
        <w:t xml:space="preserve"> the local planning authority has a duty to ‘make’ the NDP.</w:t>
      </w:r>
    </w:p>
    <w:p w14:paraId="5CA5E4EE" w14:textId="77777777" w:rsidR="00951A4B" w:rsidRPr="00DE4264" w:rsidRDefault="00951A4B" w:rsidP="00951A4B">
      <w:pPr>
        <w:ind w:left="720" w:hanging="720"/>
        <w:rPr>
          <w:rFonts w:ascii="Arial" w:hAnsi="Arial" w:cs="Arial"/>
        </w:rPr>
      </w:pPr>
    </w:p>
    <w:p w14:paraId="634C7542" w14:textId="1A5CCA0D" w:rsidR="00B36FE3" w:rsidRPr="00B6131D" w:rsidRDefault="00951A4B" w:rsidP="00B6131D">
      <w:pPr>
        <w:pStyle w:val="Heading5"/>
        <w:ind w:left="720" w:hanging="720"/>
        <w:rPr>
          <w:rFonts w:ascii="Arial" w:hAnsi="Arial" w:cs="Arial"/>
          <w:b w:val="0"/>
          <w:bCs w:val="0"/>
          <w:i w:val="0"/>
          <w:iCs w:val="0"/>
        </w:rPr>
      </w:pPr>
      <w:r w:rsidRPr="00B6131D">
        <w:rPr>
          <w:rFonts w:ascii="Arial" w:hAnsi="Arial" w:cs="Arial"/>
          <w:b w:val="0"/>
          <w:bCs w:val="0"/>
          <w:i w:val="0"/>
          <w:iCs w:val="0"/>
        </w:rPr>
        <w:t>4.3</w:t>
      </w:r>
      <w:r w:rsidRPr="00B6131D">
        <w:rPr>
          <w:rFonts w:ascii="Arial" w:hAnsi="Arial" w:cs="Arial"/>
          <w:b w:val="0"/>
          <w:bCs w:val="0"/>
          <w:i w:val="0"/>
          <w:iCs w:val="0"/>
        </w:rPr>
        <w:tab/>
      </w:r>
      <w:r w:rsidR="00F12D19" w:rsidRPr="00B6131D">
        <w:rPr>
          <w:rFonts w:ascii="Arial" w:hAnsi="Arial" w:cs="Arial"/>
          <w:b w:val="0"/>
          <w:bCs w:val="0"/>
          <w:i w:val="0"/>
          <w:iCs w:val="0"/>
        </w:rPr>
        <w:t xml:space="preserve">There are </w:t>
      </w:r>
      <w:r w:rsidR="00A64193" w:rsidRPr="00B6131D">
        <w:rPr>
          <w:rFonts w:ascii="Arial" w:hAnsi="Arial" w:cs="Arial"/>
          <w:b w:val="0"/>
          <w:bCs w:val="0"/>
          <w:i w:val="0"/>
          <w:iCs w:val="0"/>
        </w:rPr>
        <w:t>2</w:t>
      </w:r>
      <w:r w:rsidR="00954797" w:rsidRPr="00B6131D">
        <w:rPr>
          <w:rFonts w:ascii="Arial" w:hAnsi="Arial" w:cs="Arial"/>
          <w:b w:val="0"/>
          <w:bCs w:val="0"/>
          <w:i w:val="0"/>
          <w:iCs w:val="0"/>
        </w:rPr>
        <w:t>5</w:t>
      </w:r>
      <w:r w:rsidR="00A64193" w:rsidRPr="00B6131D">
        <w:rPr>
          <w:rFonts w:ascii="Arial" w:hAnsi="Arial" w:cs="Arial"/>
          <w:b w:val="0"/>
          <w:bCs w:val="0"/>
          <w:i w:val="0"/>
          <w:iCs w:val="0"/>
        </w:rPr>
        <w:t xml:space="preserve"> </w:t>
      </w:r>
      <w:r w:rsidR="00F12D19" w:rsidRPr="00B6131D">
        <w:rPr>
          <w:rFonts w:ascii="Arial" w:hAnsi="Arial" w:cs="Arial"/>
          <w:b w:val="0"/>
          <w:bCs w:val="0"/>
          <w:i w:val="0"/>
          <w:iCs w:val="0"/>
        </w:rPr>
        <w:t xml:space="preserve">Neighbourhood Plan Designated Areas in the </w:t>
      </w:r>
      <w:r w:rsidR="00723FEE" w:rsidRPr="00B6131D">
        <w:rPr>
          <w:rFonts w:ascii="Arial" w:hAnsi="Arial" w:cs="Arial"/>
          <w:b w:val="0"/>
          <w:bCs w:val="0"/>
          <w:i w:val="0"/>
          <w:iCs w:val="0"/>
        </w:rPr>
        <w:t>local planning authority area</w:t>
      </w:r>
      <w:r w:rsidR="00F12D19" w:rsidRPr="00B6131D">
        <w:rPr>
          <w:rFonts w:ascii="Arial" w:hAnsi="Arial" w:cs="Arial"/>
          <w:b w:val="0"/>
          <w:bCs w:val="0"/>
          <w:i w:val="0"/>
          <w:iCs w:val="0"/>
        </w:rPr>
        <w:t xml:space="preserve">. Further information on neighbourhood planning can be found via </w:t>
      </w:r>
      <w:hyperlink r:id="rId12" w:history="1">
        <w:r w:rsidR="00082FB0" w:rsidRPr="00B6131D">
          <w:rPr>
            <w:rStyle w:val="Hyperlink"/>
            <w:rFonts w:cs="Arial"/>
            <w:b w:val="0"/>
            <w:bCs w:val="0"/>
            <w:i w:val="0"/>
            <w:iCs w:val="0"/>
            <w:color w:val="auto"/>
          </w:rPr>
          <w:t>www.chichester.gov.uk/neighbourhoodplan</w:t>
        </w:r>
      </w:hyperlink>
      <w:r w:rsidR="00F12D19" w:rsidRPr="00B6131D">
        <w:rPr>
          <w:rFonts w:ascii="Arial" w:hAnsi="Arial" w:cs="Arial"/>
          <w:b w:val="0"/>
          <w:bCs w:val="0"/>
          <w:i w:val="0"/>
          <w:iCs w:val="0"/>
        </w:rPr>
        <w:t>.</w:t>
      </w:r>
    </w:p>
    <w:bookmarkEnd w:id="0"/>
    <w:p w14:paraId="073B51A0" w14:textId="77777777" w:rsidR="00B36FE3" w:rsidRPr="00DE4264" w:rsidRDefault="00B36FE3">
      <w:pPr>
        <w:rPr>
          <w:rFonts w:ascii="Arial" w:hAnsi="Arial" w:cs="Arial"/>
        </w:rPr>
      </w:pPr>
      <w:r w:rsidRPr="00DE4264">
        <w:rPr>
          <w:rFonts w:ascii="Arial" w:hAnsi="Arial" w:cs="Arial"/>
        </w:rPr>
        <w:br w:type="page"/>
      </w:r>
    </w:p>
    <w:p w14:paraId="09B72924" w14:textId="77777777" w:rsidR="00B36FE3" w:rsidRPr="00DE4264" w:rsidRDefault="00B36FE3" w:rsidP="00F90288">
      <w:pPr>
        <w:pStyle w:val="ListParagraph"/>
        <w:numPr>
          <w:ilvl w:val="0"/>
          <w:numId w:val="14"/>
        </w:numPr>
        <w:ind w:hanging="578"/>
        <w:rPr>
          <w:rFonts w:ascii="Arial" w:hAnsi="Arial" w:cs="Arial"/>
          <w:b/>
          <w:sz w:val="28"/>
          <w:szCs w:val="28"/>
        </w:rPr>
      </w:pPr>
      <w:r w:rsidRPr="00DE4264">
        <w:rPr>
          <w:rFonts w:ascii="Arial" w:hAnsi="Arial" w:cs="Arial"/>
          <w:b/>
          <w:sz w:val="28"/>
          <w:szCs w:val="28"/>
        </w:rPr>
        <w:lastRenderedPageBreak/>
        <w:t>Interim Statements</w:t>
      </w:r>
    </w:p>
    <w:p w14:paraId="52B1FE87" w14:textId="77777777" w:rsidR="00B36FE3" w:rsidRPr="00DE4264" w:rsidRDefault="00B36FE3" w:rsidP="00DD030C">
      <w:pPr>
        <w:ind w:left="360"/>
        <w:rPr>
          <w:rFonts w:ascii="Arial" w:hAnsi="Arial" w:cs="Arial"/>
          <w:b/>
          <w:sz w:val="28"/>
          <w:szCs w:val="28"/>
        </w:rPr>
      </w:pPr>
    </w:p>
    <w:p w14:paraId="117E6094" w14:textId="51F0C16C" w:rsidR="00B36FE3" w:rsidRPr="00DE4264" w:rsidRDefault="00B36FE3" w:rsidP="00F90288">
      <w:pPr>
        <w:ind w:left="709" w:hanging="567"/>
        <w:jc w:val="both"/>
        <w:rPr>
          <w:rFonts w:ascii="Arial" w:hAnsi="Arial" w:cs="Arial"/>
        </w:rPr>
      </w:pPr>
      <w:r w:rsidRPr="00DE4264">
        <w:rPr>
          <w:rFonts w:ascii="Arial" w:hAnsi="Arial" w:cs="Arial"/>
        </w:rPr>
        <w:t xml:space="preserve">5.1 </w:t>
      </w:r>
      <w:r w:rsidR="00F90288">
        <w:rPr>
          <w:rFonts w:ascii="Arial" w:hAnsi="Arial" w:cs="Arial"/>
        </w:rPr>
        <w:tab/>
      </w:r>
      <w:r w:rsidR="00F90288">
        <w:rPr>
          <w:rFonts w:ascii="Arial" w:hAnsi="Arial" w:cs="Arial"/>
        </w:rPr>
        <w:tab/>
      </w:r>
      <w:r w:rsidRPr="00DE4264">
        <w:rPr>
          <w:rFonts w:ascii="Arial" w:hAnsi="Arial" w:cs="Arial"/>
        </w:rPr>
        <w:t xml:space="preserve">The </w:t>
      </w:r>
      <w:r w:rsidR="00073FC1" w:rsidRPr="00DE4264">
        <w:rPr>
          <w:rFonts w:ascii="Arial" w:hAnsi="Arial" w:cs="Arial"/>
        </w:rPr>
        <w:t xml:space="preserve">council </w:t>
      </w:r>
      <w:r w:rsidRPr="00DE4264">
        <w:rPr>
          <w:rFonts w:ascii="Arial" w:hAnsi="Arial" w:cs="Arial"/>
        </w:rPr>
        <w:t xml:space="preserve">has produced an Interim </w:t>
      </w:r>
      <w:r w:rsidR="00F13B29" w:rsidRPr="00DE4264">
        <w:rPr>
          <w:rFonts w:ascii="Arial" w:hAnsi="Arial" w:cs="Arial"/>
        </w:rPr>
        <w:t xml:space="preserve">Position </w:t>
      </w:r>
      <w:r w:rsidRPr="00DE4264">
        <w:rPr>
          <w:rFonts w:ascii="Arial" w:hAnsi="Arial" w:cs="Arial"/>
        </w:rPr>
        <w:t xml:space="preserve">Statement for Housing which will help guide development in the </w:t>
      </w:r>
      <w:r w:rsidR="00BF4F38" w:rsidRPr="00DE4264">
        <w:rPr>
          <w:rFonts w:ascii="Arial" w:hAnsi="Arial" w:cs="Arial"/>
        </w:rPr>
        <w:t>L</w:t>
      </w:r>
      <w:r w:rsidRPr="00DE4264">
        <w:rPr>
          <w:rFonts w:ascii="Arial" w:hAnsi="Arial" w:cs="Arial"/>
        </w:rPr>
        <w:t xml:space="preserve">ocal Plan area until the </w:t>
      </w:r>
      <w:r w:rsidR="003D5A8A" w:rsidRPr="00DE4264">
        <w:rPr>
          <w:rFonts w:ascii="Arial" w:hAnsi="Arial" w:cs="Arial"/>
        </w:rPr>
        <w:t xml:space="preserve">new </w:t>
      </w:r>
      <w:r w:rsidRPr="00DE4264">
        <w:rPr>
          <w:rFonts w:ascii="Arial" w:hAnsi="Arial" w:cs="Arial"/>
        </w:rPr>
        <w:t xml:space="preserve">Local Plan is adopted. The </w:t>
      </w:r>
      <w:r w:rsidR="00DC093A" w:rsidRPr="00DE4264">
        <w:rPr>
          <w:rFonts w:ascii="Arial" w:hAnsi="Arial" w:cs="Arial"/>
        </w:rPr>
        <w:t>S</w:t>
      </w:r>
      <w:r w:rsidRPr="00DE4264">
        <w:rPr>
          <w:rFonts w:ascii="Arial" w:hAnsi="Arial" w:cs="Arial"/>
        </w:rPr>
        <w:t xml:space="preserve">tatement does not include areas within the South Downs National Park as these areas are subject to a separate plan undertaken by the South Downs National Park Authority (SDNPA). The Interim Position Statement draws together the adopted and emerging Local Plan </w:t>
      </w:r>
      <w:r w:rsidR="00DD030C" w:rsidRPr="00DE4264">
        <w:rPr>
          <w:rFonts w:ascii="Arial" w:hAnsi="Arial" w:cs="Arial"/>
        </w:rPr>
        <w:t>polices</w:t>
      </w:r>
      <w:r w:rsidRPr="00DE4264">
        <w:rPr>
          <w:rFonts w:ascii="Arial" w:hAnsi="Arial" w:cs="Arial"/>
        </w:rPr>
        <w:t xml:space="preserve"> to outline the types of new residential development that the </w:t>
      </w:r>
      <w:r w:rsidR="00073FC1" w:rsidRPr="00DE4264">
        <w:rPr>
          <w:rFonts w:ascii="Arial" w:hAnsi="Arial" w:cs="Arial"/>
        </w:rPr>
        <w:t xml:space="preserve">council </w:t>
      </w:r>
      <w:r w:rsidRPr="00DE4264">
        <w:rPr>
          <w:rFonts w:ascii="Arial" w:hAnsi="Arial" w:cs="Arial"/>
        </w:rPr>
        <w:t xml:space="preserve">would support within the </w:t>
      </w:r>
      <w:r w:rsidR="00BF4F38" w:rsidRPr="00DE4264">
        <w:rPr>
          <w:rFonts w:ascii="Arial" w:hAnsi="Arial" w:cs="Arial"/>
        </w:rPr>
        <w:t>L</w:t>
      </w:r>
      <w:r w:rsidRPr="00DE4264">
        <w:rPr>
          <w:rFonts w:ascii="Arial" w:hAnsi="Arial" w:cs="Arial"/>
        </w:rPr>
        <w:t xml:space="preserve">ocal </w:t>
      </w:r>
      <w:r w:rsidR="00BF4F38" w:rsidRPr="00DE4264">
        <w:rPr>
          <w:rFonts w:ascii="Arial" w:hAnsi="Arial" w:cs="Arial"/>
        </w:rPr>
        <w:t>P</w:t>
      </w:r>
      <w:r w:rsidRPr="00DE4264">
        <w:rPr>
          <w:rFonts w:ascii="Arial" w:hAnsi="Arial" w:cs="Arial"/>
        </w:rPr>
        <w:t>lan area.  Th</w:t>
      </w:r>
      <w:r w:rsidR="00BF4F38" w:rsidRPr="00DE4264">
        <w:rPr>
          <w:rFonts w:ascii="Arial" w:hAnsi="Arial" w:cs="Arial"/>
        </w:rPr>
        <w:t xml:space="preserve">e Statement is designed to assist </w:t>
      </w:r>
      <w:r w:rsidRPr="00DE4264">
        <w:rPr>
          <w:rFonts w:ascii="Arial" w:hAnsi="Arial" w:cs="Arial"/>
        </w:rPr>
        <w:t xml:space="preserve">potential applicants </w:t>
      </w:r>
      <w:r w:rsidR="00BF4F38" w:rsidRPr="00DE4264">
        <w:rPr>
          <w:rFonts w:ascii="Arial" w:hAnsi="Arial" w:cs="Arial"/>
        </w:rPr>
        <w:t xml:space="preserve">in </w:t>
      </w:r>
      <w:r w:rsidRPr="00DE4264">
        <w:rPr>
          <w:rFonts w:ascii="Arial" w:hAnsi="Arial" w:cs="Arial"/>
        </w:rPr>
        <w:t>understand</w:t>
      </w:r>
      <w:r w:rsidR="00BF4F38" w:rsidRPr="00DE4264">
        <w:rPr>
          <w:rFonts w:ascii="Arial" w:hAnsi="Arial" w:cs="Arial"/>
        </w:rPr>
        <w:t>ing</w:t>
      </w:r>
      <w:r w:rsidRPr="00DE4264">
        <w:rPr>
          <w:rFonts w:ascii="Arial" w:hAnsi="Arial" w:cs="Arial"/>
        </w:rPr>
        <w:t xml:space="preserve"> the sorts of proposals that would be considered appropriate.</w:t>
      </w:r>
    </w:p>
    <w:p w14:paraId="384BD7F2" w14:textId="77777777" w:rsidR="00B36FE3" w:rsidRPr="00DE4264" w:rsidRDefault="00B36FE3" w:rsidP="00DD030C">
      <w:pPr>
        <w:ind w:left="360"/>
        <w:rPr>
          <w:rFonts w:ascii="Arial" w:hAnsi="Arial" w:cs="Arial"/>
        </w:rPr>
      </w:pPr>
    </w:p>
    <w:p w14:paraId="50A83202" w14:textId="77777777" w:rsidR="0007327E" w:rsidRPr="00DE4264" w:rsidRDefault="00D24299" w:rsidP="00F90288">
      <w:pPr>
        <w:pStyle w:val="ListParagraph"/>
        <w:numPr>
          <w:ilvl w:val="0"/>
          <w:numId w:val="14"/>
        </w:numPr>
        <w:ind w:hanging="720"/>
        <w:rPr>
          <w:rFonts w:ascii="Arial" w:hAnsi="Arial" w:cs="Arial"/>
          <w:b/>
          <w:sz w:val="28"/>
          <w:szCs w:val="28"/>
        </w:rPr>
      </w:pPr>
      <w:r w:rsidRPr="00DE4264">
        <w:rPr>
          <w:rFonts w:ascii="Arial" w:hAnsi="Arial" w:cs="Arial"/>
          <w:b/>
          <w:sz w:val="28"/>
          <w:szCs w:val="28"/>
        </w:rPr>
        <w:br w:type="page"/>
      </w:r>
      <w:r w:rsidR="0007327E" w:rsidRPr="00DE4264">
        <w:rPr>
          <w:rFonts w:ascii="Arial" w:hAnsi="Arial" w:cs="Arial"/>
          <w:b/>
          <w:sz w:val="28"/>
          <w:szCs w:val="28"/>
        </w:rPr>
        <w:lastRenderedPageBreak/>
        <w:t>Development Plan Documents</w:t>
      </w:r>
      <w:r w:rsidR="001D0187" w:rsidRPr="00DE4264">
        <w:rPr>
          <w:rFonts w:ascii="Arial" w:hAnsi="Arial" w:cs="Arial"/>
          <w:b/>
          <w:sz w:val="28"/>
          <w:szCs w:val="28"/>
        </w:rPr>
        <w:t xml:space="preserve"> (DPDs)</w:t>
      </w:r>
      <w:r w:rsidR="0007327E" w:rsidRPr="00DE4264">
        <w:rPr>
          <w:rFonts w:ascii="Arial" w:hAnsi="Arial" w:cs="Arial"/>
          <w:b/>
          <w:sz w:val="28"/>
          <w:szCs w:val="28"/>
        </w:rPr>
        <w:t xml:space="preserve"> – Timetable </w:t>
      </w:r>
    </w:p>
    <w:p w14:paraId="5F93616C" w14:textId="77777777" w:rsidR="0007327E" w:rsidRPr="00DE4264" w:rsidRDefault="0007327E" w:rsidP="0007327E">
      <w:pPr>
        <w:rPr>
          <w:rFonts w:ascii="Arial" w:hAnsi="Arial" w:cs="Arial"/>
          <w:b/>
          <w:sz w:val="28"/>
          <w:szCs w:val="28"/>
        </w:rPr>
      </w:pPr>
    </w:p>
    <w:p w14:paraId="340D5F40" w14:textId="6FFAC948" w:rsidR="0007327E" w:rsidRPr="00DE4264" w:rsidRDefault="00BF4F38" w:rsidP="00DC093A">
      <w:pPr>
        <w:ind w:left="720" w:hanging="720"/>
        <w:jc w:val="both"/>
        <w:rPr>
          <w:rFonts w:ascii="Arial" w:hAnsi="Arial" w:cs="Arial"/>
        </w:rPr>
      </w:pPr>
      <w:r w:rsidRPr="00DE4264">
        <w:rPr>
          <w:rFonts w:ascii="Arial" w:hAnsi="Arial" w:cs="Arial"/>
        </w:rPr>
        <w:t>6</w:t>
      </w:r>
      <w:r w:rsidR="0007327E" w:rsidRPr="00DE4264">
        <w:rPr>
          <w:rFonts w:ascii="Arial" w:hAnsi="Arial" w:cs="Arial"/>
        </w:rPr>
        <w:t xml:space="preserve">.1 </w:t>
      </w:r>
      <w:r w:rsidR="0007327E" w:rsidRPr="00DE4264">
        <w:rPr>
          <w:rFonts w:ascii="Arial" w:hAnsi="Arial" w:cs="Arial"/>
        </w:rPr>
        <w:tab/>
        <w:t xml:space="preserve">The following tables set out the DPDs that the </w:t>
      </w:r>
      <w:r w:rsidR="00CC036C">
        <w:rPr>
          <w:rFonts w:ascii="Arial" w:hAnsi="Arial" w:cs="Arial"/>
        </w:rPr>
        <w:t>c</w:t>
      </w:r>
      <w:r w:rsidR="00CC036C" w:rsidRPr="00DE4264">
        <w:rPr>
          <w:rFonts w:ascii="Arial" w:hAnsi="Arial" w:cs="Arial"/>
        </w:rPr>
        <w:t xml:space="preserve">ouncil </w:t>
      </w:r>
      <w:r w:rsidR="0007327E" w:rsidRPr="00DE4264">
        <w:rPr>
          <w:rFonts w:ascii="Arial" w:hAnsi="Arial" w:cs="Arial"/>
        </w:rPr>
        <w:t>will prepare over the next three years to 202</w:t>
      </w:r>
      <w:r w:rsidR="005705B5">
        <w:rPr>
          <w:rFonts w:ascii="Arial" w:hAnsi="Arial" w:cs="Arial"/>
        </w:rPr>
        <w:t>8</w:t>
      </w:r>
      <w:r w:rsidR="0007327E" w:rsidRPr="00DE4264">
        <w:rPr>
          <w:rFonts w:ascii="Arial" w:hAnsi="Arial" w:cs="Arial"/>
        </w:rPr>
        <w:t>.</w:t>
      </w:r>
    </w:p>
    <w:p w14:paraId="000BED20" w14:textId="77777777" w:rsidR="0007327E" w:rsidRPr="00DE4264" w:rsidRDefault="0007327E" w:rsidP="0007327E">
      <w:pPr>
        <w:ind w:left="720" w:hanging="720"/>
        <w:rPr>
          <w:rFonts w:ascii="Arial" w:hAnsi="Arial" w:cs="Arial"/>
        </w:rPr>
      </w:pPr>
    </w:p>
    <w:p w14:paraId="6494940D" w14:textId="0D8F73AE" w:rsidR="0007327E" w:rsidRPr="00DE4264" w:rsidRDefault="00BF4F38" w:rsidP="00DC093A">
      <w:pPr>
        <w:ind w:left="720" w:hanging="720"/>
        <w:jc w:val="both"/>
        <w:rPr>
          <w:rFonts w:ascii="Arial" w:hAnsi="Arial" w:cs="Arial"/>
        </w:rPr>
      </w:pPr>
      <w:r w:rsidRPr="00DE4264">
        <w:rPr>
          <w:rFonts w:ascii="Arial" w:hAnsi="Arial" w:cs="Arial"/>
        </w:rPr>
        <w:t>6</w:t>
      </w:r>
      <w:r w:rsidR="0007327E" w:rsidRPr="00DE4264">
        <w:rPr>
          <w:rFonts w:ascii="Arial" w:hAnsi="Arial" w:cs="Arial"/>
        </w:rPr>
        <w:t xml:space="preserve">.2 </w:t>
      </w:r>
      <w:r w:rsidR="0007327E" w:rsidRPr="00DE4264">
        <w:rPr>
          <w:rFonts w:ascii="Arial" w:hAnsi="Arial" w:cs="Arial"/>
        </w:rPr>
        <w:tab/>
        <w:t>A profile for each document is provided below, setting out the scope of the document and the proposed timetable for preparation. The timetable will be kept under review and will be regularly updated</w:t>
      </w:r>
      <w:r w:rsidR="00605AEC">
        <w:rPr>
          <w:rFonts w:ascii="Arial" w:hAnsi="Arial" w:cs="Arial"/>
        </w:rPr>
        <w:t>,</w:t>
      </w:r>
      <w:r w:rsidR="00AC0421">
        <w:rPr>
          <w:rFonts w:ascii="Arial" w:hAnsi="Arial" w:cs="Arial"/>
        </w:rPr>
        <w:t xml:space="preserve"> including an update once the emerging Local Plan 2021 – 2039 is adopted</w:t>
      </w:r>
      <w:r w:rsidR="006630DC" w:rsidRPr="00DE4264">
        <w:rPr>
          <w:rFonts w:ascii="Arial" w:hAnsi="Arial" w:cs="Arial"/>
        </w:rPr>
        <w:t>.</w:t>
      </w:r>
      <w:r w:rsidR="00AC0421">
        <w:rPr>
          <w:rFonts w:ascii="Arial" w:hAnsi="Arial" w:cs="Arial"/>
        </w:rPr>
        <w:t xml:space="preserve">  The timetable uses meteorological seasons as follows: Winter </w:t>
      </w:r>
      <w:r w:rsidR="00AC0421" w:rsidRPr="00AC0421">
        <w:rPr>
          <w:rFonts w:ascii="Arial" w:hAnsi="Arial" w:cs="Arial"/>
        </w:rPr>
        <w:t>(</w:t>
      </w:r>
      <w:r w:rsidR="00AC0421" w:rsidRPr="00AC0421">
        <w:rPr>
          <w:rStyle w:val="cf01"/>
          <w:rFonts w:ascii="Arial" w:hAnsi="Arial" w:cs="Arial"/>
          <w:sz w:val="24"/>
          <w:szCs w:val="24"/>
        </w:rPr>
        <w:t>Dec, Jan, Feb), Spring (Mar, Apr, May), Summer (Jun, Jul, Aug) and Autumn (Sept, Oct, Nov</w:t>
      </w:r>
      <w:r w:rsidR="00AC0421">
        <w:rPr>
          <w:rStyle w:val="cf01"/>
          <w:rFonts w:ascii="Arial" w:hAnsi="Arial" w:cs="Arial"/>
          <w:sz w:val="24"/>
          <w:szCs w:val="24"/>
        </w:rPr>
        <w:t>).</w:t>
      </w:r>
    </w:p>
    <w:p w14:paraId="3300B61A" w14:textId="77777777" w:rsidR="005176FF" w:rsidRPr="00DE4264" w:rsidRDefault="005176FF" w:rsidP="0007327E">
      <w:pPr>
        <w:ind w:left="720" w:hanging="720"/>
        <w:rPr>
          <w:rFonts w:ascii="Arial" w:hAnsi="Arial" w:cs="Arial"/>
        </w:rPr>
      </w:pPr>
    </w:p>
    <w:p w14:paraId="3D56E2D4" w14:textId="5E832E7E" w:rsidR="0007327E" w:rsidRPr="00DE4264" w:rsidRDefault="0007327E" w:rsidP="0007327E">
      <w:pPr>
        <w:ind w:left="720" w:hanging="720"/>
        <w:rPr>
          <w:rFonts w:ascii="Arial" w:hAnsi="Arial" w:cs="Arial"/>
        </w:rPr>
      </w:pPr>
      <w:r w:rsidRPr="00DE4264">
        <w:rPr>
          <w:rFonts w:ascii="Arial" w:hAnsi="Arial" w:cs="Arial"/>
          <w:b/>
          <w:bCs/>
        </w:rPr>
        <w:t xml:space="preserve">Chichester Local Plan </w:t>
      </w:r>
      <w:r w:rsidR="00073FC1" w:rsidRPr="00DE4264">
        <w:rPr>
          <w:rFonts w:ascii="Arial" w:hAnsi="Arial" w:cs="Arial"/>
          <w:b/>
          <w:bCs/>
        </w:rPr>
        <w:t>2021 - 2039</w:t>
      </w:r>
    </w:p>
    <w:p w14:paraId="4948C19F" w14:textId="77777777" w:rsidR="002F20AE" w:rsidRPr="00DE4264" w:rsidRDefault="002F20AE" w:rsidP="00D24299">
      <w:pPr>
        <w:rPr>
          <w:rFonts w:ascii="Arial" w:hAnsi="Arial" w:cs="Arial"/>
        </w:rPr>
      </w:pPr>
    </w:p>
    <w:tbl>
      <w:tblPr>
        <w:tblStyle w:val="TableGrid"/>
        <w:tblW w:w="0" w:type="auto"/>
        <w:tblCellMar>
          <w:top w:w="113" w:type="dxa"/>
          <w:bottom w:w="113" w:type="dxa"/>
        </w:tblCellMar>
        <w:tblLook w:val="04A0" w:firstRow="1" w:lastRow="0" w:firstColumn="1" w:lastColumn="0" w:noHBand="0" w:noVBand="1"/>
      </w:tblPr>
      <w:tblGrid>
        <w:gridCol w:w="2484"/>
        <w:gridCol w:w="6532"/>
      </w:tblGrid>
      <w:tr w:rsidR="00DD030C" w:rsidRPr="00844423" w14:paraId="28FAC508" w14:textId="77777777" w:rsidTr="003B1A0E">
        <w:tc>
          <w:tcPr>
            <w:tcW w:w="9242" w:type="dxa"/>
            <w:gridSpan w:val="2"/>
          </w:tcPr>
          <w:p w14:paraId="0738CC1A" w14:textId="77777777" w:rsidR="003B1A0E" w:rsidRPr="00DE4264" w:rsidRDefault="003B1A0E" w:rsidP="003B1A0E">
            <w:pPr>
              <w:rPr>
                <w:rFonts w:ascii="Arial" w:hAnsi="Arial" w:cs="Arial"/>
              </w:rPr>
            </w:pPr>
            <w:r w:rsidRPr="00DE4264">
              <w:rPr>
                <w:rStyle w:val="fontstyle01"/>
                <w:rFonts w:ascii="Arial" w:hAnsi="Arial" w:cs="Arial"/>
                <w:b/>
                <w:color w:val="auto"/>
              </w:rPr>
              <w:t>Overview</w:t>
            </w:r>
          </w:p>
        </w:tc>
      </w:tr>
      <w:tr w:rsidR="00DD030C" w:rsidRPr="00844423" w14:paraId="3861D7B4" w14:textId="77777777" w:rsidTr="003B1A0E">
        <w:tc>
          <w:tcPr>
            <w:tcW w:w="2518" w:type="dxa"/>
          </w:tcPr>
          <w:p w14:paraId="3765979A" w14:textId="77777777" w:rsidR="0007327E" w:rsidRPr="00B6131D" w:rsidRDefault="0007327E" w:rsidP="0007327E">
            <w:pPr>
              <w:rPr>
                <w:rFonts w:ascii="Arial" w:hAnsi="Arial" w:cs="Arial"/>
              </w:rPr>
            </w:pPr>
            <w:r w:rsidRPr="00B6131D">
              <w:rPr>
                <w:rStyle w:val="fontstyle01"/>
                <w:rFonts w:ascii="Arial" w:hAnsi="Arial" w:cs="Arial"/>
                <w:color w:val="auto"/>
              </w:rPr>
              <w:t>Role and Subject</w:t>
            </w:r>
          </w:p>
          <w:p w14:paraId="4F75C4AA" w14:textId="77777777" w:rsidR="0007327E" w:rsidRPr="00B6131D" w:rsidRDefault="0007327E" w:rsidP="00D24299">
            <w:pPr>
              <w:rPr>
                <w:rFonts w:ascii="Arial" w:hAnsi="Arial" w:cs="Arial"/>
              </w:rPr>
            </w:pPr>
          </w:p>
        </w:tc>
        <w:tc>
          <w:tcPr>
            <w:tcW w:w="6724" w:type="dxa"/>
          </w:tcPr>
          <w:p w14:paraId="74067FCD" w14:textId="41527BEF" w:rsidR="009A2C8D" w:rsidRPr="00B6131D" w:rsidRDefault="009A2C8D" w:rsidP="00DC093A">
            <w:pPr>
              <w:jc w:val="both"/>
              <w:rPr>
                <w:rFonts w:ascii="Arial" w:hAnsi="Arial" w:cs="Arial"/>
              </w:rPr>
            </w:pPr>
            <w:r w:rsidRPr="00B6131D">
              <w:rPr>
                <w:rStyle w:val="fontstyle01"/>
                <w:rFonts w:ascii="Arial" w:hAnsi="Arial" w:cs="Arial"/>
                <w:color w:val="auto"/>
              </w:rPr>
              <w:t xml:space="preserve">The </w:t>
            </w:r>
            <w:r w:rsidR="00954797" w:rsidRPr="00B6131D">
              <w:rPr>
                <w:rStyle w:val="fontstyle01"/>
                <w:rFonts w:ascii="Arial" w:hAnsi="Arial" w:cs="Arial"/>
                <w:color w:val="auto"/>
              </w:rPr>
              <w:t xml:space="preserve">new </w:t>
            </w:r>
            <w:r w:rsidRPr="00B6131D">
              <w:rPr>
                <w:rStyle w:val="fontstyle01"/>
                <w:rFonts w:ascii="Arial" w:hAnsi="Arial" w:cs="Arial"/>
                <w:color w:val="auto"/>
              </w:rPr>
              <w:t>Chichester</w:t>
            </w:r>
            <w:r w:rsidR="00954797" w:rsidRPr="00B6131D">
              <w:rPr>
                <w:rStyle w:val="fontstyle01"/>
                <w:rFonts w:ascii="Arial" w:hAnsi="Arial" w:cs="Arial"/>
                <w:color w:val="auto"/>
              </w:rPr>
              <w:t xml:space="preserve"> </w:t>
            </w:r>
            <w:r w:rsidRPr="00B6131D">
              <w:rPr>
                <w:rStyle w:val="fontstyle01"/>
                <w:rFonts w:ascii="Arial" w:hAnsi="Arial" w:cs="Arial"/>
                <w:color w:val="auto"/>
              </w:rPr>
              <w:t xml:space="preserve">Local Plan document will provide the overall planning framework for the </w:t>
            </w:r>
            <w:r w:rsidR="00DC093A" w:rsidRPr="00B6131D">
              <w:rPr>
                <w:rStyle w:val="fontstyle01"/>
                <w:rFonts w:ascii="Arial" w:hAnsi="Arial" w:cs="Arial"/>
                <w:color w:val="auto"/>
              </w:rPr>
              <w:t>L</w:t>
            </w:r>
            <w:r w:rsidR="00DC093A" w:rsidRPr="00B6131D">
              <w:rPr>
                <w:rStyle w:val="fontstyle01"/>
                <w:rFonts w:ascii="Arial" w:hAnsi="Arial" w:cs="Arial"/>
              </w:rPr>
              <w:t>ocal Plan area</w:t>
            </w:r>
            <w:r w:rsidRPr="00B6131D">
              <w:rPr>
                <w:rStyle w:val="fontstyle01"/>
                <w:rFonts w:ascii="Arial" w:hAnsi="Arial" w:cs="Arial"/>
                <w:color w:val="auto"/>
              </w:rPr>
              <w:t xml:space="preserve"> for the period to 203</w:t>
            </w:r>
            <w:r w:rsidR="00DC093A" w:rsidRPr="00B6131D">
              <w:rPr>
                <w:rStyle w:val="fontstyle01"/>
                <w:rFonts w:ascii="Arial" w:hAnsi="Arial" w:cs="Arial"/>
                <w:color w:val="auto"/>
              </w:rPr>
              <w:t>9</w:t>
            </w:r>
            <w:r w:rsidRPr="00B6131D">
              <w:rPr>
                <w:rStyle w:val="fontstyle01"/>
                <w:rFonts w:ascii="Arial" w:hAnsi="Arial" w:cs="Arial"/>
                <w:color w:val="auto"/>
              </w:rPr>
              <w:t xml:space="preserve">. It will set out the overall strategy for the whole </w:t>
            </w:r>
            <w:r w:rsidR="00073FC1" w:rsidRPr="00B6131D">
              <w:rPr>
                <w:rStyle w:val="fontstyle01"/>
                <w:rFonts w:ascii="Arial" w:hAnsi="Arial" w:cs="Arial"/>
                <w:color w:val="auto"/>
              </w:rPr>
              <w:t>p</w:t>
            </w:r>
            <w:r w:rsidRPr="00B6131D">
              <w:rPr>
                <w:rStyle w:val="fontstyle01"/>
                <w:rFonts w:ascii="Arial" w:hAnsi="Arial" w:cs="Arial"/>
                <w:color w:val="auto"/>
              </w:rPr>
              <w:t>lan area</w:t>
            </w:r>
            <w:r w:rsidR="00754797" w:rsidRPr="00B6131D">
              <w:rPr>
                <w:rStyle w:val="fontstyle01"/>
                <w:rFonts w:ascii="Arial" w:hAnsi="Arial" w:cs="Arial"/>
                <w:color w:val="auto"/>
              </w:rPr>
              <w:t xml:space="preserve"> and</w:t>
            </w:r>
            <w:r w:rsidRPr="00B6131D">
              <w:rPr>
                <w:rStyle w:val="fontstyle01"/>
                <w:rFonts w:ascii="Arial" w:hAnsi="Arial" w:cs="Arial"/>
                <w:color w:val="auto"/>
              </w:rPr>
              <w:t xml:space="preserve"> strategic</w:t>
            </w:r>
            <w:r w:rsidR="00754797" w:rsidRPr="00B6131D">
              <w:rPr>
                <w:rStyle w:val="fontstyle01"/>
                <w:rFonts w:ascii="Arial" w:hAnsi="Arial" w:cs="Arial"/>
                <w:color w:val="auto"/>
              </w:rPr>
              <w:t xml:space="preserve"> and development management</w:t>
            </w:r>
            <w:r w:rsidRPr="00B6131D">
              <w:rPr>
                <w:rStyle w:val="fontstyle01"/>
                <w:rFonts w:ascii="Arial" w:hAnsi="Arial" w:cs="Arial"/>
                <w:color w:val="auto"/>
              </w:rPr>
              <w:t xml:space="preserve"> policies. It will provide the policy context for neighbourhood and other community-led planning documents. </w:t>
            </w:r>
            <w:r w:rsidR="00754797" w:rsidRPr="00B6131D">
              <w:rPr>
                <w:rStyle w:val="fontstyle01"/>
                <w:rFonts w:ascii="Arial" w:hAnsi="Arial" w:cs="Arial"/>
                <w:color w:val="auto"/>
              </w:rPr>
              <w:t>Revisions to the</w:t>
            </w:r>
            <w:r w:rsidRPr="00B6131D">
              <w:rPr>
                <w:rStyle w:val="fontstyle01"/>
                <w:rFonts w:ascii="Arial" w:hAnsi="Arial" w:cs="Arial"/>
                <w:color w:val="auto"/>
              </w:rPr>
              <w:t xml:space="preserve"> Policies Map </w:t>
            </w:r>
            <w:r w:rsidR="00F90288">
              <w:rPr>
                <w:rStyle w:val="fontstyle01"/>
                <w:rFonts w:ascii="Arial" w:hAnsi="Arial" w:cs="Arial"/>
                <w:color w:val="auto"/>
              </w:rPr>
              <w:t>h</w:t>
            </w:r>
            <w:r w:rsidR="00F90288">
              <w:rPr>
                <w:rStyle w:val="fontstyle01"/>
              </w:rPr>
              <w:t xml:space="preserve">ave been </w:t>
            </w:r>
            <w:r w:rsidR="003B1A0E" w:rsidRPr="00B6131D">
              <w:rPr>
                <w:rStyle w:val="fontstyle01"/>
                <w:rFonts w:ascii="Arial" w:hAnsi="Arial" w:cs="Arial"/>
                <w:color w:val="auto"/>
              </w:rPr>
              <w:t>s</w:t>
            </w:r>
            <w:r w:rsidRPr="00B6131D">
              <w:rPr>
                <w:rStyle w:val="fontstyle01"/>
                <w:rFonts w:ascii="Arial" w:hAnsi="Arial" w:cs="Arial"/>
                <w:color w:val="auto"/>
              </w:rPr>
              <w:t>ubmitted with the Chichester Local Plan document.</w:t>
            </w:r>
          </w:p>
        </w:tc>
      </w:tr>
      <w:tr w:rsidR="00DD030C" w:rsidRPr="00844423" w14:paraId="33074BC9" w14:textId="77777777" w:rsidTr="003B1A0E">
        <w:tc>
          <w:tcPr>
            <w:tcW w:w="2518" w:type="dxa"/>
          </w:tcPr>
          <w:p w14:paraId="1C9CF487" w14:textId="77777777" w:rsidR="009A2C8D" w:rsidRPr="00B6131D" w:rsidRDefault="009A2C8D" w:rsidP="009A2C8D">
            <w:pPr>
              <w:rPr>
                <w:rFonts w:ascii="Arial" w:hAnsi="Arial" w:cs="Arial"/>
              </w:rPr>
            </w:pPr>
            <w:r w:rsidRPr="00B6131D">
              <w:rPr>
                <w:rStyle w:val="fontstyle01"/>
                <w:rFonts w:ascii="Arial" w:hAnsi="Arial" w:cs="Arial"/>
                <w:color w:val="auto"/>
              </w:rPr>
              <w:t>Geographical Area</w:t>
            </w:r>
          </w:p>
          <w:p w14:paraId="4C5D943E" w14:textId="77777777" w:rsidR="0007327E" w:rsidRPr="00B6131D" w:rsidRDefault="0007327E" w:rsidP="00D24299">
            <w:pPr>
              <w:rPr>
                <w:rFonts w:ascii="Arial" w:hAnsi="Arial" w:cs="Arial"/>
              </w:rPr>
            </w:pPr>
          </w:p>
        </w:tc>
        <w:tc>
          <w:tcPr>
            <w:tcW w:w="6724" w:type="dxa"/>
          </w:tcPr>
          <w:p w14:paraId="3D0CE704" w14:textId="77777777" w:rsidR="009A2C8D" w:rsidRPr="00B6131D" w:rsidRDefault="009A2C8D" w:rsidP="001D565A">
            <w:pPr>
              <w:rPr>
                <w:rFonts w:ascii="Arial" w:hAnsi="Arial" w:cs="Arial"/>
              </w:rPr>
            </w:pPr>
            <w:r w:rsidRPr="00B6131D">
              <w:rPr>
                <w:rStyle w:val="fontstyle01"/>
                <w:rFonts w:ascii="Arial" w:hAnsi="Arial" w:cs="Arial"/>
                <w:color w:val="auto"/>
              </w:rPr>
              <w:t xml:space="preserve">Chichester District, </w:t>
            </w:r>
            <w:r w:rsidR="002C5E53" w:rsidRPr="00B6131D">
              <w:rPr>
                <w:rStyle w:val="fontstyle01"/>
                <w:rFonts w:ascii="Arial" w:hAnsi="Arial" w:cs="Arial"/>
                <w:color w:val="auto"/>
              </w:rPr>
              <w:t xml:space="preserve">outside of </w:t>
            </w:r>
            <w:r w:rsidRPr="00B6131D">
              <w:rPr>
                <w:rStyle w:val="fontstyle01"/>
                <w:rFonts w:ascii="Arial" w:hAnsi="Arial" w:cs="Arial"/>
                <w:color w:val="auto"/>
              </w:rPr>
              <w:t>the South Downs National Park</w:t>
            </w:r>
            <w:r w:rsidRPr="00B6131D">
              <w:rPr>
                <w:rFonts w:ascii="Arial" w:hAnsi="Arial" w:cs="Arial"/>
              </w:rPr>
              <w:t>.</w:t>
            </w:r>
          </w:p>
        </w:tc>
      </w:tr>
      <w:tr w:rsidR="009A2C8D" w:rsidRPr="00844423" w14:paraId="4BBCC68C" w14:textId="77777777" w:rsidTr="003B1A0E">
        <w:tc>
          <w:tcPr>
            <w:tcW w:w="2518" w:type="dxa"/>
          </w:tcPr>
          <w:p w14:paraId="39F334DD" w14:textId="77777777" w:rsidR="009A2C8D" w:rsidRPr="00B6131D" w:rsidRDefault="009A2C8D" w:rsidP="009A2C8D">
            <w:pPr>
              <w:rPr>
                <w:rFonts w:ascii="Arial" w:hAnsi="Arial" w:cs="Arial"/>
              </w:rPr>
            </w:pPr>
            <w:r w:rsidRPr="00B6131D">
              <w:rPr>
                <w:rStyle w:val="fontstyle01"/>
                <w:rFonts w:ascii="Arial" w:hAnsi="Arial" w:cs="Arial"/>
                <w:color w:val="auto"/>
              </w:rPr>
              <w:t>Status</w:t>
            </w:r>
          </w:p>
          <w:p w14:paraId="423FC9C4" w14:textId="77777777" w:rsidR="009A2C8D" w:rsidRPr="00B6131D" w:rsidRDefault="009A2C8D" w:rsidP="009A2C8D">
            <w:pPr>
              <w:rPr>
                <w:rStyle w:val="fontstyle01"/>
                <w:rFonts w:ascii="Arial" w:hAnsi="Arial" w:cs="Arial"/>
                <w:color w:val="auto"/>
              </w:rPr>
            </w:pPr>
          </w:p>
        </w:tc>
        <w:tc>
          <w:tcPr>
            <w:tcW w:w="6724" w:type="dxa"/>
          </w:tcPr>
          <w:p w14:paraId="242C48FC" w14:textId="77777777" w:rsidR="009A2C8D" w:rsidRPr="00B6131D" w:rsidRDefault="009A2C8D" w:rsidP="009A2C8D">
            <w:pPr>
              <w:rPr>
                <w:rFonts w:ascii="Arial" w:hAnsi="Arial" w:cs="Arial"/>
              </w:rPr>
            </w:pPr>
            <w:r w:rsidRPr="00B6131D">
              <w:rPr>
                <w:rStyle w:val="fontstyle01"/>
                <w:rFonts w:ascii="Arial" w:hAnsi="Arial" w:cs="Arial"/>
                <w:color w:val="auto"/>
              </w:rPr>
              <w:t>Development Plan Document.</w:t>
            </w:r>
          </w:p>
          <w:p w14:paraId="51F8AAC9" w14:textId="77777777" w:rsidR="009A2C8D" w:rsidRPr="00B6131D" w:rsidRDefault="009A2C8D" w:rsidP="00D24299">
            <w:pPr>
              <w:rPr>
                <w:rFonts w:ascii="Arial" w:hAnsi="Arial" w:cs="Arial"/>
              </w:rPr>
            </w:pPr>
          </w:p>
        </w:tc>
      </w:tr>
    </w:tbl>
    <w:p w14:paraId="2419C76C" w14:textId="77777777" w:rsidR="0007327E" w:rsidRPr="00B6131D" w:rsidRDefault="0007327E" w:rsidP="00D24299">
      <w:pPr>
        <w:rPr>
          <w:rFonts w:ascii="Arial" w:hAnsi="Arial" w:cs="Arial"/>
        </w:rPr>
      </w:pPr>
    </w:p>
    <w:p w14:paraId="0C04368E" w14:textId="77777777" w:rsidR="009A2C8D" w:rsidRPr="00B6131D" w:rsidRDefault="009A2C8D" w:rsidP="00D24299">
      <w:pPr>
        <w:rPr>
          <w:rFonts w:ascii="Arial" w:hAnsi="Arial" w:cs="Arial"/>
        </w:rPr>
      </w:pPr>
    </w:p>
    <w:tbl>
      <w:tblPr>
        <w:tblStyle w:val="TableGrid"/>
        <w:tblW w:w="0" w:type="auto"/>
        <w:tblCellMar>
          <w:top w:w="113" w:type="dxa"/>
          <w:bottom w:w="113" w:type="dxa"/>
        </w:tblCellMar>
        <w:tblLook w:val="04A0" w:firstRow="1" w:lastRow="0" w:firstColumn="1" w:lastColumn="0" w:noHBand="0" w:noVBand="1"/>
      </w:tblPr>
      <w:tblGrid>
        <w:gridCol w:w="5897"/>
        <w:gridCol w:w="3119"/>
      </w:tblGrid>
      <w:tr w:rsidR="00DD030C" w:rsidRPr="00844423" w14:paraId="35A2C575" w14:textId="77777777" w:rsidTr="00561839">
        <w:tc>
          <w:tcPr>
            <w:tcW w:w="5897" w:type="dxa"/>
          </w:tcPr>
          <w:p w14:paraId="18ADA188" w14:textId="77777777" w:rsidR="009A2C8D" w:rsidRPr="00B6131D" w:rsidRDefault="009A2C8D" w:rsidP="009A2C8D">
            <w:pPr>
              <w:rPr>
                <w:rFonts w:ascii="Arial" w:hAnsi="Arial" w:cs="Arial"/>
                <w:b/>
              </w:rPr>
            </w:pPr>
            <w:r w:rsidRPr="00B6131D">
              <w:rPr>
                <w:rStyle w:val="fontstyle01"/>
                <w:rFonts w:ascii="Arial" w:hAnsi="Arial" w:cs="Arial"/>
                <w:b/>
                <w:color w:val="auto"/>
              </w:rPr>
              <w:t>Key milestones:</w:t>
            </w:r>
          </w:p>
          <w:p w14:paraId="581A9DDF" w14:textId="77777777" w:rsidR="009A2C8D" w:rsidRPr="00B6131D" w:rsidRDefault="009A2C8D" w:rsidP="00D24299">
            <w:pPr>
              <w:rPr>
                <w:rFonts w:ascii="Arial" w:hAnsi="Arial" w:cs="Arial"/>
              </w:rPr>
            </w:pPr>
          </w:p>
        </w:tc>
        <w:tc>
          <w:tcPr>
            <w:tcW w:w="3119" w:type="dxa"/>
          </w:tcPr>
          <w:p w14:paraId="10274816" w14:textId="77777777" w:rsidR="009A2C8D" w:rsidRPr="00B6131D" w:rsidRDefault="009A2C8D" w:rsidP="009A2C8D">
            <w:pPr>
              <w:rPr>
                <w:rFonts w:ascii="Arial" w:hAnsi="Arial" w:cs="Arial"/>
                <w:b/>
              </w:rPr>
            </w:pPr>
            <w:r w:rsidRPr="00B6131D">
              <w:rPr>
                <w:rStyle w:val="fontstyle01"/>
                <w:rFonts w:ascii="Arial" w:hAnsi="Arial" w:cs="Arial"/>
                <w:b/>
                <w:color w:val="auto"/>
              </w:rPr>
              <w:t>Dates</w:t>
            </w:r>
          </w:p>
          <w:p w14:paraId="4E051FD3" w14:textId="77777777" w:rsidR="009A2C8D" w:rsidRPr="00B6131D" w:rsidRDefault="009A2C8D" w:rsidP="00D24299">
            <w:pPr>
              <w:rPr>
                <w:rFonts w:ascii="Arial" w:hAnsi="Arial" w:cs="Arial"/>
              </w:rPr>
            </w:pPr>
          </w:p>
        </w:tc>
      </w:tr>
      <w:tr w:rsidR="00DD030C" w:rsidRPr="00844423" w14:paraId="2C550008" w14:textId="77777777" w:rsidTr="00561839">
        <w:tc>
          <w:tcPr>
            <w:tcW w:w="5897" w:type="dxa"/>
          </w:tcPr>
          <w:p w14:paraId="407DF13F" w14:textId="77777777" w:rsidR="009A2C8D" w:rsidRPr="00B6131D" w:rsidRDefault="009A2C8D" w:rsidP="003B1A0E">
            <w:pPr>
              <w:rPr>
                <w:rFonts w:ascii="Arial" w:hAnsi="Arial" w:cs="Arial"/>
              </w:rPr>
            </w:pPr>
            <w:r w:rsidRPr="00B6131D">
              <w:rPr>
                <w:rStyle w:val="fontstyle01"/>
                <w:rFonts w:ascii="Arial" w:hAnsi="Arial" w:cs="Arial"/>
                <w:color w:val="auto"/>
              </w:rPr>
              <w:t>Approval of consultation on strategy options</w:t>
            </w:r>
          </w:p>
        </w:tc>
        <w:tc>
          <w:tcPr>
            <w:tcW w:w="3119" w:type="dxa"/>
          </w:tcPr>
          <w:p w14:paraId="3A9CCC43" w14:textId="77777777" w:rsidR="009A2C8D" w:rsidRPr="00B6131D" w:rsidRDefault="009A2C8D" w:rsidP="00C0062F">
            <w:pPr>
              <w:rPr>
                <w:rFonts w:ascii="Arial" w:hAnsi="Arial" w:cs="Arial"/>
              </w:rPr>
            </w:pPr>
            <w:r w:rsidRPr="00B6131D">
              <w:rPr>
                <w:rStyle w:val="fontstyle01"/>
                <w:rFonts w:ascii="Arial" w:hAnsi="Arial" w:cs="Arial"/>
                <w:color w:val="auto"/>
              </w:rPr>
              <w:t>Cabinet - June 2017</w:t>
            </w:r>
            <w:r w:rsidRPr="00B6131D">
              <w:rPr>
                <w:rFonts w:ascii="Arial" w:hAnsi="Arial" w:cs="Arial"/>
                <w:sz w:val="22"/>
                <w:szCs w:val="22"/>
              </w:rPr>
              <w:br/>
            </w:r>
            <w:r w:rsidRPr="00B6131D">
              <w:rPr>
                <w:rStyle w:val="fontstyle01"/>
                <w:rFonts w:ascii="Arial" w:hAnsi="Arial" w:cs="Arial"/>
                <w:color w:val="auto"/>
              </w:rPr>
              <w:t>Council - June 2017</w:t>
            </w:r>
          </w:p>
        </w:tc>
      </w:tr>
      <w:tr w:rsidR="00DD030C" w:rsidRPr="00844423" w14:paraId="634B8C17" w14:textId="77777777" w:rsidTr="00561839">
        <w:tc>
          <w:tcPr>
            <w:tcW w:w="5897" w:type="dxa"/>
          </w:tcPr>
          <w:p w14:paraId="53EEF6A4" w14:textId="77777777" w:rsidR="009A2C8D" w:rsidRPr="00B6131D" w:rsidRDefault="009A2C8D" w:rsidP="003B1A0E">
            <w:pPr>
              <w:rPr>
                <w:rFonts w:ascii="Arial" w:hAnsi="Arial" w:cs="Arial"/>
              </w:rPr>
            </w:pPr>
            <w:r w:rsidRPr="00B6131D">
              <w:rPr>
                <w:rStyle w:val="fontstyle01"/>
                <w:rFonts w:ascii="Arial" w:hAnsi="Arial" w:cs="Arial"/>
                <w:color w:val="auto"/>
              </w:rPr>
              <w:t>Consultation on strategy options</w:t>
            </w:r>
          </w:p>
        </w:tc>
        <w:tc>
          <w:tcPr>
            <w:tcW w:w="3119" w:type="dxa"/>
          </w:tcPr>
          <w:p w14:paraId="1178D336" w14:textId="77777777" w:rsidR="009A2C8D" w:rsidRPr="00B6131D" w:rsidRDefault="009A2C8D" w:rsidP="003B1A0E">
            <w:pPr>
              <w:rPr>
                <w:rFonts w:ascii="Arial" w:hAnsi="Arial" w:cs="Arial"/>
              </w:rPr>
            </w:pPr>
            <w:r w:rsidRPr="00B6131D">
              <w:rPr>
                <w:rStyle w:val="fontstyle01"/>
                <w:rFonts w:ascii="Arial" w:hAnsi="Arial" w:cs="Arial"/>
                <w:color w:val="auto"/>
              </w:rPr>
              <w:t>June - August 2017</w:t>
            </w:r>
          </w:p>
        </w:tc>
      </w:tr>
      <w:tr w:rsidR="00DD030C" w:rsidRPr="00844423" w14:paraId="78EAE5C1" w14:textId="77777777" w:rsidTr="00561839">
        <w:trPr>
          <w:trHeight w:val="633"/>
        </w:trPr>
        <w:tc>
          <w:tcPr>
            <w:tcW w:w="5897" w:type="dxa"/>
          </w:tcPr>
          <w:p w14:paraId="10A661C8" w14:textId="5B898DD8" w:rsidR="009A2C8D" w:rsidRPr="00B6131D" w:rsidRDefault="009A2C8D" w:rsidP="00DC093A">
            <w:pPr>
              <w:rPr>
                <w:rFonts w:ascii="Arial" w:hAnsi="Arial" w:cs="Arial"/>
              </w:rPr>
            </w:pPr>
            <w:r w:rsidRPr="00B6131D">
              <w:rPr>
                <w:rStyle w:val="fontstyle01"/>
                <w:rFonts w:ascii="Arial" w:hAnsi="Arial" w:cs="Arial"/>
                <w:color w:val="auto"/>
              </w:rPr>
              <w:t>Approval of Preferred Approach DPD for consultation</w:t>
            </w:r>
          </w:p>
        </w:tc>
        <w:tc>
          <w:tcPr>
            <w:tcW w:w="3119" w:type="dxa"/>
          </w:tcPr>
          <w:p w14:paraId="16D80956" w14:textId="47137F52" w:rsidR="004818B9" w:rsidRPr="00B6131D" w:rsidRDefault="009A2C8D" w:rsidP="00DC093A">
            <w:pPr>
              <w:rPr>
                <w:rFonts w:ascii="Arial" w:hAnsi="Arial" w:cs="Arial"/>
              </w:rPr>
            </w:pPr>
            <w:r w:rsidRPr="00B6131D">
              <w:rPr>
                <w:rStyle w:val="fontstyle01"/>
                <w:rFonts w:ascii="Arial" w:hAnsi="Arial" w:cs="Arial"/>
                <w:color w:val="auto"/>
              </w:rPr>
              <w:t xml:space="preserve">Cabinet - </w:t>
            </w:r>
            <w:r w:rsidR="00862B71" w:rsidRPr="00B6131D">
              <w:rPr>
                <w:rStyle w:val="fontstyle01"/>
                <w:rFonts w:ascii="Arial" w:hAnsi="Arial" w:cs="Arial"/>
                <w:color w:val="auto"/>
              </w:rPr>
              <w:t xml:space="preserve">November </w:t>
            </w:r>
            <w:r w:rsidRPr="00B6131D">
              <w:rPr>
                <w:rStyle w:val="fontstyle01"/>
                <w:rFonts w:ascii="Arial" w:hAnsi="Arial" w:cs="Arial"/>
                <w:color w:val="auto"/>
              </w:rPr>
              <w:t>2018</w:t>
            </w:r>
            <w:r w:rsidRPr="00B6131D">
              <w:rPr>
                <w:rFonts w:ascii="Arial" w:hAnsi="Arial" w:cs="Arial"/>
                <w:sz w:val="22"/>
                <w:szCs w:val="22"/>
              </w:rPr>
              <w:br/>
            </w:r>
            <w:r w:rsidRPr="00B6131D">
              <w:rPr>
                <w:rStyle w:val="fontstyle01"/>
                <w:rFonts w:ascii="Arial" w:hAnsi="Arial" w:cs="Arial"/>
                <w:color w:val="auto"/>
              </w:rPr>
              <w:t xml:space="preserve">Council - </w:t>
            </w:r>
            <w:r w:rsidR="00862B71" w:rsidRPr="00B6131D">
              <w:rPr>
                <w:rStyle w:val="fontstyle01"/>
                <w:rFonts w:ascii="Arial" w:hAnsi="Arial" w:cs="Arial"/>
                <w:color w:val="auto"/>
              </w:rPr>
              <w:t xml:space="preserve">November </w:t>
            </w:r>
            <w:r w:rsidRPr="00B6131D">
              <w:rPr>
                <w:rStyle w:val="fontstyle01"/>
                <w:rFonts w:ascii="Arial" w:hAnsi="Arial" w:cs="Arial"/>
                <w:color w:val="auto"/>
              </w:rPr>
              <w:t>2018</w:t>
            </w:r>
          </w:p>
        </w:tc>
      </w:tr>
      <w:tr w:rsidR="00DD030C" w:rsidRPr="00844423" w14:paraId="00BC91EA" w14:textId="77777777" w:rsidTr="00561839">
        <w:tc>
          <w:tcPr>
            <w:tcW w:w="5897" w:type="dxa"/>
          </w:tcPr>
          <w:p w14:paraId="667D222F" w14:textId="77777777" w:rsidR="009A2C8D" w:rsidRPr="00B6131D" w:rsidRDefault="009A2C8D" w:rsidP="009A2C8D">
            <w:pPr>
              <w:rPr>
                <w:rFonts w:ascii="Arial" w:hAnsi="Arial" w:cs="Arial"/>
              </w:rPr>
            </w:pPr>
            <w:r w:rsidRPr="00B6131D">
              <w:rPr>
                <w:rStyle w:val="fontstyle01"/>
                <w:rFonts w:ascii="Arial" w:hAnsi="Arial" w:cs="Arial"/>
                <w:color w:val="auto"/>
              </w:rPr>
              <w:t>Consultation on Preferred Approach (Reg 18)</w:t>
            </w:r>
          </w:p>
          <w:p w14:paraId="699555B0" w14:textId="77777777" w:rsidR="009A2C8D" w:rsidRPr="00B6131D" w:rsidRDefault="009A2C8D" w:rsidP="00D24299">
            <w:pPr>
              <w:rPr>
                <w:rFonts w:ascii="Arial" w:hAnsi="Arial" w:cs="Arial"/>
              </w:rPr>
            </w:pPr>
          </w:p>
        </w:tc>
        <w:tc>
          <w:tcPr>
            <w:tcW w:w="3119" w:type="dxa"/>
          </w:tcPr>
          <w:p w14:paraId="2105415E" w14:textId="77777777" w:rsidR="006630DC" w:rsidRPr="00B6131D" w:rsidRDefault="001245C8" w:rsidP="009A2C8D">
            <w:pPr>
              <w:rPr>
                <w:rStyle w:val="fontstyle01"/>
                <w:rFonts w:ascii="Arial" w:hAnsi="Arial" w:cs="Arial"/>
                <w:color w:val="auto"/>
              </w:rPr>
            </w:pPr>
            <w:r w:rsidRPr="00B6131D">
              <w:rPr>
                <w:rStyle w:val="fontstyle01"/>
                <w:rFonts w:ascii="Arial" w:hAnsi="Arial" w:cs="Arial"/>
                <w:color w:val="auto"/>
              </w:rPr>
              <w:t>December 2018</w:t>
            </w:r>
            <w:r w:rsidR="006630DC" w:rsidRPr="00B6131D">
              <w:rPr>
                <w:rStyle w:val="fontstyle01"/>
                <w:rFonts w:ascii="Arial" w:hAnsi="Arial" w:cs="Arial"/>
                <w:color w:val="auto"/>
              </w:rPr>
              <w:t xml:space="preserve"> – </w:t>
            </w:r>
          </w:p>
          <w:p w14:paraId="3CBB83D0" w14:textId="52083D30" w:rsidR="009A2C8D" w:rsidRPr="00B6131D" w:rsidRDefault="00CC7E70" w:rsidP="00DC093A">
            <w:pPr>
              <w:rPr>
                <w:rFonts w:ascii="Arial" w:hAnsi="Arial" w:cs="Arial"/>
              </w:rPr>
            </w:pPr>
            <w:r w:rsidRPr="00B6131D">
              <w:rPr>
                <w:rStyle w:val="fontstyle01"/>
                <w:rFonts w:ascii="Arial" w:hAnsi="Arial" w:cs="Arial"/>
                <w:color w:val="auto"/>
              </w:rPr>
              <w:t>February</w:t>
            </w:r>
            <w:r w:rsidR="001245C8" w:rsidRPr="00B6131D">
              <w:rPr>
                <w:rStyle w:val="fontstyle01"/>
                <w:rFonts w:ascii="Arial" w:hAnsi="Arial" w:cs="Arial"/>
                <w:color w:val="auto"/>
              </w:rPr>
              <w:t xml:space="preserve"> 2019</w:t>
            </w:r>
          </w:p>
        </w:tc>
      </w:tr>
      <w:tr w:rsidR="00447125" w:rsidRPr="00844423" w14:paraId="3C8B1A9B" w14:textId="77777777" w:rsidTr="00561839">
        <w:tc>
          <w:tcPr>
            <w:tcW w:w="5897" w:type="dxa"/>
          </w:tcPr>
          <w:p w14:paraId="5888D02E" w14:textId="77777777" w:rsidR="00447125" w:rsidRPr="00B6131D" w:rsidRDefault="00447125" w:rsidP="00927BBB">
            <w:pPr>
              <w:rPr>
                <w:rStyle w:val="fontstyle01"/>
                <w:rFonts w:ascii="Arial" w:hAnsi="Arial" w:cs="Arial"/>
                <w:color w:val="auto"/>
              </w:rPr>
            </w:pPr>
            <w:r w:rsidRPr="00B6131D">
              <w:rPr>
                <w:rStyle w:val="fontstyle01"/>
                <w:rFonts w:ascii="Arial" w:hAnsi="Arial" w:cs="Arial"/>
                <w:color w:val="auto"/>
              </w:rPr>
              <w:t>Approval of Statutory Public Consultation DPD for consultation (Publication)</w:t>
            </w:r>
          </w:p>
        </w:tc>
        <w:tc>
          <w:tcPr>
            <w:tcW w:w="3119" w:type="dxa"/>
          </w:tcPr>
          <w:p w14:paraId="13A7658E" w14:textId="0E18FB79" w:rsidR="00447125" w:rsidRPr="00B6131D" w:rsidRDefault="00447125" w:rsidP="003B1A0E">
            <w:pPr>
              <w:rPr>
                <w:rFonts w:ascii="Arial" w:hAnsi="Arial" w:cs="Arial"/>
              </w:rPr>
            </w:pPr>
            <w:r w:rsidRPr="00B6131D">
              <w:rPr>
                <w:rStyle w:val="fontstyle01"/>
                <w:rFonts w:ascii="Arial" w:hAnsi="Arial" w:cs="Arial"/>
                <w:color w:val="auto"/>
              </w:rPr>
              <w:t xml:space="preserve">Cabinet – </w:t>
            </w:r>
            <w:r w:rsidR="006264B8" w:rsidRPr="00B6131D">
              <w:rPr>
                <w:rStyle w:val="fontstyle01"/>
                <w:rFonts w:ascii="Arial" w:hAnsi="Arial" w:cs="Arial"/>
                <w:color w:val="auto"/>
              </w:rPr>
              <w:t xml:space="preserve">23 </w:t>
            </w:r>
            <w:r w:rsidR="00B76397" w:rsidRPr="00B6131D">
              <w:rPr>
                <w:rStyle w:val="fontstyle01"/>
                <w:rFonts w:ascii="Arial" w:hAnsi="Arial" w:cs="Arial"/>
                <w:color w:val="auto"/>
              </w:rPr>
              <w:t xml:space="preserve">January </w:t>
            </w:r>
            <w:r w:rsidRPr="00B6131D">
              <w:rPr>
                <w:rStyle w:val="fontstyle01"/>
                <w:rFonts w:ascii="Arial" w:hAnsi="Arial" w:cs="Arial"/>
                <w:color w:val="auto"/>
              </w:rPr>
              <w:t>202</w:t>
            </w:r>
            <w:r w:rsidR="00B76397" w:rsidRPr="00B6131D">
              <w:rPr>
                <w:rStyle w:val="fontstyle01"/>
                <w:rFonts w:ascii="Arial" w:hAnsi="Arial" w:cs="Arial"/>
                <w:color w:val="auto"/>
              </w:rPr>
              <w:t>3</w:t>
            </w:r>
          </w:p>
          <w:p w14:paraId="63D34F03" w14:textId="1E9A4259" w:rsidR="00447125" w:rsidRPr="00B6131D" w:rsidRDefault="00447125" w:rsidP="00DC093A">
            <w:pPr>
              <w:rPr>
                <w:rStyle w:val="fontstyle01"/>
                <w:rFonts w:ascii="Arial" w:hAnsi="Arial" w:cs="Arial"/>
                <w:color w:val="auto"/>
              </w:rPr>
            </w:pPr>
            <w:r w:rsidRPr="00B6131D">
              <w:rPr>
                <w:rStyle w:val="fontstyle01"/>
                <w:rFonts w:ascii="Arial" w:hAnsi="Arial" w:cs="Arial"/>
                <w:color w:val="auto"/>
              </w:rPr>
              <w:t>Council –</w:t>
            </w:r>
            <w:r w:rsidR="00B76397" w:rsidRPr="00B6131D">
              <w:rPr>
                <w:rStyle w:val="fontstyle01"/>
                <w:rFonts w:ascii="Arial" w:hAnsi="Arial" w:cs="Arial"/>
                <w:color w:val="auto"/>
              </w:rPr>
              <w:t xml:space="preserve"> </w:t>
            </w:r>
            <w:r w:rsidR="006264B8" w:rsidRPr="00B6131D">
              <w:rPr>
                <w:rStyle w:val="fontstyle01"/>
                <w:rFonts w:ascii="Arial" w:hAnsi="Arial" w:cs="Arial"/>
                <w:color w:val="auto"/>
              </w:rPr>
              <w:t xml:space="preserve">24 </w:t>
            </w:r>
            <w:r w:rsidR="00B76397" w:rsidRPr="00B6131D">
              <w:rPr>
                <w:rStyle w:val="fontstyle01"/>
                <w:rFonts w:ascii="Arial" w:hAnsi="Arial" w:cs="Arial"/>
                <w:color w:val="auto"/>
              </w:rPr>
              <w:t xml:space="preserve">January </w:t>
            </w:r>
            <w:r w:rsidRPr="00B6131D">
              <w:rPr>
                <w:rStyle w:val="fontstyle01"/>
                <w:rFonts w:ascii="Arial" w:hAnsi="Arial" w:cs="Arial"/>
                <w:color w:val="auto"/>
              </w:rPr>
              <w:t>202</w:t>
            </w:r>
            <w:r w:rsidR="00B76397" w:rsidRPr="00B6131D">
              <w:rPr>
                <w:rStyle w:val="fontstyle01"/>
                <w:rFonts w:ascii="Arial" w:hAnsi="Arial" w:cs="Arial"/>
                <w:color w:val="auto"/>
              </w:rPr>
              <w:t>3</w:t>
            </w:r>
          </w:p>
        </w:tc>
      </w:tr>
      <w:tr w:rsidR="00447125" w:rsidRPr="00844423" w14:paraId="0DF6B709" w14:textId="77777777" w:rsidTr="00561839">
        <w:tc>
          <w:tcPr>
            <w:tcW w:w="5897" w:type="dxa"/>
          </w:tcPr>
          <w:p w14:paraId="3F887118" w14:textId="77777777" w:rsidR="00447125" w:rsidRPr="00B6131D" w:rsidRDefault="00447125" w:rsidP="00927BBB">
            <w:pPr>
              <w:rPr>
                <w:rStyle w:val="fontstyle01"/>
                <w:rFonts w:ascii="Arial" w:hAnsi="Arial" w:cs="Arial"/>
                <w:color w:val="auto"/>
              </w:rPr>
            </w:pPr>
            <w:r w:rsidRPr="00B6131D">
              <w:rPr>
                <w:rStyle w:val="fontstyle01"/>
                <w:rFonts w:ascii="Arial" w:hAnsi="Arial" w:cs="Arial"/>
                <w:color w:val="auto"/>
              </w:rPr>
              <w:lastRenderedPageBreak/>
              <w:t>Statutory Public Consultation document (Reg 19) (Publication)</w:t>
            </w:r>
          </w:p>
        </w:tc>
        <w:tc>
          <w:tcPr>
            <w:tcW w:w="3119" w:type="dxa"/>
          </w:tcPr>
          <w:p w14:paraId="7733815D" w14:textId="1EF019B0" w:rsidR="00447125" w:rsidRPr="00B6131D" w:rsidRDefault="005F3F6B" w:rsidP="00DC093A">
            <w:pPr>
              <w:rPr>
                <w:rStyle w:val="fontstyle01"/>
                <w:rFonts w:ascii="Arial" w:hAnsi="Arial" w:cs="Arial"/>
                <w:color w:val="auto"/>
              </w:rPr>
            </w:pPr>
            <w:r w:rsidRPr="00B6131D">
              <w:rPr>
                <w:rStyle w:val="fontstyle01"/>
                <w:rFonts w:ascii="Arial" w:hAnsi="Arial" w:cs="Arial"/>
                <w:color w:val="auto"/>
              </w:rPr>
              <w:t xml:space="preserve">3 February – 17 </w:t>
            </w:r>
            <w:r w:rsidR="00447125" w:rsidRPr="00B6131D">
              <w:rPr>
                <w:rStyle w:val="fontstyle01"/>
                <w:rFonts w:ascii="Arial" w:hAnsi="Arial" w:cs="Arial"/>
                <w:color w:val="auto"/>
              </w:rPr>
              <w:t>March 202</w:t>
            </w:r>
            <w:r w:rsidRPr="00B6131D">
              <w:rPr>
                <w:rStyle w:val="fontstyle01"/>
                <w:rFonts w:ascii="Arial" w:hAnsi="Arial" w:cs="Arial"/>
                <w:color w:val="auto"/>
              </w:rPr>
              <w:t>3</w:t>
            </w:r>
          </w:p>
        </w:tc>
      </w:tr>
      <w:tr w:rsidR="00447125" w:rsidRPr="00844423" w14:paraId="52E0ECE9" w14:textId="77777777" w:rsidTr="00561839">
        <w:tc>
          <w:tcPr>
            <w:tcW w:w="5897" w:type="dxa"/>
          </w:tcPr>
          <w:p w14:paraId="4CD89DA0" w14:textId="77777777" w:rsidR="00447125" w:rsidRPr="00B6131D" w:rsidRDefault="00447125" w:rsidP="00927BBB">
            <w:pPr>
              <w:rPr>
                <w:rStyle w:val="fontstyle01"/>
                <w:rFonts w:ascii="Arial" w:hAnsi="Arial" w:cs="Arial"/>
                <w:color w:val="auto"/>
              </w:rPr>
            </w:pPr>
            <w:r w:rsidRPr="00B6131D">
              <w:rPr>
                <w:rStyle w:val="fontstyle01"/>
                <w:rFonts w:ascii="Arial" w:hAnsi="Arial" w:cs="Arial"/>
                <w:color w:val="auto"/>
              </w:rPr>
              <w:t xml:space="preserve">Submission to Secretary of State </w:t>
            </w:r>
          </w:p>
        </w:tc>
        <w:tc>
          <w:tcPr>
            <w:tcW w:w="3119" w:type="dxa"/>
          </w:tcPr>
          <w:p w14:paraId="2D23D64C" w14:textId="41935F04" w:rsidR="00447125" w:rsidRPr="00B6131D" w:rsidRDefault="00073FC1" w:rsidP="003B1A0E">
            <w:pPr>
              <w:rPr>
                <w:rStyle w:val="fontstyle01"/>
                <w:rFonts w:ascii="Arial" w:hAnsi="Arial" w:cs="Arial"/>
                <w:color w:val="auto"/>
              </w:rPr>
            </w:pPr>
            <w:r w:rsidRPr="00B6131D">
              <w:rPr>
                <w:rStyle w:val="fontstyle01"/>
                <w:rFonts w:ascii="Arial" w:hAnsi="Arial" w:cs="Arial"/>
                <w:color w:val="auto"/>
              </w:rPr>
              <w:t>3</w:t>
            </w:r>
            <w:r w:rsidRPr="00B6131D">
              <w:rPr>
                <w:rStyle w:val="fontstyle01"/>
                <w:rFonts w:ascii="Arial" w:hAnsi="Arial" w:cs="Arial"/>
              </w:rPr>
              <w:t xml:space="preserve"> May </w:t>
            </w:r>
            <w:r w:rsidR="00447125" w:rsidRPr="00B6131D">
              <w:rPr>
                <w:rStyle w:val="fontstyle01"/>
                <w:rFonts w:ascii="Arial" w:hAnsi="Arial" w:cs="Arial"/>
                <w:color w:val="auto"/>
              </w:rPr>
              <w:t>202</w:t>
            </w:r>
            <w:r w:rsidR="003D5A8A" w:rsidRPr="00B6131D">
              <w:rPr>
                <w:rStyle w:val="fontstyle01"/>
                <w:rFonts w:ascii="Arial" w:hAnsi="Arial" w:cs="Arial"/>
                <w:color w:val="auto"/>
              </w:rPr>
              <w:t>4</w:t>
            </w:r>
          </w:p>
        </w:tc>
      </w:tr>
      <w:tr w:rsidR="00447125" w:rsidRPr="00844423" w14:paraId="5CF83582" w14:textId="77777777" w:rsidTr="00561839">
        <w:tc>
          <w:tcPr>
            <w:tcW w:w="5897" w:type="dxa"/>
          </w:tcPr>
          <w:p w14:paraId="19ED958B" w14:textId="77777777" w:rsidR="00447125" w:rsidRPr="00B6131D" w:rsidRDefault="00447125" w:rsidP="00927BBB">
            <w:pPr>
              <w:rPr>
                <w:rFonts w:ascii="Arial" w:hAnsi="Arial" w:cs="Arial"/>
              </w:rPr>
            </w:pPr>
            <w:r w:rsidRPr="00B6131D">
              <w:rPr>
                <w:rStyle w:val="fontstyle01"/>
                <w:rFonts w:ascii="Arial" w:hAnsi="Arial" w:cs="Arial"/>
                <w:color w:val="auto"/>
              </w:rPr>
              <w:t xml:space="preserve">Examination Hearings </w:t>
            </w:r>
          </w:p>
        </w:tc>
        <w:tc>
          <w:tcPr>
            <w:tcW w:w="3119" w:type="dxa"/>
          </w:tcPr>
          <w:p w14:paraId="4A8EA261" w14:textId="7F536447" w:rsidR="00447125" w:rsidRPr="00B6131D" w:rsidRDefault="00E45732" w:rsidP="00A64193">
            <w:pPr>
              <w:rPr>
                <w:rFonts w:ascii="Arial" w:hAnsi="Arial" w:cs="Arial"/>
                <w:highlight w:val="yellow"/>
              </w:rPr>
            </w:pPr>
            <w:r w:rsidRPr="00B6131D">
              <w:rPr>
                <w:rStyle w:val="fontstyle01"/>
                <w:rFonts w:ascii="Arial" w:hAnsi="Arial" w:cs="Arial"/>
                <w:color w:val="auto"/>
              </w:rPr>
              <w:t>Autumn</w:t>
            </w:r>
            <w:r w:rsidR="00447125" w:rsidRPr="00B6131D">
              <w:rPr>
                <w:rStyle w:val="fontstyle01"/>
                <w:rFonts w:ascii="Arial" w:hAnsi="Arial" w:cs="Arial"/>
                <w:color w:val="auto"/>
              </w:rPr>
              <w:t xml:space="preserve"> 202</w:t>
            </w:r>
            <w:r w:rsidR="003D5A8A" w:rsidRPr="00B6131D">
              <w:rPr>
                <w:rStyle w:val="fontstyle01"/>
                <w:rFonts w:ascii="Arial" w:hAnsi="Arial" w:cs="Arial"/>
                <w:color w:val="auto"/>
              </w:rPr>
              <w:t>4</w:t>
            </w:r>
          </w:p>
        </w:tc>
      </w:tr>
      <w:tr w:rsidR="00447125" w:rsidRPr="00844423" w14:paraId="111E6884" w14:textId="77777777" w:rsidTr="00561839">
        <w:tc>
          <w:tcPr>
            <w:tcW w:w="5897" w:type="dxa"/>
          </w:tcPr>
          <w:p w14:paraId="3929A700" w14:textId="77777777" w:rsidR="00447125" w:rsidRPr="00B6131D" w:rsidRDefault="00447125" w:rsidP="005C05DF">
            <w:pPr>
              <w:rPr>
                <w:rFonts w:ascii="Arial" w:hAnsi="Arial" w:cs="Arial"/>
              </w:rPr>
            </w:pPr>
            <w:r w:rsidRPr="00B6131D">
              <w:rPr>
                <w:rStyle w:val="fontstyle01"/>
                <w:rFonts w:ascii="Arial" w:hAnsi="Arial" w:cs="Arial"/>
                <w:color w:val="auto"/>
              </w:rPr>
              <w:t xml:space="preserve">Adoption </w:t>
            </w:r>
          </w:p>
        </w:tc>
        <w:tc>
          <w:tcPr>
            <w:tcW w:w="3119" w:type="dxa"/>
          </w:tcPr>
          <w:p w14:paraId="0DF87EA0" w14:textId="3D3AF7EC" w:rsidR="00447125" w:rsidRPr="00B6131D" w:rsidRDefault="005705B5" w:rsidP="00D24299">
            <w:pPr>
              <w:rPr>
                <w:rFonts w:ascii="Arial" w:hAnsi="Arial" w:cs="Arial"/>
              </w:rPr>
            </w:pPr>
            <w:r>
              <w:rPr>
                <w:rStyle w:val="fontstyle01"/>
              </w:rPr>
              <w:t>Summer</w:t>
            </w:r>
            <w:r w:rsidR="003D5A8A" w:rsidRPr="00B6131D">
              <w:rPr>
                <w:rStyle w:val="fontstyle01"/>
                <w:rFonts w:ascii="Arial" w:hAnsi="Arial" w:cs="Arial"/>
              </w:rPr>
              <w:t xml:space="preserve"> 2025</w:t>
            </w:r>
            <w:r w:rsidR="00AC0421">
              <w:rPr>
                <w:rStyle w:val="fontstyle01"/>
                <w:rFonts w:ascii="Arial" w:hAnsi="Arial" w:cs="Arial"/>
              </w:rPr>
              <w:t xml:space="preserve"> </w:t>
            </w:r>
            <w:r w:rsidR="00AC0421">
              <w:rPr>
                <w:rStyle w:val="fontstyle01"/>
              </w:rPr>
              <w:t>(as the plan is currently at examination, this timetable is dependant on the outcomes of the examination)</w:t>
            </w:r>
          </w:p>
        </w:tc>
      </w:tr>
    </w:tbl>
    <w:p w14:paraId="569C3FC2" w14:textId="77777777" w:rsidR="009A2C8D" w:rsidRPr="00B6131D" w:rsidRDefault="009A2C8D" w:rsidP="00D24299">
      <w:pPr>
        <w:rPr>
          <w:rFonts w:ascii="Arial" w:hAnsi="Arial" w:cs="Arial"/>
        </w:rPr>
      </w:pPr>
    </w:p>
    <w:p w14:paraId="4346CAF8" w14:textId="4D49248A" w:rsidR="00627327" w:rsidRPr="00B6131D" w:rsidRDefault="001E438D" w:rsidP="00B6131D">
      <w:pPr>
        <w:ind w:left="720" w:hanging="720"/>
        <w:rPr>
          <w:rFonts w:ascii="Arial" w:hAnsi="Arial" w:cs="Arial"/>
        </w:rPr>
      </w:pPr>
      <w:r w:rsidRPr="00B6131D">
        <w:rPr>
          <w:rFonts w:ascii="Arial" w:hAnsi="Arial" w:cs="Arial"/>
        </w:rPr>
        <w:t>6.3</w:t>
      </w:r>
      <w:r w:rsidRPr="00B6131D">
        <w:rPr>
          <w:rFonts w:ascii="Arial" w:hAnsi="Arial" w:cs="Arial"/>
        </w:rPr>
        <w:tab/>
        <w:t>Strategic development at Southbourne, proposed with</w:t>
      </w:r>
      <w:r w:rsidR="00A406B2" w:rsidRPr="00B6131D">
        <w:rPr>
          <w:rFonts w:ascii="Arial" w:hAnsi="Arial" w:cs="Arial"/>
        </w:rPr>
        <w:t>in</w:t>
      </w:r>
      <w:r w:rsidRPr="00B6131D">
        <w:rPr>
          <w:rFonts w:ascii="Arial" w:hAnsi="Arial" w:cs="Arial"/>
        </w:rPr>
        <w:t xml:space="preserve"> the Local Plan</w:t>
      </w:r>
      <w:r w:rsidR="00073FC1" w:rsidRPr="00B6131D">
        <w:rPr>
          <w:rFonts w:ascii="Arial" w:hAnsi="Arial" w:cs="Arial"/>
        </w:rPr>
        <w:t xml:space="preserve"> 2021 - 2039</w:t>
      </w:r>
      <w:r w:rsidR="00A406B2" w:rsidRPr="00B6131D">
        <w:rPr>
          <w:rFonts w:ascii="Arial" w:hAnsi="Arial" w:cs="Arial"/>
        </w:rPr>
        <w:t xml:space="preserve">, will be progressed by delivery of a Development Plan Document to allocate </w:t>
      </w:r>
      <w:r w:rsidR="00073FC1" w:rsidRPr="00B6131D">
        <w:rPr>
          <w:rFonts w:ascii="Arial" w:hAnsi="Arial" w:cs="Arial"/>
        </w:rPr>
        <w:t xml:space="preserve">site/s </w:t>
      </w:r>
      <w:r w:rsidR="00A406B2" w:rsidRPr="00B6131D">
        <w:rPr>
          <w:rFonts w:ascii="Arial" w:hAnsi="Arial" w:cs="Arial"/>
        </w:rPr>
        <w:t xml:space="preserve">at this location. </w:t>
      </w:r>
    </w:p>
    <w:p w14:paraId="35F722D0" w14:textId="77777777" w:rsidR="001028C2" w:rsidRPr="00B6131D" w:rsidRDefault="001028C2" w:rsidP="00D24299">
      <w:pPr>
        <w:rPr>
          <w:rFonts w:ascii="Arial" w:hAnsi="Arial" w:cs="Arial"/>
        </w:rPr>
      </w:pPr>
    </w:p>
    <w:p w14:paraId="1A7ECDCE" w14:textId="5EAFF59D" w:rsidR="00D05654" w:rsidRPr="00B6131D" w:rsidRDefault="00D05654" w:rsidP="00D24299">
      <w:pPr>
        <w:rPr>
          <w:rFonts w:ascii="Arial" w:hAnsi="Arial" w:cs="Arial"/>
          <w:b/>
          <w:bCs/>
        </w:rPr>
      </w:pPr>
      <w:r w:rsidRPr="00B6131D">
        <w:rPr>
          <w:rFonts w:ascii="Arial" w:hAnsi="Arial" w:cs="Arial"/>
          <w:b/>
          <w:bCs/>
        </w:rPr>
        <w:t>Southbourne Allocation Development Plan Document</w:t>
      </w:r>
    </w:p>
    <w:p w14:paraId="4BC5AE25" w14:textId="77777777" w:rsidR="00D05654" w:rsidRPr="00B6131D" w:rsidRDefault="00D05654" w:rsidP="00D24299">
      <w:pPr>
        <w:rPr>
          <w:rFonts w:ascii="Arial" w:hAnsi="Arial" w:cs="Arial"/>
        </w:rPr>
      </w:pPr>
    </w:p>
    <w:tbl>
      <w:tblPr>
        <w:tblStyle w:val="TableGrid"/>
        <w:tblW w:w="0" w:type="auto"/>
        <w:tblCellMar>
          <w:top w:w="113" w:type="dxa"/>
          <w:bottom w:w="113" w:type="dxa"/>
        </w:tblCellMar>
        <w:tblLook w:val="04A0" w:firstRow="1" w:lastRow="0" w:firstColumn="1" w:lastColumn="0" w:noHBand="0" w:noVBand="1"/>
      </w:tblPr>
      <w:tblGrid>
        <w:gridCol w:w="2483"/>
        <w:gridCol w:w="6533"/>
      </w:tblGrid>
      <w:tr w:rsidR="00D05654" w:rsidRPr="00844423" w14:paraId="7C26B3E6" w14:textId="77777777" w:rsidTr="0050498D">
        <w:tc>
          <w:tcPr>
            <w:tcW w:w="9242" w:type="dxa"/>
            <w:gridSpan w:val="2"/>
          </w:tcPr>
          <w:p w14:paraId="0A65BD95" w14:textId="77777777" w:rsidR="00D05654" w:rsidRPr="00B6131D" w:rsidRDefault="00D05654" w:rsidP="0050498D">
            <w:pPr>
              <w:rPr>
                <w:rFonts w:ascii="Arial" w:hAnsi="Arial" w:cs="Arial"/>
              </w:rPr>
            </w:pPr>
            <w:r w:rsidRPr="00B6131D">
              <w:rPr>
                <w:rStyle w:val="fontstyle01"/>
                <w:rFonts w:ascii="Arial" w:hAnsi="Arial" w:cs="Arial"/>
                <w:b/>
                <w:color w:val="auto"/>
              </w:rPr>
              <w:t>Overview</w:t>
            </w:r>
          </w:p>
        </w:tc>
      </w:tr>
      <w:tr w:rsidR="00D05654" w:rsidRPr="00844423" w14:paraId="760D9220" w14:textId="77777777" w:rsidTr="0050498D">
        <w:tc>
          <w:tcPr>
            <w:tcW w:w="2518" w:type="dxa"/>
          </w:tcPr>
          <w:p w14:paraId="73D0764A" w14:textId="77777777" w:rsidR="00D05654" w:rsidRPr="00B6131D" w:rsidRDefault="00D05654" w:rsidP="0050498D">
            <w:pPr>
              <w:rPr>
                <w:rFonts w:ascii="Arial" w:hAnsi="Arial" w:cs="Arial"/>
              </w:rPr>
            </w:pPr>
            <w:r w:rsidRPr="00B6131D">
              <w:rPr>
                <w:rStyle w:val="fontstyle01"/>
                <w:rFonts w:ascii="Arial" w:hAnsi="Arial" w:cs="Arial"/>
                <w:color w:val="auto"/>
              </w:rPr>
              <w:t>Role and Subject</w:t>
            </w:r>
          </w:p>
          <w:p w14:paraId="1F56D8EA" w14:textId="77777777" w:rsidR="00D05654" w:rsidRPr="00B6131D" w:rsidRDefault="00D05654" w:rsidP="0050498D">
            <w:pPr>
              <w:rPr>
                <w:rFonts w:ascii="Arial" w:hAnsi="Arial" w:cs="Arial"/>
              </w:rPr>
            </w:pPr>
          </w:p>
        </w:tc>
        <w:tc>
          <w:tcPr>
            <w:tcW w:w="6724" w:type="dxa"/>
          </w:tcPr>
          <w:p w14:paraId="61CC4F5D" w14:textId="5A08A237" w:rsidR="00D05654" w:rsidRPr="00B6131D" w:rsidRDefault="00D05654" w:rsidP="0050498D">
            <w:pPr>
              <w:jc w:val="both"/>
              <w:rPr>
                <w:rFonts w:ascii="Arial" w:hAnsi="Arial" w:cs="Arial"/>
              </w:rPr>
            </w:pPr>
            <w:r w:rsidRPr="00B6131D">
              <w:rPr>
                <w:rStyle w:val="fontstyle01"/>
                <w:rFonts w:ascii="Arial" w:hAnsi="Arial" w:cs="Arial"/>
                <w:color w:val="auto"/>
              </w:rPr>
              <w:t>The S</w:t>
            </w:r>
            <w:r w:rsidRPr="00B6131D">
              <w:rPr>
                <w:rStyle w:val="fontstyle01"/>
                <w:rFonts w:ascii="Arial" w:hAnsi="Arial" w:cs="Arial"/>
              </w:rPr>
              <w:t xml:space="preserve">outhbourne </w:t>
            </w:r>
            <w:r w:rsidRPr="00B6131D">
              <w:rPr>
                <w:rStyle w:val="fontstyle01"/>
                <w:rFonts w:ascii="Arial" w:hAnsi="Arial" w:cs="Arial"/>
                <w:color w:val="auto"/>
              </w:rPr>
              <w:t>Allocation DPD will allocate land t</w:t>
            </w:r>
            <w:r w:rsidRPr="00B6131D">
              <w:rPr>
                <w:rStyle w:val="fontstyle01"/>
                <w:rFonts w:ascii="Arial" w:hAnsi="Arial" w:cs="Arial"/>
              </w:rPr>
              <w:t>o deliver the policy requirements set out in Policy A13 of the Local Plan</w:t>
            </w:r>
            <w:r w:rsidR="00F90288">
              <w:rPr>
                <w:rStyle w:val="fontstyle01"/>
                <w:rFonts w:ascii="Arial" w:hAnsi="Arial" w:cs="Arial"/>
              </w:rPr>
              <w:t xml:space="preserve"> </w:t>
            </w:r>
            <w:r w:rsidR="00F90288">
              <w:rPr>
                <w:rStyle w:val="fontstyle01"/>
              </w:rPr>
              <w:t>2021 - 2039</w:t>
            </w:r>
            <w:r w:rsidRPr="00B6131D">
              <w:rPr>
                <w:rStyle w:val="fontstyle01"/>
                <w:rFonts w:ascii="Arial" w:hAnsi="Arial" w:cs="Arial"/>
              </w:rPr>
              <w:t>, namely mixed</w:t>
            </w:r>
            <w:r w:rsidR="00937806" w:rsidRPr="00B6131D">
              <w:rPr>
                <w:rStyle w:val="fontstyle01"/>
                <w:rFonts w:ascii="Arial" w:hAnsi="Arial" w:cs="Arial"/>
              </w:rPr>
              <w:t>-</w:t>
            </w:r>
            <w:r w:rsidRPr="00B6131D">
              <w:rPr>
                <w:rStyle w:val="fontstyle01"/>
                <w:rFonts w:ascii="Arial" w:hAnsi="Arial" w:cs="Arial"/>
              </w:rPr>
              <w:t xml:space="preserve">use development </w:t>
            </w:r>
            <w:r w:rsidRPr="00895AEB">
              <w:rPr>
                <w:rStyle w:val="fontstyle01"/>
                <w:rFonts w:ascii="Arial" w:hAnsi="Arial" w:cs="Arial"/>
              </w:rPr>
              <w:t xml:space="preserve">comprising </w:t>
            </w:r>
            <w:r w:rsidR="00895AEB">
              <w:rPr>
                <w:rStyle w:val="fontstyle01"/>
                <w:rFonts w:ascii="Arial" w:hAnsi="Arial" w:cs="Arial"/>
              </w:rPr>
              <w:t>a</w:t>
            </w:r>
            <w:r w:rsidR="00895AEB">
              <w:rPr>
                <w:rStyle w:val="fontstyle01"/>
              </w:rPr>
              <w:t xml:space="preserve"> net of approximately 800 dwellings (the gross BLD number of </w:t>
            </w:r>
            <w:r w:rsidRPr="00895AEB">
              <w:rPr>
                <w:rStyle w:val="fontstyle01"/>
                <w:rFonts w:ascii="Arial" w:hAnsi="Arial" w:cs="Arial"/>
              </w:rPr>
              <w:t>1,050 dwellings</w:t>
            </w:r>
            <w:r w:rsidR="00895AEB">
              <w:rPr>
                <w:rStyle w:val="fontstyle01"/>
                <w:rFonts w:ascii="Arial" w:hAnsi="Arial" w:cs="Arial"/>
              </w:rPr>
              <w:t xml:space="preserve"> minus extant permissions from 1 April 2021 – 31 January 2025)</w:t>
            </w:r>
            <w:r w:rsidRPr="00B6131D">
              <w:rPr>
                <w:rStyle w:val="fontstyle01"/>
                <w:rFonts w:ascii="Arial" w:hAnsi="Arial" w:cs="Arial"/>
              </w:rPr>
              <w:t>, local employment opportunities and supporting community uses and facilities within the identified Broad Location for Development (BLD). The DPD will also address accommodation for gypsy and travellers, self and custom build housing and other specialised housing needs.</w:t>
            </w:r>
            <w:r w:rsidR="00937806" w:rsidRPr="00B6131D">
              <w:rPr>
                <w:rStyle w:val="fontstyle01"/>
                <w:rFonts w:ascii="Arial" w:hAnsi="Arial" w:cs="Arial"/>
              </w:rPr>
              <w:t xml:space="preserve"> Reviews of </w:t>
            </w:r>
            <w:r w:rsidR="006211F0" w:rsidRPr="00B6131D">
              <w:rPr>
                <w:rStyle w:val="fontstyle01"/>
                <w:rFonts w:ascii="Arial" w:hAnsi="Arial" w:cs="Arial"/>
              </w:rPr>
              <w:t>the BLD</w:t>
            </w:r>
            <w:r w:rsidR="00937806" w:rsidRPr="00B6131D">
              <w:rPr>
                <w:rStyle w:val="fontstyle01"/>
                <w:rFonts w:ascii="Arial" w:hAnsi="Arial" w:cs="Arial"/>
              </w:rPr>
              <w:t xml:space="preserve"> and landscape gap boundaries will be undertaken. </w:t>
            </w:r>
            <w:r w:rsidRPr="00B6131D">
              <w:rPr>
                <w:rStyle w:val="fontstyle01"/>
                <w:rFonts w:ascii="Arial" w:hAnsi="Arial" w:cs="Arial"/>
              </w:rPr>
              <w:t xml:space="preserve"> </w:t>
            </w:r>
          </w:p>
        </w:tc>
      </w:tr>
      <w:tr w:rsidR="00D05654" w:rsidRPr="00844423" w14:paraId="2F13611F" w14:textId="77777777" w:rsidTr="0050498D">
        <w:tc>
          <w:tcPr>
            <w:tcW w:w="2518" w:type="dxa"/>
          </w:tcPr>
          <w:p w14:paraId="01ABD2AF" w14:textId="77777777" w:rsidR="00D05654" w:rsidRPr="00B6131D" w:rsidRDefault="00D05654" w:rsidP="0050498D">
            <w:pPr>
              <w:rPr>
                <w:rFonts w:ascii="Arial" w:hAnsi="Arial" w:cs="Arial"/>
              </w:rPr>
            </w:pPr>
            <w:r w:rsidRPr="00B6131D">
              <w:rPr>
                <w:rStyle w:val="fontstyle01"/>
                <w:rFonts w:ascii="Arial" w:hAnsi="Arial" w:cs="Arial"/>
                <w:color w:val="auto"/>
              </w:rPr>
              <w:t>Geographical Area</w:t>
            </w:r>
          </w:p>
          <w:p w14:paraId="37BE3D32" w14:textId="77777777" w:rsidR="00D05654" w:rsidRPr="00B6131D" w:rsidRDefault="00D05654" w:rsidP="0050498D">
            <w:pPr>
              <w:rPr>
                <w:rFonts w:ascii="Arial" w:hAnsi="Arial" w:cs="Arial"/>
              </w:rPr>
            </w:pPr>
          </w:p>
        </w:tc>
        <w:tc>
          <w:tcPr>
            <w:tcW w:w="6724" w:type="dxa"/>
          </w:tcPr>
          <w:p w14:paraId="183E74CB" w14:textId="3B980247" w:rsidR="00D05654" w:rsidRPr="00B6131D" w:rsidRDefault="001217D9" w:rsidP="0050498D">
            <w:pPr>
              <w:rPr>
                <w:rFonts w:ascii="Arial" w:hAnsi="Arial" w:cs="Arial"/>
              </w:rPr>
            </w:pPr>
            <w:r w:rsidRPr="00B6131D">
              <w:rPr>
                <w:rStyle w:val="fontstyle01"/>
                <w:rFonts w:ascii="Arial" w:hAnsi="Arial" w:cs="Arial"/>
              </w:rPr>
              <w:t xml:space="preserve">BLD within </w:t>
            </w:r>
            <w:r w:rsidR="00D05654" w:rsidRPr="00B6131D">
              <w:rPr>
                <w:rStyle w:val="fontstyle01"/>
                <w:rFonts w:ascii="Arial" w:hAnsi="Arial" w:cs="Arial"/>
              </w:rPr>
              <w:t xml:space="preserve">Southbourne Parish. </w:t>
            </w:r>
          </w:p>
        </w:tc>
      </w:tr>
      <w:tr w:rsidR="00D05654" w:rsidRPr="00844423" w14:paraId="18AF5472" w14:textId="77777777" w:rsidTr="0050498D">
        <w:tc>
          <w:tcPr>
            <w:tcW w:w="2518" w:type="dxa"/>
          </w:tcPr>
          <w:p w14:paraId="15819FC8" w14:textId="77777777" w:rsidR="00D05654" w:rsidRPr="00B6131D" w:rsidRDefault="00D05654" w:rsidP="0050498D">
            <w:pPr>
              <w:rPr>
                <w:rFonts w:ascii="Arial" w:hAnsi="Arial" w:cs="Arial"/>
              </w:rPr>
            </w:pPr>
            <w:r w:rsidRPr="00B6131D">
              <w:rPr>
                <w:rStyle w:val="fontstyle01"/>
                <w:rFonts w:ascii="Arial" w:hAnsi="Arial" w:cs="Arial"/>
                <w:color w:val="auto"/>
              </w:rPr>
              <w:t>Status</w:t>
            </w:r>
          </w:p>
          <w:p w14:paraId="28DB7401" w14:textId="77777777" w:rsidR="00D05654" w:rsidRPr="00B6131D" w:rsidRDefault="00D05654" w:rsidP="0050498D">
            <w:pPr>
              <w:rPr>
                <w:rStyle w:val="fontstyle01"/>
                <w:rFonts w:ascii="Arial" w:hAnsi="Arial" w:cs="Arial"/>
                <w:color w:val="auto"/>
              </w:rPr>
            </w:pPr>
          </w:p>
        </w:tc>
        <w:tc>
          <w:tcPr>
            <w:tcW w:w="6724" w:type="dxa"/>
          </w:tcPr>
          <w:p w14:paraId="05FE149F" w14:textId="77777777" w:rsidR="00D05654" w:rsidRPr="00B6131D" w:rsidRDefault="00D05654" w:rsidP="0050498D">
            <w:pPr>
              <w:rPr>
                <w:rFonts w:ascii="Arial" w:hAnsi="Arial" w:cs="Arial"/>
              </w:rPr>
            </w:pPr>
            <w:r w:rsidRPr="00B6131D">
              <w:rPr>
                <w:rStyle w:val="fontstyle01"/>
                <w:rFonts w:ascii="Arial" w:hAnsi="Arial" w:cs="Arial"/>
                <w:color w:val="auto"/>
              </w:rPr>
              <w:t>Development Plan Document.</w:t>
            </w:r>
          </w:p>
          <w:p w14:paraId="7F69CB75" w14:textId="77777777" w:rsidR="00D05654" w:rsidRPr="00B6131D" w:rsidRDefault="00D05654" w:rsidP="0050498D">
            <w:pPr>
              <w:rPr>
                <w:rFonts w:ascii="Arial" w:hAnsi="Arial" w:cs="Arial"/>
              </w:rPr>
            </w:pPr>
          </w:p>
        </w:tc>
      </w:tr>
    </w:tbl>
    <w:p w14:paraId="74E81F5C" w14:textId="77777777" w:rsidR="00D05654" w:rsidRPr="00B6131D" w:rsidRDefault="00D05654" w:rsidP="00D24299">
      <w:pPr>
        <w:rPr>
          <w:rFonts w:ascii="Arial" w:hAnsi="Arial" w:cs="Arial"/>
        </w:rPr>
      </w:pPr>
    </w:p>
    <w:tbl>
      <w:tblPr>
        <w:tblStyle w:val="TableGrid"/>
        <w:tblW w:w="0" w:type="auto"/>
        <w:tblCellMar>
          <w:top w:w="113" w:type="dxa"/>
          <w:bottom w:w="113" w:type="dxa"/>
        </w:tblCellMar>
        <w:tblLook w:val="04A0" w:firstRow="1" w:lastRow="0" w:firstColumn="1" w:lastColumn="0" w:noHBand="0" w:noVBand="1"/>
      </w:tblPr>
      <w:tblGrid>
        <w:gridCol w:w="5633"/>
        <w:gridCol w:w="3383"/>
      </w:tblGrid>
      <w:tr w:rsidR="00937806" w:rsidRPr="00844423" w14:paraId="3B14229E" w14:textId="77777777" w:rsidTr="0050498D">
        <w:tc>
          <w:tcPr>
            <w:tcW w:w="5778" w:type="dxa"/>
          </w:tcPr>
          <w:p w14:paraId="7E17F708" w14:textId="77777777" w:rsidR="00937806" w:rsidRPr="00B6131D" w:rsidRDefault="00937806" w:rsidP="0050498D">
            <w:pPr>
              <w:rPr>
                <w:rFonts w:ascii="Arial" w:hAnsi="Arial" w:cs="Arial"/>
                <w:b/>
              </w:rPr>
            </w:pPr>
            <w:r w:rsidRPr="00B6131D">
              <w:rPr>
                <w:rStyle w:val="fontstyle01"/>
                <w:rFonts w:ascii="Arial" w:hAnsi="Arial" w:cs="Arial"/>
                <w:b/>
                <w:color w:val="auto"/>
              </w:rPr>
              <w:t>Key milestones:</w:t>
            </w:r>
          </w:p>
          <w:p w14:paraId="786CF67F" w14:textId="77777777" w:rsidR="00937806" w:rsidRPr="00B6131D" w:rsidRDefault="00937806" w:rsidP="0050498D">
            <w:pPr>
              <w:rPr>
                <w:rFonts w:ascii="Arial" w:hAnsi="Arial" w:cs="Arial"/>
              </w:rPr>
            </w:pPr>
          </w:p>
        </w:tc>
        <w:tc>
          <w:tcPr>
            <w:tcW w:w="3464" w:type="dxa"/>
          </w:tcPr>
          <w:p w14:paraId="07396B70" w14:textId="77777777" w:rsidR="00937806" w:rsidRPr="00B6131D" w:rsidRDefault="00937806" w:rsidP="0050498D">
            <w:pPr>
              <w:rPr>
                <w:rFonts w:ascii="Arial" w:hAnsi="Arial" w:cs="Arial"/>
                <w:b/>
              </w:rPr>
            </w:pPr>
            <w:r w:rsidRPr="00B6131D">
              <w:rPr>
                <w:rStyle w:val="fontstyle01"/>
                <w:rFonts w:ascii="Arial" w:hAnsi="Arial" w:cs="Arial"/>
                <w:b/>
                <w:color w:val="auto"/>
              </w:rPr>
              <w:t>Dates</w:t>
            </w:r>
          </w:p>
          <w:p w14:paraId="40DB608F" w14:textId="77777777" w:rsidR="00937806" w:rsidRPr="00B6131D" w:rsidRDefault="00937806" w:rsidP="0050498D">
            <w:pPr>
              <w:rPr>
                <w:rFonts w:ascii="Arial" w:hAnsi="Arial" w:cs="Arial"/>
              </w:rPr>
            </w:pPr>
          </w:p>
        </w:tc>
      </w:tr>
      <w:tr w:rsidR="00937806" w:rsidRPr="00844423" w14:paraId="1C94348F" w14:textId="77777777" w:rsidTr="0050498D">
        <w:tc>
          <w:tcPr>
            <w:tcW w:w="5778" w:type="dxa"/>
          </w:tcPr>
          <w:p w14:paraId="0E80EAFB" w14:textId="4ECB5011" w:rsidR="00937806" w:rsidRPr="00B6131D" w:rsidRDefault="00937806" w:rsidP="0050498D">
            <w:pPr>
              <w:rPr>
                <w:rFonts w:ascii="Arial" w:hAnsi="Arial" w:cs="Arial"/>
              </w:rPr>
            </w:pPr>
            <w:r w:rsidRPr="00B6131D">
              <w:rPr>
                <w:rStyle w:val="fontstyle01"/>
                <w:rFonts w:ascii="Arial" w:hAnsi="Arial" w:cs="Arial"/>
                <w:color w:val="auto"/>
              </w:rPr>
              <w:t>Approval of d</w:t>
            </w:r>
            <w:r w:rsidRPr="00B6131D">
              <w:rPr>
                <w:rStyle w:val="fontstyle01"/>
                <w:rFonts w:ascii="Arial" w:hAnsi="Arial" w:cs="Arial"/>
              </w:rPr>
              <w:t>raft Southbourne Allocation</w:t>
            </w:r>
            <w:r w:rsidRPr="00B6131D">
              <w:rPr>
                <w:rStyle w:val="fontstyle01"/>
                <w:rFonts w:ascii="Arial" w:hAnsi="Arial" w:cs="Arial"/>
                <w:color w:val="auto"/>
              </w:rPr>
              <w:t xml:space="preserve"> DPD for consultation </w:t>
            </w:r>
          </w:p>
        </w:tc>
        <w:tc>
          <w:tcPr>
            <w:tcW w:w="3464" w:type="dxa"/>
          </w:tcPr>
          <w:p w14:paraId="02C36206" w14:textId="6FC714AB" w:rsidR="00937806" w:rsidRPr="00844423" w:rsidRDefault="00937806" w:rsidP="0050498D">
            <w:pPr>
              <w:rPr>
                <w:rFonts w:ascii="Arial" w:hAnsi="Arial" w:cs="Arial"/>
              </w:rPr>
            </w:pPr>
            <w:r w:rsidRPr="00844423">
              <w:rPr>
                <w:rFonts w:ascii="Arial" w:hAnsi="Arial" w:cs="Arial"/>
              </w:rPr>
              <w:t>Autumn 2024</w:t>
            </w:r>
          </w:p>
        </w:tc>
      </w:tr>
      <w:tr w:rsidR="00937806" w:rsidRPr="00844423" w14:paraId="4BEBB89C" w14:textId="77777777" w:rsidTr="0050498D">
        <w:tc>
          <w:tcPr>
            <w:tcW w:w="5778" w:type="dxa"/>
          </w:tcPr>
          <w:p w14:paraId="7CB10426" w14:textId="607C014D" w:rsidR="00937806" w:rsidRPr="00B6131D" w:rsidRDefault="00937806" w:rsidP="0050498D">
            <w:pPr>
              <w:rPr>
                <w:rFonts w:ascii="Arial" w:hAnsi="Arial" w:cs="Arial"/>
              </w:rPr>
            </w:pPr>
            <w:r w:rsidRPr="00B6131D">
              <w:rPr>
                <w:rStyle w:val="fontstyle01"/>
                <w:rFonts w:ascii="Arial" w:hAnsi="Arial" w:cs="Arial"/>
                <w:color w:val="auto"/>
              </w:rPr>
              <w:t>Consultation on d</w:t>
            </w:r>
            <w:r w:rsidRPr="00B6131D">
              <w:rPr>
                <w:rStyle w:val="fontstyle01"/>
                <w:rFonts w:ascii="Arial" w:hAnsi="Arial" w:cs="Arial"/>
              </w:rPr>
              <w:t>raft</w:t>
            </w:r>
            <w:r w:rsidRPr="00B6131D">
              <w:rPr>
                <w:rStyle w:val="fontstyle01"/>
                <w:rFonts w:ascii="Arial" w:hAnsi="Arial" w:cs="Arial"/>
                <w:color w:val="auto"/>
              </w:rPr>
              <w:t xml:space="preserve"> DPD (Reg 18)</w:t>
            </w:r>
          </w:p>
        </w:tc>
        <w:tc>
          <w:tcPr>
            <w:tcW w:w="3464" w:type="dxa"/>
          </w:tcPr>
          <w:p w14:paraId="2DF93179" w14:textId="292FA159" w:rsidR="00937806" w:rsidRPr="00844423" w:rsidRDefault="00937806" w:rsidP="0050498D">
            <w:pPr>
              <w:rPr>
                <w:rFonts w:ascii="Arial" w:hAnsi="Arial" w:cs="Arial"/>
              </w:rPr>
            </w:pPr>
            <w:r w:rsidRPr="00844423">
              <w:rPr>
                <w:rFonts w:ascii="Arial" w:hAnsi="Arial" w:cs="Arial"/>
              </w:rPr>
              <w:t>Autumn 2024</w:t>
            </w:r>
          </w:p>
        </w:tc>
      </w:tr>
      <w:tr w:rsidR="00937806" w:rsidRPr="00844423" w14:paraId="4E67DBC9" w14:textId="77777777" w:rsidTr="0050498D">
        <w:tc>
          <w:tcPr>
            <w:tcW w:w="5778" w:type="dxa"/>
          </w:tcPr>
          <w:p w14:paraId="2D1627B8" w14:textId="37C4332C" w:rsidR="00937806" w:rsidRPr="00B6131D" w:rsidRDefault="00937806" w:rsidP="0050498D">
            <w:pPr>
              <w:rPr>
                <w:rFonts w:ascii="Arial" w:hAnsi="Arial" w:cs="Arial"/>
              </w:rPr>
            </w:pPr>
            <w:r w:rsidRPr="00B6131D">
              <w:rPr>
                <w:rStyle w:val="fontstyle01"/>
                <w:rFonts w:ascii="Arial" w:hAnsi="Arial" w:cs="Arial"/>
                <w:color w:val="auto"/>
              </w:rPr>
              <w:lastRenderedPageBreak/>
              <w:t>Approval for Statutory Public Consultation on Southbourne Allocation DPD (Publication)</w:t>
            </w:r>
          </w:p>
        </w:tc>
        <w:tc>
          <w:tcPr>
            <w:tcW w:w="3464" w:type="dxa"/>
          </w:tcPr>
          <w:p w14:paraId="45FE78AA" w14:textId="536F49D1" w:rsidR="00937806" w:rsidRPr="00B6131D" w:rsidRDefault="008B2294" w:rsidP="0050498D">
            <w:pPr>
              <w:rPr>
                <w:rFonts w:ascii="Arial" w:hAnsi="Arial" w:cs="Arial"/>
              </w:rPr>
            </w:pPr>
            <w:r>
              <w:rPr>
                <w:rStyle w:val="fontstyle01"/>
                <w:rFonts w:ascii="Arial" w:hAnsi="Arial" w:cs="Arial"/>
              </w:rPr>
              <w:t>A</w:t>
            </w:r>
            <w:r>
              <w:rPr>
                <w:rStyle w:val="fontstyle01"/>
              </w:rPr>
              <w:t>utumn</w:t>
            </w:r>
            <w:r w:rsidR="00937806" w:rsidRPr="00B6131D">
              <w:rPr>
                <w:rStyle w:val="fontstyle01"/>
                <w:rFonts w:ascii="Arial" w:hAnsi="Arial" w:cs="Arial"/>
              </w:rPr>
              <w:t xml:space="preserve"> 2025</w:t>
            </w:r>
          </w:p>
        </w:tc>
      </w:tr>
      <w:tr w:rsidR="00937806" w:rsidRPr="00844423" w14:paraId="317942CF" w14:textId="77777777" w:rsidTr="0050498D">
        <w:tc>
          <w:tcPr>
            <w:tcW w:w="5778" w:type="dxa"/>
          </w:tcPr>
          <w:p w14:paraId="0167998C" w14:textId="48F2727D" w:rsidR="00937806" w:rsidRPr="00B6131D" w:rsidRDefault="00937806" w:rsidP="0050498D">
            <w:pPr>
              <w:rPr>
                <w:rFonts w:ascii="Arial" w:hAnsi="Arial" w:cs="Arial"/>
              </w:rPr>
            </w:pPr>
            <w:r w:rsidRPr="00B6131D">
              <w:rPr>
                <w:rStyle w:val="fontstyle01"/>
                <w:rFonts w:ascii="Arial" w:hAnsi="Arial" w:cs="Arial"/>
                <w:color w:val="auto"/>
              </w:rPr>
              <w:t xml:space="preserve">Statutory Public Consultation on </w:t>
            </w:r>
            <w:r w:rsidR="00AE536B" w:rsidRPr="00B6131D">
              <w:rPr>
                <w:rStyle w:val="fontstyle01"/>
                <w:rFonts w:ascii="Arial" w:hAnsi="Arial" w:cs="Arial"/>
                <w:color w:val="auto"/>
              </w:rPr>
              <w:t>S</w:t>
            </w:r>
            <w:r w:rsidR="00AE536B" w:rsidRPr="00B6131D">
              <w:rPr>
                <w:rStyle w:val="fontstyle01"/>
                <w:rFonts w:ascii="Arial" w:hAnsi="Arial" w:cs="Arial"/>
              </w:rPr>
              <w:t>outhbourne</w:t>
            </w:r>
            <w:r w:rsidRPr="00B6131D">
              <w:rPr>
                <w:rStyle w:val="fontstyle01"/>
                <w:rFonts w:ascii="Arial" w:hAnsi="Arial" w:cs="Arial"/>
                <w:color w:val="auto"/>
              </w:rPr>
              <w:t xml:space="preserve"> Allocation DPD (Reg 19) (Publication)</w:t>
            </w:r>
          </w:p>
        </w:tc>
        <w:tc>
          <w:tcPr>
            <w:tcW w:w="3464" w:type="dxa"/>
          </w:tcPr>
          <w:p w14:paraId="7E7A3612" w14:textId="6F6FA85F" w:rsidR="00937806" w:rsidRPr="00B6131D" w:rsidRDefault="002A7A08" w:rsidP="0050498D">
            <w:pPr>
              <w:rPr>
                <w:rFonts w:ascii="Arial" w:hAnsi="Arial" w:cs="Arial"/>
              </w:rPr>
            </w:pPr>
            <w:r>
              <w:rPr>
                <w:rStyle w:val="fontstyle01"/>
                <w:rFonts w:ascii="Arial" w:hAnsi="Arial" w:cs="Arial"/>
                <w:color w:val="auto"/>
              </w:rPr>
              <w:t xml:space="preserve">Autumn </w:t>
            </w:r>
            <w:r w:rsidR="00937806" w:rsidRPr="00B6131D">
              <w:rPr>
                <w:rStyle w:val="fontstyle01"/>
                <w:rFonts w:ascii="Arial" w:hAnsi="Arial" w:cs="Arial"/>
                <w:color w:val="auto"/>
              </w:rPr>
              <w:t>2025</w:t>
            </w:r>
          </w:p>
        </w:tc>
      </w:tr>
      <w:tr w:rsidR="00937806" w:rsidRPr="00844423" w14:paraId="686A16A6" w14:textId="77777777" w:rsidTr="0050498D">
        <w:tc>
          <w:tcPr>
            <w:tcW w:w="5778" w:type="dxa"/>
          </w:tcPr>
          <w:p w14:paraId="1404BE5E" w14:textId="77777777" w:rsidR="00937806" w:rsidRPr="00B6131D" w:rsidRDefault="00937806" w:rsidP="0050498D">
            <w:pPr>
              <w:rPr>
                <w:rFonts w:ascii="Arial" w:hAnsi="Arial" w:cs="Arial"/>
              </w:rPr>
            </w:pPr>
            <w:r w:rsidRPr="00B6131D">
              <w:rPr>
                <w:rStyle w:val="fontstyle01"/>
                <w:rFonts w:ascii="Arial" w:hAnsi="Arial" w:cs="Arial"/>
                <w:color w:val="auto"/>
              </w:rPr>
              <w:t>Submission to Secretary of State</w:t>
            </w:r>
          </w:p>
        </w:tc>
        <w:tc>
          <w:tcPr>
            <w:tcW w:w="3464" w:type="dxa"/>
          </w:tcPr>
          <w:p w14:paraId="1507D459" w14:textId="5A81AAD2" w:rsidR="00937806" w:rsidRPr="00B6131D" w:rsidRDefault="002A7A08" w:rsidP="0050498D">
            <w:pPr>
              <w:rPr>
                <w:rFonts w:ascii="Arial" w:hAnsi="Arial" w:cs="Arial"/>
              </w:rPr>
            </w:pPr>
            <w:r>
              <w:rPr>
                <w:rStyle w:val="fontstyle01"/>
                <w:rFonts w:ascii="Arial" w:hAnsi="Arial" w:cs="Arial"/>
                <w:color w:val="auto"/>
              </w:rPr>
              <w:t>Winter 2025/26</w:t>
            </w:r>
          </w:p>
        </w:tc>
      </w:tr>
      <w:tr w:rsidR="00937806" w:rsidRPr="00844423" w14:paraId="55D33092" w14:textId="77777777" w:rsidTr="0050498D">
        <w:tc>
          <w:tcPr>
            <w:tcW w:w="5778" w:type="dxa"/>
          </w:tcPr>
          <w:p w14:paraId="48F3C09C" w14:textId="77777777" w:rsidR="00937806" w:rsidRPr="00B6131D" w:rsidRDefault="00937806" w:rsidP="0050498D">
            <w:pPr>
              <w:rPr>
                <w:rFonts w:ascii="Arial" w:hAnsi="Arial" w:cs="Arial"/>
              </w:rPr>
            </w:pPr>
            <w:r w:rsidRPr="00B6131D">
              <w:rPr>
                <w:rStyle w:val="fontstyle01"/>
                <w:rFonts w:ascii="Arial" w:hAnsi="Arial" w:cs="Arial"/>
                <w:color w:val="auto"/>
              </w:rPr>
              <w:t>Examination Hearings</w:t>
            </w:r>
          </w:p>
        </w:tc>
        <w:tc>
          <w:tcPr>
            <w:tcW w:w="3464" w:type="dxa"/>
          </w:tcPr>
          <w:p w14:paraId="4A310680" w14:textId="32B5B8FA" w:rsidR="00937806" w:rsidRPr="00844423" w:rsidRDefault="002A7A08" w:rsidP="0050498D">
            <w:pPr>
              <w:rPr>
                <w:rFonts w:ascii="Arial" w:hAnsi="Arial" w:cs="Arial"/>
              </w:rPr>
            </w:pPr>
            <w:r>
              <w:rPr>
                <w:rFonts w:ascii="Arial" w:hAnsi="Arial" w:cs="Arial"/>
              </w:rPr>
              <w:t>Spring 2026</w:t>
            </w:r>
          </w:p>
        </w:tc>
      </w:tr>
      <w:tr w:rsidR="00937806" w:rsidRPr="00844423" w14:paraId="658223AF" w14:textId="77777777" w:rsidTr="0050498D">
        <w:tc>
          <w:tcPr>
            <w:tcW w:w="5778" w:type="dxa"/>
          </w:tcPr>
          <w:p w14:paraId="21FB233D" w14:textId="77777777" w:rsidR="00937806" w:rsidRPr="00B6131D" w:rsidRDefault="00937806" w:rsidP="0050498D">
            <w:pPr>
              <w:rPr>
                <w:rFonts w:ascii="Arial" w:hAnsi="Arial" w:cs="Arial"/>
              </w:rPr>
            </w:pPr>
            <w:r w:rsidRPr="00B6131D">
              <w:rPr>
                <w:rStyle w:val="fontstyle01"/>
                <w:rFonts w:ascii="Arial" w:hAnsi="Arial" w:cs="Arial"/>
                <w:color w:val="auto"/>
              </w:rPr>
              <w:t>Adoption (anticipated)</w:t>
            </w:r>
          </w:p>
        </w:tc>
        <w:tc>
          <w:tcPr>
            <w:tcW w:w="3464" w:type="dxa"/>
          </w:tcPr>
          <w:p w14:paraId="3A83989A" w14:textId="00860A51" w:rsidR="00937806" w:rsidRPr="00B6131D" w:rsidRDefault="00AE536B" w:rsidP="0050498D">
            <w:pPr>
              <w:rPr>
                <w:rFonts w:ascii="Arial" w:hAnsi="Arial" w:cs="Arial"/>
              </w:rPr>
            </w:pPr>
            <w:r w:rsidRPr="00B6131D">
              <w:rPr>
                <w:rStyle w:val="fontstyle01"/>
                <w:rFonts w:ascii="Arial" w:hAnsi="Arial" w:cs="Arial"/>
              </w:rPr>
              <w:t>S</w:t>
            </w:r>
            <w:r w:rsidR="002A7A08">
              <w:rPr>
                <w:rStyle w:val="fontstyle01"/>
                <w:rFonts w:ascii="Arial" w:hAnsi="Arial" w:cs="Arial"/>
              </w:rPr>
              <w:t>u</w:t>
            </w:r>
            <w:r w:rsidR="002A7A08">
              <w:rPr>
                <w:rStyle w:val="fontstyle01"/>
              </w:rPr>
              <w:t>mmer</w:t>
            </w:r>
            <w:r w:rsidRPr="00B6131D">
              <w:rPr>
                <w:rStyle w:val="fontstyle01"/>
                <w:rFonts w:ascii="Arial" w:hAnsi="Arial" w:cs="Arial"/>
              </w:rPr>
              <w:t xml:space="preserve"> 2026</w:t>
            </w:r>
          </w:p>
        </w:tc>
      </w:tr>
    </w:tbl>
    <w:p w14:paraId="291C256C" w14:textId="77777777" w:rsidR="00937806" w:rsidRPr="00B6131D" w:rsidRDefault="00937806" w:rsidP="00D24299">
      <w:pPr>
        <w:rPr>
          <w:rFonts w:ascii="Arial" w:hAnsi="Arial" w:cs="Arial"/>
        </w:rPr>
      </w:pPr>
    </w:p>
    <w:p w14:paraId="5FBC1407" w14:textId="4A58461E" w:rsidR="001E438D" w:rsidRPr="00B6131D" w:rsidRDefault="001E438D" w:rsidP="001E438D">
      <w:pPr>
        <w:ind w:left="720" w:hanging="720"/>
        <w:jc w:val="both"/>
        <w:rPr>
          <w:rFonts w:ascii="Arial" w:hAnsi="Arial" w:cs="Arial"/>
        </w:rPr>
      </w:pPr>
      <w:r w:rsidRPr="00B6131D">
        <w:rPr>
          <w:rFonts w:ascii="Arial" w:hAnsi="Arial" w:cs="Arial"/>
        </w:rPr>
        <w:t>6.</w:t>
      </w:r>
      <w:r w:rsidR="00A406B2" w:rsidRPr="00B6131D">
        <w:rPr>
          <w:rFonts w:ascii="Arial" w:hAnsi="Arial" w:cs="Arial"/>
        </w:rPr>
        <w:t>4</w:t>
      </w:r>
      <w:r w:rsidRPr="00B6131D">
        <w:rPr>
          <w:rFonts w:ascii="Arial" w:hAnsi="Arial" w:cs="Arial"/>
        </w:rPr>
        <w:tab/>
        <w:t xml:space="preserve">A further Development Plan Document will accompany the new Local Plan.  This will allocate land for </w:t>
      </w:r>
      <w:r w:rsidR="00052559" w:rsidRPr="00B6131D">
        <w:rPr>
          <w:rFonts w:ascii="Arial" w:hAnsi="Arial" w:cs="Arial"/>
        </w:rPr>
        <w:t xml:space="preserve">any residual </w:t>
      </w:r>
      <w:r w:rsidRPr="00B6131D">
        <w:rPr>
          <w:rFonts w:ascii="Arial" w:hAnsi="Arial" w:cs="Arial"/>
        </w:rPr>
        <w:t>development needs identified</w:t>
      </w:r>
      <w:r w:rsidR="00052559" w:rsidRPr="00B6131D">
        <w:rPr>
          <w:rFonts w:ascii="Arial" w:hAnsi="Arial" w:cs="Arial"/>
        </w:rPr>
        <w:t>, but not allocated,</w:t>
      </w:r>
      <w:r w:rsidRPr="00B6131D">
        <w:rPr>
          <w:rFonts w:ascii="Arial" w:hAnsi="Arial" w:cs="Arial"/>
        </w:rPr>
        <w:t xml:space="preserve"> </w:t>
      </w:r>
      <w:r w:rsidR="00052559" w:rsidRPr="00B6131D">
        <w:rPr>
          <w:rFonts w:ascii="Arial" w:hAnsi="Arial" w:cs="Arial"/>
        </w:rPr>
        <w:t>with</w:t>
      </w:r>
      <w:r w:rsidRPr="00B6131D">
        <w:rPr>
          <w:rFonts w:ascii="Arial" w:hAnsi="Arial" w:cs="Arial"/>
        </w:rPr>
        <w:t>in the new Local Plan</w:t>
      </w:r>
      <w:r w:rsidR="00895AEB">
        <w:rPr>
          <w:rFonts w:ascii="Arial" w:hAnsi="Arial" w:cs="Arial"/>
        </w:rPr>
        <w:t xml:space="preserve"> or neighbourhood plans</w:t>
      </w:r>
      <w:r w:rsidRPr="00B6131D">
        <w:rPr>
          <w:rFonts w:ascii="Arial" w:hAnsi="Arial" w:cs="Arial"/>
        </w:rPr>
        <w:t>, such as for housing, gypsy and traveller sites</w:t>
      </w:r>
      <w:r w:rsidR="00052559" w:rsidRPr="00B6131D">
        <w:rPr>
          <w:rFonts w:ascii="Arial" w:hAnsi="Arial" w:cs="Arial"/>
        </w:rPr>
        <w:t>, and other matters</w:t>
      </w:r>
      <w:r w:rsidRPr="00B6131D">
        <w:rPr>
          <w:rFonts w:ascii="Arial" w:hAnsi="Arial" w:cs="Arial"/>
        </w:rPr>
        <w:t xml:space="preserve">.  </w:t>
      </w:r>
    </w:p>
    <w:p w14:paraId="64FF646B" w14:textId="77777777" w:rsidR="00D05072" w:rsidRPr="00B6131D" w:rsidRDefault="00D05072" w:rsidP="00D05072">
      <w:pPr>
        <w:ind w:left="720" w:hanging="720"/>
        <w:rPr>
          <w:rFonts w:ascii="Arial" w:hAnsi="Arial" w:cs="Arial"/>
        </w:rPr>
      </w:pPr>
    </w:p>
    <w:p w14:paraId="26F90871" w14:textId="77777777" w:rsidR="001E438D" w:rsidRPr="00B6131D" w:rsidRDefault="001E438D" w:rsidP="00D05072">
      <w:pPr>
        <w:ind w:left="720" w:hanging="720"/>
        <w:rPr>
          <w:rFonts w:ascii="Arial" w:hAnsi="Arial" w:cs="Arial"/>
        </w:rPr>
      </w:pPr>
    </w:p>
    <w:p w14:paraId="34BC5B6D" w14:textId="6AEB0D6A" w:rsidR="00D05072" w:rsidRPr="00B6131D" w:rsidRDefault="00D05072" w:rsidP="00D05072">
      <w:pPr>
        <w:rPr>
          <w:rFonts w:ascii="Arial" w:hAnsi="Arial" w:cs="Arial"/>
          <w:b/>
          <w:bCs/>
        </w:rPr>
      </w:pPr>
      <w:r w:rsidRPr="00B6131D">
        <w:rPr>
          <w:rFonts w:ascii="Arial" w:hAnsi="Arial" w:cs="Arial"/>
          <w:b/>
          <w:bCs/>
        </w:rPr>
        <w:t xml:space="preserve">Local Plan Site Allocation Development Plan Document </w:t>
      </w:r>
    </w:p>
    <w:p w14:paraId="390C366C" w14:textId="77777777" w:rsidR="00D05072" w:rsidRPr="00B6131D" w:rsidRDefault="00D05072" w:rsidP="00D05072">
      <w:pPr>
        <w:rPr>
          <w:rFonts w:ascii="Arial" w:hAnsi="Arial" w:cs="Arial"/>
          <w:b/>
          <w:bCs/>
        </w:rPr>
      </w:pPr>
    </w:p>
    <w:tbl>
      <w:tblPr>
        <w:tblStyle w:val="TableGrid"/>
        <w:tblW w:w="0" w:type="auto"/>
        <w:tblCellMar>
          <w:top w:w="113" w:type="dxa"/>
          <w:bottom w:w="113" w:type="dxa"/>
        </w:tblCellMar>
        <w:tblLook w:val="04A0" w:firstRow="1" w:lastRow="0" w:firstColumn="1" w:lastColumn="0" w:noHBand="0" w:noVBand="1"/>
      </w:tblPr>
      <w:tblGrid>
        <w:gridCol w:w="2483"/>
        <w:gridCol w:w="6533"/>
      </w:tblGrid>
      <w:tr w:rsidR="00DD030C" w:rsidRPr="00844423" w14:paraId="58AC0082" w14:textId="77777777" w:rsidTr="00297911">
        <w:tc>
          <w:tcPr>
            <w:tcW w:w="9242" w:type="dxa"/>
            <w:gridSpan w:val="2"/>
          </w:tcPr>
          <w:p w14:paraId="24908E33" w14:textId="77777777" w:rsidR="00D05072" w:rsidRPr="00B6131D" w:rsidRDefault="00D05072" w:rsidP="00297911">
            <w:pPr>
              <w:rPr>
                <w:rFonts w:ascii="Arial" w:hAnsi="Arial" w:cs="Arial"/>
              </w:rPr>
            </w:pPr>
            <w:bookmarkStart w:id="1" w:name="_Hlk167108226"/>
            <w:r w:rsidRPr="00B6131D">
              <w:rPr>
                <w:rStyle w:val="fontstyle01"/>
                <w:rFonts w:ascii="Arial" w:hAnsi="Arial" w:cs="Arial"/>
                <w:b/>
                <w:color w:val="auto"/>
              </w:rPr>
              <w:t>Overview</w:t>
            </w:r>
          </w:p>
        </w:tc>
      </w:tr>
      <w:tr w:rsidR="00DD030C" w:rsidRPr="00844423" w14:paraId="17A895D3" w14:textId="77777777" w:rsidTr="00297911">
        <w:tc>
          <w:tcPr>
            <w:tcW w:w="2518" w:type="dxa"/>
          </w:tcPr>
          <w:p w14:paraId="599C6E17" w14:textId="77777777" w:rsidR="00D05072" w:rsidRPr="00B6131D" w:rsidRDefault="00D05072" w:rsidP="00297911">
            <w:pPr>
              <w:rPr>
                <w:rFonts w:ascii="Arial" w:hAnsi="Arial" w:cs="Arial"/>
              </w:rPr>
            </w:pPr>
            <w:r w:rsidRPr="00B6131D">
              <w:rPr>
                <w:rStyle w:val="fontstyle01"/>
                <w:rFonts w:ascii="Arial" w:hAnsi="Arial" w:cs="Arial"/>
                <w:color w:val="auto"/>
              </w:rPr>
              <w:t>Role and Subject</w:t>
            </w:r>
          </w:p>
          <w:p w14:paraId="613853A7" w14:textId="77777777" w:rsidR="00D05072" w:rsidRPr="00B6131D" w:rsidRDefault="00D05072" w:rsidP="00297911">
            <w:pPr>
              <w:rPr>
                <w:rFonts w:ascii="Arial" w:hAnsi="Arial" w:cs="Arial"/>
              </w:rPr>
            </w:pPr>
          </w:p>
        </w:tc>
        <w:tc>
          <w:tcPr>
            <w:tcW w:w="6724" w:type="dxa"/>
          </w:tcPr>
          <w:p w14:paraId="6F43D0A7" w14:textId="4F1C037D" w:rsidR="00D05072" w:rsidRPr="00B6131D" w:rsidRDefault="00D05072" w:rsidP="003230FF">
            <w:pPr>
              <w:jc w:val="both"/>
              <w:rPr>
                <w:rFonts w:ascii="Arial" w:hAnsi="Arial" w:cs="Arial"/>
              </w:rPr>
            </w:pPr>
            <w:r w:rsidRPr="00B6131D">
              <w:rPr>
                <w:rStyle w:val="fontstyle01"/>
                <w:rFonts w:ascii="Arial" w:hAnsi="Arial" w:cs="Arial"/>
                <w:color w:val="auto"/>
              </w:rPr>
              <w:t xml:space="preserve">The Local </w:t>
            </w:r>
            <w:r w:rsidR="00687D83" w:rsidRPr="00B6131D">
              <w:rPr>
                <w:rStyle w:val="fontstyle01"/>
                <w:rFonts w:ascii="Arial" w:hAnsi="Arial" w:cs="Arial"/>
                <w:color w:val="auto"/>
              </w:rPr>
              <w:t>Pl</w:t>
            </w:r>
            <w:r w:rsidRPr="00B6131D">
              <w:rPr>
                <w:rStyle w:val="fontstyle01"/>
                <w:rFonts w:ascii="Arial" w:hAnsi="Arial" w:cs="Arial"/>
                <w:color w:val="auto"/>
              </w:rPr>
              <w:t xml:space="preserve">an Site Allocation DPD </w:t>
            </w:r>
            <w:r w:rsidR="000D6413" w:rsidRPr="00B6131D">
              <w:rPr>
                <w:rStyle w:val="fontstyle01"/>
                <w:rFonts w:ascii="Arial" w:hAnsi="Arial" w:cs="Arial"/>
                <w:color w:val="auto"/>
              </w:rPr>
              <w:t xml:space="preserve">will allocate land for </w:t>
            </w:r>
            <w:r w:rsidR="004375E0" w:rsidRPr="00B6131D">
              <w:rPr>
                <w:rStyle w:val="fontstyle01"/>
                <w:rFonts w:ascii="Arial" w:hAnsi="Arial" w:cs="Arial"/>
                <w:color w:val="auto"/>
              </w:rPr>
              <w:t xml:space="preserve">any residual </w:t>
            </w:r>
            <w:r w:rsidR="000D6413" w:rsidRPr="00B6131D">
              <w:rPr>
                <w:rStyle w:val="fontstyle01"/>
                <w:rFonts w:ascii="Arial" w:hAnsi="Arial" w:cs="Arial"/>
                <w:color w:val="auto"/>
              </w:rPr>
              <w:t>development needs identified in the</w:t>
            </w:r>
            <w:r w:rsidR="003230FF" w:rsidRPr="00B6131D">
              <w:rPr>
                <w:rStyle w:val="fontstyle01"/>
                <w:rFonts w:ascii="Arial" w:hAnsi="Arial" w:cs="Arial"/>
                <w:color w:val="auto"/>
              </w:rPr>
              <w:t xml:space="preserve"> </w:t>
            </w:r>
            <w:r w:rsidR="000D6413" w:rsidRPr="00B6131D">
              <w:rPr>
                <w:rStyle w:val="fontstyle01"/>
                <w:rFonts w:ascii="Arial" w:hAnsi="Arial" w:cs="Arial"/>
                <w:color w:val="auto"/>
              </w:rPr>
              <w:t>Local Plan</w:t>
            </w:r>
            <w:r w:rsidR="00895AEB">
              <w:rPr>
                <w:rStyle w:val="fontstyle01"/>
                <w:rFonts w:ascii="Arial" w:hAnsi="Arial" w:cs="Arial"/>
                <w:color w:val="auto"/>
              </w:rPr>
              <w:t xml:space="preserve"> 2021 - 2039</w:t>
            </w:r>
            <w:r w:rsidR="000D6413" w:rsidRPr="00B6131D">
              <w:rPr>
                <w:rStyle w:val="fontstyle01"/>
                <w:rFonts w:ascii="Arial" w:hAnsi="Arial" w:cs="Arial"/>
                <w:color w:val="auto"/>
              </w:rPr>
              <w:t xml:space="preserve"> </w:t>
            </w:r>
            <w:r w:rsidR="004375E0" w:rsidRPr="00B6131D">
              <w:rPr>
                <w:rStyle w:val="fontstyle01"/>
                <w:rFonts w:ascii="Arial" w:hAnsi="Arial" w:cs="Arial"/>
                <w:color w:val="auto"/>
              </w:rPr>
              <w:t xml:space="preserve">but not allocated within the Local Plan.  Allocations may be necessary for </w:t>
            </w:r>
            <w:r w:rsidRPr="00B6131D">
              <w:rPr>
                <w:rStyle w:val="fontstyle01"/>
                <w:rFonts w:ascii="Arial" w:hAnsi="Arial" w:cs="Arial"/>
                <w:color w:val="auto"/>
              </w:rPr>
              <w:t>housing</w:t>
            </w:r>
            <w:r w:rsidR="003230FF" w:rsidRPr="00B6131D">
              <w:rPr>
                <w:rStyle w:val="fontstyle01"/>
                <w:rFonts w:ascii="Arial" w:hAnsi="Arial" w:cs="Arial"/>
                <w:color w:val="auto"/>
              </w:rPr>
              <w:t>,</w:t>
            </w:r>
            <w:r w:rsidR="003230FF" w:rsidRPr="00B6131D">
              <w:rPr>
                <w:rStyle w:val="fontstyle01"/>
                <w:rFonts w:ascii="Arial" w:hAnsi="Arial" w:cs="Arial"/>
              </w:rPr>
              <w:t xml:space="preserve"> accommodation for </w:t>
            </w:r>
            <w:r w:rsidR="004375E0" w:rsidRPr="00B6131D">
              <w:rPr>
                <w:rStyle w:val="fontstyle01"/>
                <w:rFonts w:ascii="Arial" w:hAnsi="Arial" w:cs="Arial"/>
              </w:rPr>
              <w:t>gypsy and travelling showpeople, self and custom build</w:t>
            </w:r>
            <w:r w:rsidR="000D6413" w:rsidRPr="00B6131D">
              <w:rPr>
                <w:rStyle w:val="fontstyle01"/>
                <w:rFonts w:ascii="Arial" w:hAnsi="Arial" w:cs="Arial"/>
                <w:color w:val="auto"/>
              </w:rPr>
              <w:t xml:space="preserve"> </w:t>
            </w:r>
            <w:r w:rsidR="003230FF" w:rsidRPr="00B6131D">
              <w:rPr>
                <w:rStyle w:val="fontstyle01"/>
                <w:rFonts w:ascii="Arial" w:hAnsi="Arial" w:cs="Arial"/>
                <w:color w:val="auto"/>
              </w:rPr>
              <w:t>h</w:t>
            </w:r>
            <w:r w:rsidR="003230FF" w:rsidRPr="00B6131D">
              <w:rPr>
                <w:rStyle w:val="fontstyle01"/>
                <w:rFonts w:ascii="Arial" w:hAnsi="Arial" w:cs="Arial"/>
              </w:rPr>
              <w:t xml:space="preserve">ousing, </w:t>
            </w:r>
            <w:r w:rsidR="004375E0" w:rsidRPr="00B6131D">
              <w:rPr>
                <w:rStyle w:val="fontstyle01"/>
                <w:rFonts w:ascii="Arial" w:hAnsi="Arial" w:cs="Arial"/>
                <w:color w:val="auto"/>
              </w:rPr>
              <w:t>specialist accommodation</w:t>
            </w:r>
            <w:r w:rsidR="00764771" w:rsidRPr="00B6131D">
              <w:rPr>
                <w:rStyle w:val="fontstyle01"/>
                <w:rFonts w:ascii="Arial" w:hAnsi="Arial" w:cs="Arial"/>
                <w:color w:val="auto"/>
              </w:rPr>
              <w:t>,</w:t>
            </w:r>
            <w:r w:rsidR="00764771" w:rsidRPr="00B6131D">
              <w:rPr>
                <w:rStyle w:val="fontstyle01"/>
                <w:rFonts w:ascii="Arial" w:hAnsi="Arial" w:cs="Arial"/>
              </w:rPr>
              <w:t xml:space="preserve"> landscape gaps</w:t>
            </w:r>
            <w:r w:rsidR="00633A82">
              <w:rPr>
                <w:rStyle w:val="fontstyle01"/>
                <w:rFonts w:ascii="Arial" w:hAnsi="Arial" w:cs="Arial"/>
              </w:rPr>
              <w:t xml:space="preserve"> and</w:t>
            </w:r>
            <w:r w:rsidR="00764771" w:rsidRPr="00633A82">
              <w:rPr>
                <w:rStyle w:val="fontstyle01"/>
                <w:rFonts w:ascii="Arial" w:hAnsi="Arial" w:cs="Arial"/>
              </w:rPr>
              <w:t xml:space="preserve"> local green space designation</w:t>
            </w:r>
            <w:r w:rsidR="00633A82">
              <w:rPr>
                <w:rStyle w:val="fontstyle01"/>
                <w:rFonts w:ascii="Arial" w:hAnsi="Arial" w:cs="Arial"/>
              </w:rPr>
              <w:t>s</w:t>
            </w:r>
            <w:r w:rsidR="004375E0" w:rsidRPr="00633A82">
              <w:rPr>
                <w:rStyle w:val="fontstyle01"/>
                <w:rFonts w:ascii="Arial" w:hAnsi="Arial" w:cs="Arial"/>
                <w:color w:val="auto"/>
              </w:rPr>
              <w:t>.</w:t>
            </w:r>
            <w:r w:rsidR="003230FF" w:rsidRPr="00633A82">
              <w:rPr>
                <w:rStyle w:val="fontstyle01"/>
                <w:rFonts w:ascii="Arial" w:hAnsi="Arial" w:cs="Arial"/>
                <w:color w:val="auto"/>
              </w:rPr>
              <w:t xml:space="preserve">  It covers the Plan area.  </w:t>
            </w:r>
            <w:r w:rsidR="004375E0" w:rsidRPr="00633A82">
              <w:rPr>
                <w:rStyle w:val="fontstyle01"/>
                <w:rFonts w:ascii="Arial" w:hAnsi="Arial" w:cs="Arial"/>
                <w:color w:val="auto"/>
              </w:rPr>
              <w:t xml:space="preserve">The Site Allocation DPD will also </w:t>
            </w:r>
            <w:r w:rsidR="000D6413" w:rsidRPr="00633A82">
              <w:rPr>
                <w:rFonts w:ascii="Arial" w:hAnsi="Arial" w:cs="Arial"/>
                <w:bCs/>
              </w:rPr>
              <w:t>review</w:t>
            </w:r>
            <w:r w:rsidRPr="00633A82">
              <w:rPr>
                <w:rFonts w:ascii="Arial" w:hAnsi="Arial" w:cs="Arial"/>
                <w:bCs/>
              </w:rPr>
              <w:t xml:space="preserve"> </w:t>
            </w:r>
            <w:r w:rsidRPr="00633A82">
              <w:rPr>
                <w:rStyle w:val="fontstyle01"/>
                <w:rFonts w:ascii="Arial" w:hAnsi="Arial" w:cs="Arial"/>
                <w:color w:val="auto"/>
              </w:rPr>
              <w:t>Settlement Boundaries</w:t>
            </w:r>
            <w:r w:rsidR="00052559" w:rsidRPr="00633A82">
              <w:rPr>
                <w:rStyle w:val="fontstyle01"/>
                <w:rFonts w:ascii="Arial" w:hAnsi="Arial" w:cs="Arial"/>
                <w:color w:val="auto"/>
              </w:rPr>
              <w:t>, where appropriate,</w:t>
            </w:r>
            <w:r w:rsidRPr="00633A82">
              <w:rPr>
                <w:rStyle w:val="fontstyle01"/>
                <w:rFonts w:ascii="Arial" w:hAnsi="Arial" w:cs="Arial"/>
                <w:color w:val="auto"/>
              </w:rPr>
              <w:t xml:space="preserve"> in </w:t>
            </w:r>
            <w:r w:rsidR="00DE3527" w:rsidRPr="00633A82">
              <w:rPr>
                <w:rStyle w:val="fontstyle01"/>
                <w:rFonts w:ascii="Arial" w:hAnsi="Arial" w:cs="Arial"/>
                <w:color w:val="auto"/>
              </w:rPr>
              <w:t xml:space="preserve">line </w:t>
            </w:r>
            <w:r w:rsidRPr="00633A82">
              <w:rPr>
                <w:rStyle w:val="fontstyle01"/>
                <w:rFonts w:ascii="Arial" w:hAnsi="Arial" w:cs="Arial"/>
                <w:color w:val="auto"/>
              </w:rPr>
              <w:t>with the Chichester Local Plan</w:t>
            </w:r>
            <w:r w:rsidR="003230FF" w:rsidRPr="00B6131D">
              <w:rPr>
                <w:rStyle w:val="fontstyle01"/>
                <w:rFonts w:ascii="Arial" w:hAnsi="Arial" w:cs="Arial"/>
                <w:color w:val="auto"/>
              </w:rPr>
              <w:t>.</w:t>
            </w:r>
          </w:p>
        </w:tc>
      </w:tr>
      <w:tr w:rsidR="00DD030C" w:rsidRPr="00844423" w14:paraId="1F8BBCCC" w14:textId="77777777" w:rsidTr="00297911">
        <w:tc>
          <w:tcPr>
            <w:tcW w:w="2518" w:type="dxa"/>
          </w:tcPr>
          <w:p w14:paraId="39887C92" w14:textId="77777777" w:rsidR="00D05072" w:rsidRPr="00B6131D" w:rsidRDefault="00D05072" w:rsidP="00297911">
            <w:pPr>
              <w:rPr>
                <w:rFonts w:ascii="Arial" w:hAnsi="Arial" w:cs="Arial"/>
              </w:rPr>
            </w:pPr>
            <w:r w:rsidRPr="00B6131D">
              <w:rPr>
                <w:rStyle w:val="fontstyle01"/>
                <w:rFonts w:ascii="Arial" w:hAnsi="Arial" w:cs="Arial"/>
                <w:color w:val="auto"/>
              </w:rPr>
              <w:t>Geographical Area</w:t>
            </w:r>
          </w:p>
          <w:p w14:paraId="441FBA5D" w14:textId="77777777" w:rsidR="00D05072" w:rsidRPr="00B6131D" w:rsidRDefault="00D05072" w:rsidP="00297911">
            <w:pPr>
              <w:rPr>
                <w:rFonts w:ascii="Arial" w:hAnsi="Arial" w:cs="Arial"/>
              </w:rPr>
            </w:pPr>
          </w:p>
        </w:tc>
        <w:tc>
          <w:tcPr>
            <w:tcW w:w="6724" w:type="dxa"/>
          </w:tcPr>
          <w:p w14:paraId="103D6D03" w14:textId="77777777" w:rsidR="00D05072" w:rsidRPr="00B6131D" w:rsidRDefault="00D05072" w:rsidP="001D565A">
            <w:pPr>
              <w:rPr>
                <w:rFonts w:ascii="Arial" w:hAnsi="Arial" w:cs="Arial"/>
              </w:rPr>
            </w:pPr>
            <w:r w:rsidRPr="00B6131D">
              <w:rPr>
                <w:rStyle w:val="fontstyle01"/>
                <w:rFonts w:ascii="Arial" w:hAnsi="Arial" w:cs="Arial"/>
                <w:color w:val="auto"/>
              </w:rPr>
              <w:t xml:space="preserve">Chichester District, </w:t>
            </w:r>
            <w:r w:rsidR="00DE3527" w:rsidRPr="00B6131D">
              <w:rPr>
                <w:rStyle w:val="fontstyle01"/>
                <w:rFonts w:ascii="Arial" w:hAnsi="Arial" w:cs="Arial"/>
                <w:color w:val="auto"/>
              </w:rPr>
              <w:t xml:space="preserve">outside of the </w:t>
            </w:r>
            <w:r w:rsidRPr="00B6131D">
              <w:rPr>
                <w:rStyle w:val="fontstyle01"/>
                <w:rFonts w:ascii="Arial" w:hAnsi="Arial" w:cs="Arial"/>
                <w:color w:val="auto"/>
              </w:rPr>
              <w:t>South Downs National Park</w:t>
            </w:r>
            <w:r w:rsidRPr="00B6131D">
              <w:rPr>
                <w:rFonts w:ascii="Arial" w:hAnsi="Arial" w:cs="Arial"/>
              </w:rPr>
              <w:t>.</w:t>
            </w:r>
          </w:p>
        </w:tc>
      </w:tr>
      <w:tr w:rsidR="00D05072" w:rsidRPr="00844423" w14:paraId="41311EB4" w14:textId="77777777" w:rsidTr="00297911">
        <w:tc>
          <w:tcPr>
            <w:tcW w:w="2518" w:type="dxa"/>
          </w:tcPr>
          <w:p w14:paraId="4ED69422" w14:textId="77777777" w:rsidR="00D05072" w:rsidRPr="00B6131D" w:rsidRDefault="00D05072" w:rsidP="00297911">
            <w:pPr>
              <w:rPr>
                <w:rFonts w:ascii="Arial" w:hAnsi="Arial" w:cs="Arial"/>
              </w:rPr>
            </w:pPr>
            <w:r w:rsidRPr="00B6131D">
              <w:rPr>
                <w:rStyle w:val="fontstyle01"/>
                <w:rFonts w:ascii="Arial" w:hAnsi="Arial" w:cs="Arial"/>
                <w:color w:val="auto"/>
              </w:rPr>
              <w:t>Status</w:t>
            </w:r>
          </w:p>
          <w:p w14:paraId="18FDB4C5" w14:textId="77777777" w:rsidR="00D05072" w:rsidRPr="00B6131D" w:rsidRDefault="00D05072" w:rsidP="00297911">
            <w:pPr>
              <w:rPr>
                <w:rStyle w:val="fontstyle01"/>
                <w:rFonts w:ascii="Arial" w:hAnsi="Arial" w:cs="Arial"/>
                <w:color w:val="auto"/>
              </w:rPr>
            </w:pPr>
          </w:p>
        </w:tc>
        <w:tc>
          <w:tcPr>
            <w:tcW w:w="6724" w:type="dxa"/>
          </w:tcPr>
          <w:p w14:paraId="580CA9EE" w14:textId="77777777" w:rsidR="00D05072" w:rsidRPr="00B6131D" w:rsidRDefault="00D05072" w:rsidP="00297911">
            <w:pPr>
              <w:rPr>
                <w:rFonts w:ascii="Arial" w:hAnsi="Arial" w:cs="Arial"/>
              </w:rPr>
            </w:pPr>
            <w:r w:rsidRPr="00B6131D">
              <w:rPr>
                <w:rStyle w:val="fontstyle01"/>
                <w:rFonts w:ascii="Arial" w:hAnsi="Arial" w:cs="Arial"/>
                <w:color w:val="auto"/>
              </w:rPr>
              <w:t>Development Plan Document.</w:t>
            </w:r>
          </w:p>
          <w:p w14:paraId="78DFEA6C" w14:textId="77777777" w:rsidR="00D05072" w:rsidRPr="00B6131D" w:rsidRDefault="00D05072" w:rsidP="00297911">
            <w:pPr>
              <w:rPr>
                <w:rFonts w:ascii="Arial" w:hAnsi="Arial" w:cs="Arial"/>
              </w:rPr>
            </w:pPr>
          </w:p>
        </w:tc>
      </w:tr>
      <w:bookmarkEnd w:id="1"/>
    </w:tbl>
    <w:p w14:paraId="1473C7C5" w14:textId="77777777" w:rsidR="00D05072" w:rsidRPr="00B6131D" w:rsidRDefault="00D05072" w:rsidP="00D05072">
      <w:pPr>
        <w:rPr>
          <w:rFonts w:ascii="Arial" w:hAnsi="Arial" w:cs="Arial"/>
        </w:rPr>
      </w:pPr>
    </w:p>
    <w:p w14:paraId="38C38504" w14:textId="77777777" w:rsidR="009C4027" w:rsidRPr="00B6131D" w:rsidRDefault="009C4027" w:rsidP="00D05072">
      <w:pPr>
        <w:rPr>
          <w:rFonts w:ascii="Arial" w:hAnsi="Arial" w:cs="Arial"/>
        </w:rPr>
      </w:pPr>
    </w:p>
    <w:tbl>
      <w:tblPr>
        <w:tblStyle w:val="TableGrid"/>
        <w:tblW w:w="0" w:type="auto"/>
        <w:tblCellMar>
          <w:top w:w="113" w:type="dxa"/>
          <w:bottom w:w="113" w:type="dxa"/>
        </w:tblCellMar>
        <w:tblLook w:val="04A0" w:firstRow="1" w:lastRow="0" w:firstColumn="1" w:lastColumn="0" w:noHBand="0" w:noVBand="1"/>
      </w:tblPr>
      <w:tblGrid>
        <w:gridCol w:w="5610"/>
        <w:gridCol w:w="3406"/>
      </w:tblGrid>
      <w:tr w:rsidR="00DD030C" w:rsidRPr="00844423" w14:paraId="3700ACF9" w14:textId="77777777" w:rsidTr="00297911">
        <w:tc>
          <w:tcPr>
            <w:tcW w:w="5778" w:type="dxa"/>
          </w:tcPr>
          <w:p w14:paraId="3FD2C9FD" w14:textId="77777777" w:rsidR="00D05072" w:rsidRPr="00B6131D" w:rsidRDefault="00D05072" w:rsidP="00297911">
            <w:pPr>
              <w:rPr>
                <w:rFonts w:ascii="Arial" w:hAnsi="Arial" w:cs="Arial"/>
                <w:b/>
              </w:rPr>
            </w:pPr>
            <w:bookmarkStart w:id="2" w:name="_Hlk167109142"/>
            <w:r w:rsidRPr="00B6131D">
              <w:rPr>
                <w:rStyle w:val="fontstyle01"/>
                <w:rFonts w:ascii="Arial" w:hAnsi="Arial" w:cs="Arial"/>
                <w:b/>
                <w:color w:val="auto"/>
              </w:rPr>
              <w:t>Key milestones:</w:t>
            </w:r>
          </w:p>
          <w:p w14:paraId="149BB918" w14:textId="77777777" w:rsidR="00D05072" w:rsidRPr="00B6131D" w:rsidRDefault="00D05072" w:rsidP="00297911">
            <w:pPr>
              <w:rPr>
                <w:rFonts w:ascii="Arial" w:hAnsi="Arial" w:cs="Arial"/>
              </w:rPr>
            </w:pPr>
          </w:p>
        </w:tc>
        <w:tc>
          <w:tcPr>
            <w:tcW w:w="3464" w:type="dxa"/>
          </w:tcPr>
          <w:p w14:paraId="35187A74" w14:textId="77777777" w:rsidR="00D05072" w:rsidRPr="00B6131D" w:rsidRDefault="00D05072" w:rsidP="00297911">
            <w:pPr>
              <w:rPr>
                <w:rFonts w:ascii="Arial" w:hAnsi="Arial" w:cs="Arial"/>
                <w:b/>
              </w:rPr>
            </w:pPr>
            <w:r w:rsidRPr="00B6131D">
              <w:rPr>
                <w:rStyle w:val="fontstyle01"/>
                <w:rFonts w:ascii="Arial" w:hAnsi="Arial" w:cs="Arial"/>
                <w:b/>
                <w:color w:val="auto"/>
              </w:rPr>
              <w:t>Dates</w:t>
            </w:r>
          </w:p>
          <w:p w14:paraId="071E787B" w14:textId="77777777" w:rsidR="00D05072" w:rsidRPr="00B6131D" w:rsidRDefault="00D05072" w:rsidP="00297911">
            <w:pPr>
              <w:rPr>
                <w:rFonts w:ascii="Arial" w:hAnsi="Arial" w:cs="Arial"/>
              </w:rPr>
            </w:pPr>
          </w:p>
        </w:tc>
      </w:tr>
      <w:tr w:rsidR="00DD030C" w:rsidRPr="00844423" w14:paraId="11F4C2B8" w14:textId="77777777" w:rsidTr="00297911">
        <w:tc>
          <w:tcPr>
            <w:tcW w:w="5778" w:type="dxa"/>
          </w:tcPr>
          <w:p w14:paraId="2FF89F54" w14:textId="77777777" w:rsidR="00D05072" w:rsidRPr="00B6131D" w:rsidRDefault="00D05072" w:rsidP="00297911">
            <w:pPr>
              <w:rPr>
                <w:rFonts w:ascii="Arial" w:hAnsi="Arial" w:cs="Arial"/>
              </w:rPr>
            </w:pPr>
            <w:r w:rsidRPr="00B6131D">
              <w:rPr>
                <w:rStyle w:val="fontstyle01"/>
                <w:rFonts w:ascii="Arial" w:hAnsi="Arial" w:cs="Arial"/>
                <w:color w:val="auto"/>
              </w:rPr>
              <w:t xml:space="preserve">Approval of Site Allocation DPD for consultation </w:t>
            </w:r>
          </w:p>
        </w:tc>
        <w:tc>
          <w:tcPr>
            <w:tcW w:w="3464" w:type="dxa"/>
          </w:tcPr>
          <w:p w14:paraId="70052F4E" w14:textId="7750E2DE" w:rsidR="00D05072" w:rsidRPr="00844423" w:rsidRDefault="007C3FE9" w:rsidP="006741D5">
            <w:pPr>
              <w:rPr>
                <w:rFonts w:ascii="Arial" w:hAnsi="Arial" w:cs="Arial"/>
              </w:rPr>
            </w:pPr>
            <w:r>
              <w:rPr>
                <w:rFonts w:ascii="Arial" w:hAnsi="Arial" w:cs="Arial"/>
              </w:rPr>
              <w:t>Spring 2026</w:t>
            </w:r>
          </w:p>
        </w:tc>
      </w:tr>
      <w:tr w:rsidR="00DD030C" w:rsidRPr="00844423" w14:paraId="672F6B36" w14:textId="77777777" w:rsidTr="00297911">
        <w:tc>
          <w:tcPr>
            <w:tcW w:w="5778" w:type="dxa"/>
          </w:tcPr>
          <w:p w14:paraId="75DEB839" w14:textId="77777777" w:rsidR="00D05072" w:rsidRPr="00B6131D" w:rsidRDefault="00D05072" w:rsidP="00297911">
            <w:pPr>
              <w:rPr>
                <w:rFonts w:ascii="Arial" w:hAnsi="Arial" w:cs="Arial"/>
              </w:rPr>
            </w:pPr>
            <w:r w:rsidRPr="00B6131D">
              <w:rPr>
                <w:rStyle w:val="fontstyle01"/>
                <w:rFonts w:ascii="Arial" w:hAnsi="Arial" w:cs="Arial"/>
                <w:color w:val="auto"/>
              </w:rPr>
              <w:t>Consultation on Site Allocation DPD (Reg 18)</w:t>
            </w:r>
          </w:p>
        </w:tc>
        <w:tc>
          <w:tcPr>
            <w:tcW w:w="3464" w:type="dxa"/>
          </w:tcPr>
          <w:p w14:paraId="7C4E696D" w14:textId="5CE29DC5" w:rsidR="00D05072" w:rsidRPr="00844423" w:rsidRDefault="007C3FE9" w:rsidP="006741D5">
            <w:pPr>
              <w:rPr>
                <w:rFonts w:ascii="Arial" w:hAnsi="Arial" w:cs="Arial"/>
              </w:rPr>
            </w:pPr>
            <w:r>
              <w:rPr>
                <w:rFonts w:ascii="Arial" w:hAnsi="Arial" w:cs="Arial"/>
              </w:rPr>
              <w:t>Summer 2026</w:t>
            </w:r>
          </w:p>
        </w:tc>
      </w:tr>
      <w:tr w:rsidR="00DD030C" w:rsidRPr="00844423" w14:paraId="05470953" w14:textId="77777777" w:rsidTr="00297911">
        <w:tc>
          <w:tcPr>
            <w:tcW w:w="5778" w:type="dxa"/>
          </w:tcPr>
          <w:p w14:paraId="2130F71F" w14:textId="77777777" w:rsidR="00D05072" w:rsidRPr="00B6131D" w:rsidRDefault="00D05072" w:rsidP="00ED6A3A">
            <w:pPr>
              <w:rPr>
                <w:rFonts w:ascii="Arial" w:hAnsi="Arial" w:cs="Arial"/>
              </w:rPr>
            </w:pPr>
            <w:r w:rsidRPr="00B6131D">
              <w:rPr>
                <w:rStyle w:val="fontstyle01"/>
                <w:rFonts w:ascii="Arial" w:hAnsi="Arial" w:cs="Arial"/>
                <w:color w:val="auto"/>
              </w:rPr>
              <w:t>Approval for Statutory Public Consultation on Site Allocation DPD (</w:t>
            </w:r>
            <w:r w:rsidR="00ED6A3A" w:rsidRPr="00B6131D">
              <w:rPr>
                <w:rStyle w:val="fontstyle01"/>
                <w:rFonts w:ascii="Arial" w:hAnsi="Arial" w:cs="Arial"/>
                <w:color w:val="auto"/>
              </w:rPr>
              <w:t>Publication</w:t>
            </w:r>
            <w:r w:rsidRPr="00B6131D">
              <w:rPr>
                <w:rStyle w:val="fontstyle01"/>
                <w:rFonts w:ascii="Arial" w:hAnsi="Arial" w:cs="Arial"/>
                <w:color w:val="auto"/>
              </w:rPr>
              <w:t>)</w:t>
            </w:r>
          </w:p>
        </w:tc>
        <w:tc>
          <w:tcPr>
            <w:tcW w:w="3464" w:type="dxa"/>
          </w:tcPr>
          <w:p w14:paraId="6E852771" w14:textId="51E57BC2" w:rsidR="00D05072" w:rsidRPr="00B6131D" w:rsidRDefault="003D5A8A" w:rsidP="006741D5">
            <w:pPr>
              <w:rPr>
                <w:rFonts w:ascii="Arial" w:hAnsi="Arial" w:cs="Arial"/>
              </w:rPr>
            </w:pPr>
            <w:r w:rsidRPr="00B6131D">
              <w:rPr>
                <w:rStyle w:val="fontstyle01"/>
                <w:rFonts w:ascii="Arial" w:hAnsi="Arial" w:cs="Arial"/>
              </w:rPr>
              <w:t xml:space="preserve">Autumn </w:t>
            </w:r>
            <w:r w:rsidR="00434943" w:rsidRPr="00B6131D">
              <w:rPr>
                <w:rStyle w:val="fontstyle01"/>
                <w:rFonts w:ascii="Arial" w:hAnsi="Arial" w:cs="Arial"/>
              </w:rPr>
              <w:t>202</w:t>
            </w:r>
            <w:r w:rsidR="00A53218" w:rsidRPr="00B6131D">
              <w:rPr>
                <w:rStyle w:val="fontstyle01"/>
                <w:rFonts w:ascii="Arial" w:hAnsi="Arial" w:cs="Arial"/>
              </w:rPr>
              <w:t>6</w:t>
            </w:r>
          </w:p>
        </w:tc>
      </w:tr>
      <w:tr w:rsidR="00DD030C" w:rsidRPr="00844423" w14:paraId="318E22F0" w14:textId="77777777" w:rsidTr="00F90288">
        <w:trPr>
          <w:trHeight w:val="693"/>
        </w:trPr>
        <w:tc>
          <w:tcPr>
            <w:tcW w:w="5778" w:type="dxa"/>
          </w:tcPr>
          <w:p w14:paraId="113D5E97" w14:textId="77777777" w:rsidR="00D05072" w:rsidRPr="00B6131D" w:rsidRDefault="00D05072" w:rsidP="00ED6A3A">
            <w:pPr>
              <w:rPr>
                <w:rFonts w:ascii="Arial" w:hAnsi="Arial" w:cs="Arial"/>
              </w:rPr>
            </w:pPr>
            <w:r w:rsidRPr="00B6131D">
              <w:rPr>
                <w:rStyle w:val="fontstyle01"/>
                <w:rFonts w:ascii="Arial" w:hAnsi="Arial" w:cs="Arial"/>
                <w:color w:val="auto"/>
              </w:rPr>
              <w:lastRenderedPageBreak/>
              <w:t>Statutory Public Consultation on Site Allocation DPD (Reg 19) (P</w:t>
            </w:r>
            <w:r w:rsidR="00ED6A3A" w:rsidRPr="00B6131D">
              <w:rPr>
                <w:rStyle w:val="fontstyle01"/>
                <w:rFonts w:ascii="Arial" w:hAnsi="Arial" w:cs="Arial"/>
                <w:color w:val="auto"/>
              </w:rPr>
              <w:t>ublication</w:t>
            </w:r>
            <w:r w:rsidRPr="00B6131D">
              <w:rPr>
                <w:rStyle w:val="fontstyle01"/>
                <w:rFonts w:ascii="Arial" w:hAnsi="Arial" w:cs="Arial"/>
                <w:color w:val="auto"/>
              </w:rPr>
              <w:t>)</w:t>
            </w:r>
          </w:p>
        </w:tc>
        <w:tc>
          <w:tcPr>
            <w:tcW w:w="3464" w:type="dxa"/>
          </w:tcPr>
          <w:p w14:paraId="7A628B7D" w14:textId="7CCB639B" w:rsidR="00D05072" w:rsidRPr="00B6131D" w:rsidRDefault="003D5A8A" w:rsidP="006741D5">
            <w:pPr>
              <w:rPr>
                <w:rFonts w:ascii="Arial" w:hAnsi="Arial" w:cs="Arial"/>
              </w:rPr>
            </w:pPr>
            <w:r w:rsidRPr="00B6131D">
              <w:rPr>
                <w:rStyle w:val="fontstyle01"/>
                <w:rFonts w:ascii="Arial" w:hAnsi="Arial" w:cs="Arial"/>
                <w:color w:val="auto"/>
              </w:rPr>
              <w:t>A</w:t>
            </w:r>
            <w:r w:rsidRPr="00B6131D">
              <w:rPr>
                <w:rStyle w:val="fontstyle01"/>
                <w:rFonts w:ascii="Arial" w:hAnsi="Arial" w:cs="Arial"/>
              </w:rPr>
              <w:t>utumn</w:t>
            </w:r>
            <w:r w:rsidR="007C3FE9">
              <w:rPr>
                <w:rStyle w:val="fontstyle01"/>
                <w:rFonts w:ascii="Arial" w:hAnsi="Arial" w:cs="Arial"/>
              </w:rPr>
              <w:t>/</w:t>
            </w:r>
            <w:r w:rsidR="007C3FE9">
              <w:rPr>
                <w:rStyle w:val="fontstyle01"/>
                <w:rFonts w:ascii="Arial" w:hAnsi="Arial" w:cs="Arial"/>
                <w:color w:val="auto"/>
              </w:rPr>
              <w:t>W</w:t>
            </w:r>
            <w:r w:rsidR="007C3FE9">
              <w:rPr>
                <w:rStyle w:val="fontstyle01"/>
              </w:rPr>
              <w:t>inter</w:t>
            </w:r>
            <w:r w:rsidR="007C3FE9" w:rsidRPr="00B6131D">
              <w:rPr>
                <w:rStyle w:val="fontstyle01"/>
                <w:rFonts w:ascii="Arial" w:hAnsi="Arial" w:cs="Arial"/>
              </w:rPr>
              <w:t xml:space="preserve"> </w:t>
            </w:r>
            <w:r w:rsidR="00434943" w:rsidRPr="00B6131D">
              <w:rPr>
                <w:rStyle w:val="fontstyle01"/>
                <w:rFonts w:ascii="Arial" w:hAnsi="Arial" w:cs="Arial"/>
              </w:rPr>
              <w:t>202</w:t>
            </w:r>
            <w:r w:rsidR="00A53218" w:rsidRPr="00B6131D">
              <w:rPr>
                <w:rStyle w:val="fontstyle01"/>
                <w:rFonts w:ascii="Arial" w:hAnsi="Arial" w:cs="Arial"/>
              </w:rPr>
              <w:t>6</w:t>
            </w:r>
          </w:p>
        </w:tc>
      </w:tr>
      <w:tr w:rsidR="00DD030C" w:rsidRPr="00844423" w14:paraId="7339727B" w14:textId="77777777" w:rsidTr="00297911">
        <w:tc>
          <w:tcPr>
            <w:tcW w:w="5778" w:type="dxa"/>
          </w:tcPr>
          <w:p w14:paraId="34DF13A6" w14:textId="77777777" w:rsidR="00D05072" w:rsidRPr="00B6131D" w:rsidRDefault="00D05072" w:rsidP="00297911">
            <w:pPr>
              <w:rPr>
                <w:rFonts w:ascii="Arial" w:hAnsi="Arial" w:cs="Arial"/>
              </w:rPr>
            </w:pPr>
            <w:r w:rsidRPr="00B6131D">
              <w:rPr>
                <w:rStyle w:val="fontstyle01"/>
                <w:rFonts w:ascii="Arial" w:hAnsi="Arial" w:cs="Arial"/>
                <w:color w:val="auto"/>
              </w:rPr>
              <w:t>Submission to Secretary of State</w:t>
            </w:r>
          </w:p>
        </w:tc>
        <w:tc>
          <w:tcPr>
            <w:tcW w:w="3464" w:type="dxa"/>
          </w:tcPr>
          <w:p w14:paraId="6D01A590" w14:textId="49BAD943" w:rsidR="00D05072" w:rsidRPr="00B6131D" w:rsidRDefault="003D5A8A" w:rsidP="00CA4D48">
            <w:pPr>
              <w:rPr>
                <w:rFonts w:ascii="Arial" w:hAnsi="Arial" w:cs="Arial"/>
              </w:rPr>
            </w:pPr>
            <w:r w:rsidRPr="00B6131D">
              <w:rPr>
                <w:rStyle w:val="fontstyle01"/>
                <w:rFonts w:ascii="Arial" w:hAnsi="Arial" w:cs="Arial"/>
                <w:color w:val="auto"/>
              </w:rPr>
              <w:t>W</w:t>
            </w:r>
            <w:r w:rsidRPr="00B6131D">
              <w:rPr>
                <w:rStyle w:val="fontstyle01"/>
                <w:rFonts w:ascii="Arial" w:hAnsi="Arial" w:cs="Arial"/>
              </w:rPr>
              <w:t xml:space="preserve">inter </w:t>
            </w:r>
            <w:r w:rsidR="006D1AA6" w:rsidRPr="00B6131D">
              <w:rPr>
                <w:rStyle w:val="fontstyle01"/>
                <w:rFonts w:ascii="Arial" w:hAnsi="Arial" w:cs="Arial"/>
                <w:color w:val="auto"/>
              </w:rPr>
              <w:t>202</w:t>
            </w:r>
            <w:r w:rsidR="00A53218" w:rsidRPr="00B6131D">
              <w:rPr>
                <w:rStyle w:val="fontstyle01"/>
                <w:rFonts w:ascii="Arial" w:hAnsi="Arial" w:cs="Arial"/>
                <w:color w:val="auto"/>
              </w:rPr>
              <w:t>6</w:t>
            </w:r>
            <w:r w:rsidR="007C3FE9">
              <w:rPr>
                <w:rStyle w:val="fontstyle01"/>
                <w:rFonts w:ascii="Arial" w:hAnsi="Arial" w:cs="Arial"/>
                <w:color w:val="auto"/>
              </w:rPr>
              <w:t>/</w:t>
            </w:r>
            <w:r w:rsidR="007C3FE9">
              <w:rPr>
                <w:rStyle w:val="fontstyle01"/>
              </w:rPr>
              <w:t>27</w:t>
            </w:r>
          </w:p>
        </w:tc>
      </w:tr>
      <w:tr w:rsidR="00DD030C" w:rsidRPr="00844423" w14:paraId="6AF9AD82" w14:textId="77777777" w:rsidTr="00297911">
        <w:tc>
          <w:tcPr>
            <w:tcW w:w="5778" w:type="dxa"/>
          </w:tcPr>
          <w:p w14:paraId="7DE9CB8C" w14:textId="77777777" w:rsidR="00D05072" w:rsidRPr="00B6131D" w:rsidRDefault="00D05072" w:rsidP="00DF27B7">
            <w:pPr>
              <w:rPr>
                <w:rFonts w:ascii="Arial" w:hAnsi="Arial" w:cs="Arial"/>
              </w:rPr>
            </w:pPr>
            <w:r w:rsidRPr="00B6131D">
              <w:rPr>
                <w:rStyle w:val="fontstyle01"/>
                <w:rFonts w:ascii="Arial" w:hAnsi="Arial" w:cs="Arial"/>
                <w:color w:val="auto"/>
              </w:rPr>
              <w:t xml:space="preserve">Examination </w:t>
            </w:r>
            <w:r w:rsidR="00DF27B7" w:rsidRPr="00B6131D">
              <w:rPr>
                <w:rStyle w:val="fontstyle01"/>
                <w:rFonts w:ascii="Arial" w:hAnsi="Arial" w:cs="Arial"/>
                <w:color w:val="auto"/>
              </w:rPr>
              <w:t>Hearings</w:t>
            </w:r>
          </w:p>
        </w:tc>
        <w:tc>
          <w:tcPr>
            <w:tcW w:w="3464" w:type="dxa"/>
          </w:tcPr>
          <w:p w14:paraId="0D32A53C" w14:textId="2C9B5F05" w:rsidR="00D05072" w:rsidRPr="00844423" w:rsidRDefault="0022066F" w:rsidP="00CA4D48">
            <w:pPr>
              <w:rPr>
                <w:rFonts w:ascii="Arial" w:hAnsi="Arial" w:cs="Arial"/>
              </w:rPr>
            </w:pPr>
            <w:r w:rsidRPr="00844423">
              <w:rPr>
                <w:rFonts w:ascii="Arial" w:hAnsi="Arial" w:cs="Arial"/>
              </w:rPr>
              <w:t>Spring 2027</w:t>
            </w:r>
          </w:p>
        </w:tc>
      </w:tr>
      <w:tr w:rsidR="00DD030C" w:rsidRPr="00844423" w14:paraId="6A3D1561" w14:textId="77777777" w:rsidTr="00297911">
        <w:tc>
          <w:tcPr>
            <w:tcW w:w="5778" w:type="dxa"/>
          </w:tcPr>
          <w:p w14:paraId="078255B5" w14:textId="77777777" w:rsidR="00D05072" w:rsidRPr="00B6131D" w:rsidRDefault="00D05072" w:rsidP="00297911">
            <w:pPr>
              <w:rPr>
                <w:rFonts w:ascii="Arial" w:hAnsi="Arial" w:cs="Arial"/>
              </w:rPr>
            </w:pPr>
            <w:r w:rsidRPr="00B6131D">
              <w:rPr>
                <w:rStyle w:val="fontstyle01"/>
                <w:rFonts w:ascii="Arial" w:hAnsi="Arial" w:cs="Arial"/>
                <w:color w:val="auto"/>
              </w:rPr>
              <w:t>Adoption (anticipated)</w:t>
            </w:r>
          </w:p>
        </w:tc>
        <w:tc>
          <w:tcPr>
            <w:tcW w:w="3464" w:type="dxa"/>
          </w:tcPr>
          <w:p w14:paraId="2E1EAF70" w14:textId="193F50D1" w:rsidR="00D05072" w:rsidRPr="00B6131D" w:rsidRDefault="0022066F" w:rsidP="004E5275">
            <w:pPr>
              <w:rPr>
                <w:rFonts w:ascii="Arial" w:hAnsi="Arial" w:cs="Arial"/>
              </w:rPr>
            </w:pPr>
            <w:r w:rsidRPr="00B6131D">
              <w:rPr>
                <w:rStyle w:val="fontstyle01"/>
                <w:rFonts w:ascii="Arial" w:hAnsi="Arial" w:cs="Arial"/>
                <w:color w:val="auto"/>
              </w:rPr>
              <w:t>S</w:t>
            </w:r>
            <w:r w:rsidRPr="00B6131D">
              <w:rPr>
                <w:rStyle w:val="fontstyle01"/>
                <w:rFonts w:ascii="Arial" w:hAnsi="Arial" w:cs="Arial"/>
              </w:rPr>
              <w:t xml:space="preserve">ummer/Autumn </w:t>
            </w:r>
            <w:r w:rsidR="006D1AA6" w:rsidRPr="00B6131D">
              <w:rPr>
                <w:rStyle w:val="fontstyle01"/>
                <w:rFonts w:ascii="Arial" w:hAnsi="Arial" w:cs="Arial"/>
                <w:color w:val="auto"/>
              </w:rPr>
              <w:t>202</w:t>
            </w:r>
            <w:r w:rsidRPr="00B6131D">
              <w:rPr>
                <w:rStyle w:val="fontstyle01"/>
                <w:rFonts w:ascii="Arial" w:hAnsi="Arial" w:cs="Arial"/>
                <w:color w:val="auto"/>
              </w:rPr>
              <w:t>7</w:t>
            </w:r>
          </w:p>
        </w:tc>
      </w:tr>
      <w:bookmarkEnd w:id="2"/>
    </w:tbl>
    <w:p w14:paraId="446A2532" w14:textId="77777777" w:rsidR="00D05072" w:rsidRDefault="00D05072" w:rsidP="00D05072">
      <w:pPr>
        <w:rPr>
          <w:rFonts w:ascii="Arial" w:hAnsi="Arial" w:cs="Arial"/>
        </w:rPr>
      </w:pPr>
    </w:p>
    <w:p w14:paraId="59385F5F" w14:textId="16CC8F72" w:rsidR="00605AEC" w:rsidRPr="00605AEC" w:rsidRDefault="00605AEC" w:rsidP="00D05072">
      <w:pPr>
        <w:rPr>
          <w:rFonts w:ascii="Arial" w:hAnsi="Arial" w:cs="Arial"/>
          <w:b/>
          <w:bCs/>
        </w:rPr>
      </w:pPr>
      <w:r>
        <w:rPr>
          <w:rFonts w:ascii="Arial" w:hAnsi="Arial" w:cs="Arial"/>
          <w:b/>
          <w:bCs/>
        </w:rPr>
        <w:t xml:space="preserve">Local Plan </w:t>
      </w:r>
      <w:r w:rsidR="00895AEB">
        <w:rPr>
          <w:rFonts w:ascii="Arial" w:hAnsi="Arial" w:cs="Arial"/>
          <w:b/>
          <w:bCs/>
        </w:rPr>
        <w:t xml:space="preserve">review </w:t>
      </w:r>
      <w:r>
        <w:rPr>
          <w:rFonts w:ascii="Arial" w:hAnsi="Arial" w:cs="Arial"/>
          <w:b/>
          <w:bCs/>
        </w:rPr>
        <w:t>(</w:t>
      </w:r>
      <w:r w:rsidR="00895AEB">
        <w:rPr>
          <w:rFonts w:ascii="Arial" w:hAnsi="Arial" w:cs="Arial"/>
          <w:b/>
          <w:bCs/>
        </w:rPr>
        <w:t>new)</w:t>
      </w:r>
    </w:p>
    <w:p w14:paraId="25CD66FF" w14:textId="77777777" w:rsidR="00605AEC" w:rsidRDefault="00605AEC" w:rsidP="00605AEC">
      <w:pPr>
        <w:rPr>
          <w:rFonts w:ascii="Arial" w:hAnsi="Arial" w:cs="Arial"/>
        </w:rPr>
      </w:pPr>
    </w:p>
    <w:p w14:paraId="6501AEB0" w14:textId="541621AF" w:rsidR="00605AEC" w:rsidRDefault="00605AEC" w:rsidP="00605AEC">
      <w:pPr>
        <w:ind w:left="720" w:hanging="720"/>
        <w:rPr>
          <w:rFonts w:ascii="Arial" w:hAnsi="Arial" w:cs="Arial"/>
        </w:rPr>
      </w:pPr>
      <w:r>
        <w:rPr>
          <w:rFonts w:ascii="Arial" w:hAnsi="Arial" w:cs="Arial"/>
        </w:rPr>
        <w:t>6.5</w:t>
      </w:r>
      <w:r>
        <w:rPr>
          <w:rFonts w:ascii="Arial" w:hAnsi="Arial" w:cs="Arial"/>
        </w:rPr>
        <w:tab/>
        <w:t>In line with the transitional arrangement</w:t>
      </w:r>
      <w:r w:rsidR="00744696">
        <w:rPr>
          <w:rFonts w:ascii="Arial" w:hAnsi="Arial" w:cs="Arial"/>
        </w:rPr>
        <w:t>s</w:t>
      </w:r>
      <w:r>
        <w:rPr>
          <w:rFonts w:ascii="Arial" w:hAnsi="Arial" w:cs="Arial"/>
        </w:rPr>
        <w:t xml:space="preserve"> set out in the NPPF (December 2024) the council </w:t>
      </w:r>
      <w:r w:rsidR="00757A92">
        <w:rPr>
          <w:rFonts w:ascii="Arial" w:hAnsi="Arial" w:cs="Arial"/>
        </w:rPr>
        <w:t>are required to</w:t>
      </w:r>
      <w:r>
        <w:rPr>
          <w:rFonts w:ascii="Arial" w:hAnsi="Arial" w:cs="Arial"/>
        </w:rPr>
        <w:t xml:space="preserve"> begin work on a new plan under the revised plan-making system as soon as the provisions are brought into force in 2025</w:t>
      </w:r>
      <w:r w:rsidR="00895AEB">
        <w:rPr>
          <w:rFonts w:ascii="Arial" w:hAnsi="Arial" w:cs="Arial"/>
        </w:rPr>
        <w:t>, which will require new or amended secondary legislation</w:t>
      </w:r>
      <w:r>
        <w:rPr>
          <w:rFonts w:ascii="Arial" w:hAnsi="Arial" w:cs="Arial"/>
        </w:rPr>
        <w:t>.</w:t>
      </w:r>
      <w:r w:rsidR="00895AEB">
        <w:rPr>
          <w:rFonts w:ascii="Arial" w:hAnsi="Arial" w:cs="Arial"/>
        </w:rPr>
        <w:t xml:space="preserve">  </w:t>
      </w:r>
      <w:r>
        <w:rPr>
          <w:rFonts w:ascii="Arial" w:hAnsi="Arial" w:cs="Arial"/>
        </w:rPr>
        <w:t xml:space="preserve"> </w:t>
      </w:r>
    </w:p>
    <w:p w14:paraId="0CD0BEA2" w14:textId="77777777" w:rsidR="00605AEC" w:rsidRPr="00DE4264" w:rsidRDefault="00605AEC" w:rsidP="00605AEC">
      <w:pPr>
        <w:rPr>
          <w:rFonts w:ascii="Arial" w:hAnsi="Arial" w:cs="Arial"/>
        </w:rPr>
      </w:pPr>
    </w:p>
    <w:tbl>
      <w:tblPr>
        <w:tblStyle w:val="TableGrid"/>
        <w:tblW w:w="0" w:type="auto"/>
        <w:tblCellMar>
          <w:top w:w="113" w:type="dxa"/>
          <w:bottom w:w="113" w:type="dxa"/>
        </w:tblCellMar>
        <w:tblLook w:val="04A0" w:firstRow="1" w:lastRow="0" w:firstColumn="1" w:lastColumn="0" w:noHBand="0" w:noVBand="1"/>
      </w:tblPr>
      <w:tblGrid>
        <w:gridCol w:w="2484"/>
        <w:gridCol w:w="6532"/>
      </w:tblGrid>
      <w:tr w:rsidR="00605AEC" w:rsidRPr="00844423" w14:paraId="7C9F2B80" w14:textId="77777777" w:rsidTr="00C17936">
        <w:tc>
          <w:tcPr>
            <w:tcW w:w="9242" w:type="dxa"/>
            <w:gridSpan w:val="2"/>
          </w:tcPr>
          <w:p w14:paraId="53F517CE" w14:textId="77777777" w:rsidR="00605AEC" w:rsidRPr="00DE4264" w:rsidRDefault="00605AEC" w:rsidP="00C17936">
            <w:pPr>
              <w:rPr>
                <w:rFonts w:ascii="Arial" w:hAnsi="Arial" w:cs="Arial"/>
              </w:rPr>
            </w:pPr>
            <w:r w:rsidRPr="00DE4264">
              <w:rPr>
                <w:rStyle w:val="fontstyle01"/>
                <w:rFonts w:ascii="Arial" w:hAnsi="Arial" w:cs="Arial"/>
                <w:b/>
                <w:color w:val="auto"/>
              </w:rPr>
              <w:t>Overview</w:t>
            </w:r>
          </w:p>
        </w:tc>
      </w:tr>
      <w:tr w:rsidR="00605AEC" w:rsidRPr="00844423" w14:paraId="1F098CC8" w14:textId="77777777" w:rsidTr="00C17936">
        <w:tc>
          <w:tcPr>
            <w:tcW w:w="2518" w:type="dxa"/>
          </w:tcPr>
          <w:p w14:paraId="0154BC66" w14:textId="77777777" w:rsidR="00605AEC" w:rsidRPr="00B6131D" w:rsidRDefault="00605AEC" w:rsidP="00C17936">
            <w:pPr>
              <w:rPr>
                <w:rFonts w:ascii="Arial" w:hAnsi="Arial" w:cs="Arial"/>
              </w:rPr>
            </w:pPr>
            <w:r w:rsidRPr="00B6131D">
              <w:rPr>
                <w:rStyle w:val="fontstyle01"/>
                <w:rFonts w:ascii="Arial" w:hAnsi="Arial" w:cs="Arial"/>
                <w:color w:val="auto"/>
              </w:rPr>
              <w:t>Role and Subject</w:t>
            </w:r>
          </w:p>
          <w:p w14:paraId="2ACC41F0" w14:textId="77777777" w:rsidR="00605AEC" w:rsidRPr="00B6131D" w:rsidRDefault="00605AEC" w:rsidP="00C17936">
            <w:pPr>
              <w:rPr>
                <w:rFonts w:ascii="Arial" w:hAnsi="Arial" w:cs="Arial"/>
              </w:rPr>
            </w:pPr>
          </w:p>
        </w:tc>
        <w:tc>
          <w:tcPr>
            <w:tcW w:w="6724" w:type="dxa"/>
          </w:tcPr>
          <w:p w14:paraId="790A6675" w14:textId="772BCBA4" w:rsidR="00605AEC" w:rsidRPr="00B6131D" w:rsidRDefault="00605AEC" w:rsidP="00C17936">
            <w:pPr>
              <w:jc w:val="both"/>
              <w:rPr>
                <w:rFonts w:ascii="Arial" w:hAnsi="Arial" w:cs="Arial"/>
              </w:rPr>
            </w:pPr>
            <w:r w:rsidRPr="00B6131D">
              <w:rPr>
                <w:rStyle w:val="fontstyle01"/>
                <w:rFonts w:ascii="Arial" w:hAnsi="Arial" w:cs="Arial"/>
                <w:color w:val="auto"/>
              </w:rPr>
              <w:t xml:space="preserve">The </w:t>
            </w:r>
            <w:r w:rsidR="00B45164">
              <w:rPr>
                <w:rStyle w:val="fontstyle01"/>
                <w:rFonts w:ascii="Arial" w:hAnsi="Arial" w:cs="Arial"/>
                <w:color w:val="auto"/>
              </w:rPr>
              <w:t>n</w:t>
            </w:r>
            <w:r w:rsidR="00B45164">
              <w:rPr>
                <w:rStyle w:val="fontstyle01"/>
              </w:rPr>
              <w:t>ew</w:t>
            </w:r>
            <w:r w:rsidRPr="00B6131D">
              <w:rPr>
                <w:rStyle w:val="fontstyle01"/>
                <w:rFonts w:ascii="Arial" w:hAnsi="Arial" w:cs="Arial"/>
                <w:color w:val="auto"/>
              </w:rPr>
              <w:t xml:space="preserve"> Chichester Local Plan will provide the overall planning framework for the L</w:t>
            </w:r>
            <w:r w:rsidRPr="00B6131D">
              <w:rPr>
                <w:rStyle w:val="fontstyle01"/>
                <w:rFonts w:ascii="Arial" w:hAnsi="Arial" w:cs="Arial"/>
              </w:rPr>
              <w:t>ocal Plan area</w:t>
            </w:r>
            <w:r w:rsidRPr="00B6131D">
              <w:rPr>
                <w:rStyle w:val="fontstyle01"/>
                <w:rFonts w:ascii="Arial" w:hAnsi="Arial" w:cs="Arial"/>
                <w:color w:val="auto"/>
              </w:rPr>
              <w:t xml:space="preserve"> for </w:t>
            </w:r>
            <w:r>
              <w:rPr>
                <w:rStyle w:val="fontstyle01"/>
                <w:rFonts w:ascii="Arial" w:hAnsi="Arial" w:cs="Arial"/>
                <w:color w:val="auto"/>
              </w:rPr>
              <w:t xml:space="preserve">a period of at least 15 </w:t>
            </w:r>
            <w:r w:rsidR="00B45164">
              <w:rPr>
                <w:rStyle w:val="fontstyle01"/>
                <w:rFonts w:ascii="Arial" w:hAnsi="Arial" w:cs="Arial"/>
                <w:color w:val="auto"/>
              </w:rPr>
              <w:t>y</w:t>
            </w:r>
            <w:r w:rsidR="00B45164">
              <w:rPr>
                <w:rStyle w:val="fontstyle01"/>
              </w:rPr>
              <w:t xml:space="preserve">ears, </w:t>
            </w:r>
            <w:r>
              <w:rPr>
                <w:rStyle w:val="fontstyle01"/>
                <w:rFonts w:ascii="Arial" w:hAnsi="Arial" w:cs="Arial"/>
                <w:color w:val="auto"/>
              </w:rPr>
              <w:t>following adoption of the Local Plan 2021 - 2039</w:t>
            </w:r>
            <w:r w:rsidRPr="00B6131D">
              <w:rPr>
                <w:rStyle w:val="fontstyle01"/>
                <w:rFonts w:ascii="Arial" w:hAnsi="Arial" w:cs="Arial"/>
                <w:color w:val="auto"/>
              </w:rPr>
              <w:t>. It will set out the overall strategy for the whole plan area and strategic and development management policies</w:t>
            </w:r>
            <w:r>
              <w:rPr>
                <w:rStyle w:val="fontstyle01"/>
                <w:rFonts w:ascii="Arial" w:hAnsi="Arial" w:cs="Arial"/>
                <w:color w:val="auto"/>
              </w:rPr>
              <w:t xml:space="preserve"> (excluding those to be replaced by </w:t>
            </w:r>
            <w:r w:rsidR="00B45164">
              <w:rPr>
                <w:rStyle w:val="fontstyle01"/>
                <w:rFonts w:ascii="Arial" w:hAnsi="Arial" w:cs="Arial"/>
                <w:color w:val="auto"/>
              </w:rPr>
              <w:t>n</w:t>
            </w:r>
            <w:r>
              <w:rPr>
                <w:rStyle w:val="fontstyle01"/>
                <w:rFonts w:ascii="Arial" w:hAnsi="Arial" w:cs="Arial"/>
                <w:color w:val="auto"/>
              </w:rPr>
              <w:t xml:space="preserve">ational </w:t>
            </w:r>
            <w:r w:rsidR="00B45164">
              <w:rPr>
                <w:rStyle w:val="fontstyle01"/>
                <w:rFonts w:ascii="Arial" w:hAnsi="Arial" w:cs="Arial"/>
                <w:color w:val="auto"/>
              </w:rPr>
              <w:t>d</w:t>
            </w:r>
            <w:r>
              <w:rPr>
                <w:rStyle w:val="fontstyle01"/>
                <w:rFonts w:ascii="Arial" w:hAnsi="Arial" w:cs="Arial"/>
                <w:color w:val="auto"/>
              </w:rPr>
              <w:t xml:space="preserve">evelopment </w:t>
            </w:r>
            <w:r w:rsidR="00B45164">
              <w:rPr>
                <w:rStyle w:val="fontstyle01"/>
                <w:rFonts w:ascii="Arial" w:hAnsi="Arial" w:cs="Arial"/>
                <w:color w:val="auto"/>
              </w:rPr>
              <w:t>m</w:t>
            </w:r>
            <w:r>
              <w:rPr>
                <w:rStyle w:val="fontstyle01"/>
                <w:rFonts w:ascii="Arial" w:hAnsi="Arial" w:cs="Arial"/>
                <w:color w:val="auto"/>
              </w:rPr>
              <w:t xml:space="preserve">anagement </w:t>
            </w:r>
            <w:r w:rsidR="00B45164">
              <w:rPr>
                <w:rStyle w:val="fontstyle01"/>
                <w:rFonts w:ascii="Arial" w:hAnsi="Arial" w:cs="Arial"/>
                <w:color w:val="auto"/>
              </w:rPr>
              <w:t>p</w:t>
            </w:r>
            <w:r>
              <w:rPr>
                <w:rStyle w:val="fontstyle01"/>
                <w:rFonts w:ascii="Arial" w:hAnsi="Arial" w:cs="Arial"/>
                <w:color w:val="auto"/>
              </w:rPr>
              <w:t>olicies)</w:t>
            </w:r>
            <w:r w:rsidRPr="00B6131D">
              <w:rPr>
                <w:rStyle w:val="fontstyle01"/>
                <w:rFonts w:ascii="Arial" w:hAnsi="Arial" w:cs="Arial"/>
                <w:color w:val="auto"/>
              </w:rPr>
              <w:t xml:space="preserve">. </w:t>
            </w:r>
            <w:r>
              <w:rPr>
                <w:rStyle w:val="fontstyle01"/>
                <w:rFonts w:ascii="Arial" w:hAnsi="Arial" w:cs="Arial"/>
                <w:color w:val="auto"/>
              </w:rPr>
              <w:t xml:space="preserve">It will include site allocations.  </w:t>
            </w:r>
            <w:r w:rsidRPr="00B6131D">
              <w:rPr>
                <w:rStyle w:val="fontstyle01"/>
                <w:rFonts w:ascii="Arial" w:hAnsi="Arial" w:cs="Arial"/>
                <w:color w:val="auto"/>
              </w:rPr>
              <w:t xml:space="preserve">It will provide the policy context for neighbourhood and other community-led planning documents. Revisions to the Policies Map </w:t>
            </w:r>
            <w:r>
              <w:rPr>
                <w:rStyle w:val="fontstyle01"/>
                <w:rFonts w:ascii="Arial" w:hAnsi="Arial" w:cs="Arial"/>
                <w:color w:val="auto"/>
              </w:rPr>
              <w:t>will also be required.</w:t>
            </w:r>
          </w:p>
        </w:tc>
      </w:tr>
      <w:tr w:rsidR="00605AEC" w:rsidRPr="00844423" w14:paraId="529E2B61" w14:textId="77777777" w:rsidTr="00C17936">
        <w:tc>
          <w:tcPr>
            <w:tcW w:w="2518" w:type="dxa"/>
          </w:tcPr>
          <w:p w14:paraId="4C6A90AC" w14:textId="77777777" w:rsidR="00605AEC" w:rsidRPr="00B6131D" w:rsidRDefault="00605AEC" w:rsidP="00C17936">
            <w:pPr>
              <w:rPr>
                <w:rFonts w:ascii="Arial" w:hAnsi="Arial" w:cs="Arial"/>
              </w:rPr>
            </w:pPr>
            <w:r w:rsidRPr="00B6131D">
              <w:rPr>
                <w:rStyle w:val="fontstyle01"/>
                <w:rFonts w:ascii="Arial" w:hAnsi="Arial" w:cs="Arial"/>
                <w:color w:val="auto"/>
              </w:rPr>
              <w:t>Geographical Area</w:t>
            </w:r>
          </w:p>
          <w:p w14:paraId="2F3D0348" w14:textId="77777777" w:rsidR="00605AEC" w:rsidRPr="00B6131D" w:rsidRDefault="00605AEC" w:rsidP="00C17936">
            <w:pPr>
              <w:rPr>
                <w:rFonts w:ascii="Arial" w:hAnsi="Arial" w:cs="Arial"/>
              </w:rPr>
            </w:pPr>
          </w:p>
        </w:tc>
        <w:tc>
          <w:tcPr>
            <w:tcW w:w="6724" w:type="dxa"/>
          </w:tcPr>
          <w:p w14:paraId="52B3B11B" w14:textId="77777777" w:rsidR="00605AEC" w:rsidRPr="00B6131D" w:rsidRDefault="00605AEC" w:rsidP="00C17936">
            <w:pPr>
              <w:rPr>
                <w:rFonts w:ascii="Arial" w:hAnsi="Arial" w:cs="Arial"/>
              </w:rPr>
            </w:pPr>
            <w:r w:rsidRPr="00B6131D">
              <w:rPr>
                <w:rStyle w:val="fontstyle01"/>
                <w:rFonts w:ascii="Arial" w:hAnsi="Arial" w:cs="Arial"/>
                <w:color w:val="auto"/>
              </w:rPr>
              <w:t>Chichester District, outside of the South Downs National Park</w:t>
            </w:r>
            <w:r w:rsidRPr="00B6131D">
              <w:rPr>
                <w:rFonts w:ascii="Arial" w:hAnsi="Arial" w:cs="Arial"/>
              </w:rPr>
              <w:t>.</w:t>
            </w:r>
          </w:p>
        </w:tc>
      </w:tr>
      <w:tr w:rsidR="00605AEC" w:rsidRPr="00844423" w14:paraId="2B1766C3" w14:textId="77777777" w:rsidTr="00C17936">
        <w:tc>
          <w:tcPr>
            <w:tcW w:w="2518" w:type="dxa"/>
          </w:tcPr>
          <w:p w14:paraId="18F30886" w14:textId="77777777" w:rsidR="00605AEC" w:rsidRPr="00B6131D" w:rsidRDefault="00605AEC" w:rsidP="00C17936">
            <w:pPr>
              <w:rPr>
                <w:rFonts w:ascii="Arial" w:hAnsi="Arial" w:cs="Arial"/>
              </w:rPr>
            </w:pPr>
            <w:r w:rsidRPr="00B6131D">
              <w:rPr>
                <w:rStyle w:val="fontstyle01"/>
                <w:rFonts w:ascii="Arial" w:hAnsi="Arial" w:cs="Arial"/>
                <w:color w:val="auto"/>
              </w:rPr>
              <w:t>Status</w:t>
            </w:r>
          </w:p>
          <w:p w14:paraId="3E9ABFD1" w14:textId="77777777" w:rsidR="00605AEC" w:rsidRPr="00B6131D" w:rsidRDefault="00605AEC" w:rsidP="00C17936">
            <w:pPr>
              <w:rPr>
                <w:rStyle w:val="fontstyle01"/>
                <w:rFonts w:ascii="Arial" w:hAnsi="Arial" w:cs="Arial"/>
                <w:color w:val="auto"/>
              </w:rPr>
            </w:pPr>
          </w:p>
        </w:tc>
        <w:tc>
          <w:tcPr>
            <w:tcW w:w="6724" w:type="dxa"/>
          </w:tcPr>
          <w:p w14:paraId="51BD852C" w14:textId="77777777" w:rsidR="00605AEC" w:rsidRPr="00B6131D" w:rsidRDefault="00605AEC" w:rsidP="00C17936">
            <w:pPr>
              <w:rPr>
                <w:rFonts w:ascii="Arial" w:hAnsi="Arial" w:cs="Arial"/>
              </w:rPr>
            </w:pPr>
            <w:r w:rsidRPr="00B6131D">
              <w:rPr>
                <w:rStyle w:val="fontstyle01"/>
                <w:rFonts w:ascii="Arial" w:hAnsi="Arial" w:cs="Arial"/>
                <w:color w:val="auto"/>
              </w:rPr>
              <w:t>Development Plan Document.</w:t>
            </w:r>
          </w:p>
          <w:p w14:paraId="6EAAD76D" w14:textId="77777777" w:rsidR="00605AEC" w:rsidRPr="00B6131D" w:rsidRDefault="00605AEC" w:rsidP="00C17936">
            <w:pPr>
              <w:rPr>
                <w:rFonts w:ascii="Arial" w:hAnsi="Arial" w:cs="Arial"/>
              </w:rPr>
            </w:pPr>
          </w:p>
        </w:tc>
      </w:tr>
    </w:tbl>
    <w:p w14:paraId="3BCE0B8D" w14:textId="77777777" w:rsidR="00605AEC" w:rsidRPr="00B6131D" w:rsidRDefault="00605AEC" w:rsidP="00605AEC">
      <w:pPr>
        <w:rPr>
          <w:rFonts w:ascii="Arial" w:hAnsi="Arial" w:cs="Arial"/>
        </w:rPr>
      </w:pPr>
    </w:p>
    <w:p w14:paraId="6A9DE95A" w14:textId="77777777" w:rsidR="00605AEC" w:rsidRPr="00B6131D" w:rsidRDefault="00605AEC" w:rsidP="00605AEC">
      <w:pPr>
        <w:rPr>
          <w:rFonts w:ascii="Arial" w:hAnsi="Arial" w:cs="Arial"/>
        </w:rPr>
      </w:pPr>
    </w:p>
    <w:tbl>
      <w:tblPr>
        <w:tblStyle w:val="TableGrid"/>
        <w:tblW w:w="0" w:type="auto"/>
        <w:tblCellMar>
          <w:top w:w="113" w:type="dxa"/>
          <w:bottom w:w="113" w:type="dxa"/>
        </w:tblCellMar>
        <w:tblLook w:val="04A0" w:firstRow="1" w:lastRow="0" w:firstColumn="1" w:lastColumn="0" w:noHBand="0" w:noVBand="1"/>
      </w:tblPr>
      <w:tblGrid>
        <w:gridCol w:w="5897"/>
        <w:gridCol w:w="3119"/>
      </w:tblGrid>
      <w:tr w:rsidR="00605AEC" w:rsidRPr="00844423" w14:paraId="0B0BFB52" w14:textId="77777777" w:rsidTr="00C17936">
        <w:tc>
          <w:tcPr>
            <w:tcW w:w="5897" w:type="dxa"/>
          </w:tcPr>
          <w:p w14:paraId="470E0653" w14:textId="77777777" w:rsidR="00605AEC" w:rsidRPr="00B6131D" w:rsidRDefault="00605AEC" w:rsidP="00C17936">
            <w:pPr>
              <w:rPr>
                <w:rFonts w:ascii="Arial" w:hAnsi="Arial" w:cs="Arial"/>
                <w:b/>
              </w:rPr>
            </w:pPr>
            <w:r w:rsidRPr="00B6131D">
              <w:rPr>
                <w:rStyle w:val="fontstyle01"/>
                <w:rFonts w:ascii="Arial" w:hAnsi="Arial" w:cs="Arial"/>
                <w:b/>
                <w:color w:val="auto"/>
              </w:rPr>
              <w:t>Key milestones:</w:t>
            </w:r>
          </w:p>
          <w:p w14:paraId="001575D3" w14:textId="77777777" w:rsidR="00605AEC" w:rsidRPr="00B6131D" w:rsidRDefault="00605AEC" w:rsidP="00C17936">
            <w:pPr>
              <w:rPr>
                <w:rFonts w:ascii="Arial" w:hAnsi="Arial" w:cs="Arial"/>
              </w:rPr>
            </w:pPr>
          </w:p>
        </w:tc>
        <w:tc>
          <w:tcPr>
            <w:tcW w:w="3119" w:type="dxa"/>
          </w:tcPr>
          <w:p w14:paraId="5255C0B2" w14:textId="77777777" w:rsidR="00605AEC" w:rsidRPr="00B6131D" w:rsidRDefault="00605AEC" w:rsidP="00C17936">
            <w:pPr>
              <w:rPr>
                <w:rFonts w:ascii="Arial" w:hAnsi="Arial" w:cs="Arial"/>
                <w:b/>
              </w:rPr>
            </w:pPr>
            <w:r w:rsidRPr="00B6131D">
              <w:rPr>
                <w:rStyle w:val="fontstyle01"/>
                <w:rFonts w:ascii="Arial" w:hAnsi="Arial" w:cs="Arial"/>
                <w:b/>
                <w:color w:val="auto"/>
              </w:rPr>
              <w:t>Dates</w:t>
            </w:r>
          </w:p>
          <w:p w14:paraId="3ECE4A7A" w14:textId="77777777" w:rsidR="00605AEC" w:rsidRPr="00B6131D" w:rsidRDefault="00605AEC" w:rsidP="00C17936">
            <w:pPr>
              <w:rPr>
                <w:rFonts w:ascii="Arial" w:hAnsi="Arial" w:cs="Arial"/>
              </w:rPr>
            </w:pPr>
          </w:p>
        </w:tc>
      </w:tr>
      <w:tr w:rsidR="00605AEC" w:rsidRPr="00844423" w14:paraId="45476079" w14:textId="77777777" w:rsidTr="00C17936">
        <w:tc>
          <w:tcPr>
            <w:tcW w:w="5897" w:type="dxa"/>
          </w:tcPr>
          <w:p w14:paraId="65B539D3" w14:textId="68BFDA72" w:rsidR="00605AEC" w:rsidRPr="00B6131D" w:rsidRDefault="00605AEC" w:rsidP="00C17936">
            <w:pPr>
              <w:rPr>
                <w:rFonts w:ascii="Arial" w:hAnsi="Arial" w:cs="Arial"/>
              </w:rPr>
            </w:pPr>
            <w:r>
              <w:rPr>
                <w:rFonts w:ascii="Arial" w:hAnsi="Arial" w:cs="Arial"/>
              </w:rPr>
              <w:t>To be confirmed once new plan making system is in place and following adoption of Local Plan 2021 - 2039</w:t>
            </w:r>
          </w:p>
        </w:tc>
        <w:tc>
          <w:tcPr>
            <w:tcW w:w="3119" w:type="dxa"/>
          </w:tcPr>
          <w:p w14:paraId="747846F7" w14:textId="4D290936" w:rsidR="00605AEC" w:rsidRPr="00605AEC" w:rsidRDefault="00605AEC" w:rsidP="00C17936">
            <w:pPr>
              <w:rPr>
                <w:rFonts w:ascii="Arial" w:hAnsi="Arial" w:cs="Arial"/>
              </w:rPr>
            </w:pPr>
            <w:r w:rsidRPr="00605AEC">
              <w:rPr>
                <w:rStyle w:val="fontstyle01"/>
              </w:rPr>
              <w:t>TBC</w:t>
            </w:r>
          </w:p>
        </w:tc>
      </w:tr>
    </w:tbl>
    <w:p w14:paraId="3721CBC7" w14:textId="77777777" w:rsidR="00E73CF5" w:rsidRPr="00B6131D" w:rsidRDefault="00E73CF5" w:rsidP="00D05072">
      <w:pPr>
        <w:rPr>
          <w:rFonts w:ascii="Arial" w:hAnsi="Arial" w:cs="Arial"/>
        </w:rPr>
      </w:pPr>
    </w:p>
    <w:p w14:paraId="277B31D9" w14:textId="120FE3AF" w:rsidR="00DE3527" w:rsidRPr="00B6131D" w:rsidRDefault="00BF4F38" w:rsidP="003230FF">
      <w:pPr>
        <w:ind w:left="720" w:hanging="720"/>
        <w:jc w:val="both"/>
        <w:rPr>
          <w:rFonts w:ascii="Arial" w:hAnsi="Arial" w:cs="Arial"/>
        </w:rPr>
      </w:pPr>
      <w:r w:rsidRPr="00B6131D">
        <w:rPr>
          <w:rFonts w:ascii="Arial" w:hAnsi="Arial" w:cs="Arial"/>
        </w:rPr>
        <w:t>6</w:t>
      </w:r>
      <w:r w:rsidR="00CD4D6F" w:rsidRPr="00B6131D">
        <w:rPr>
          <w:rFonts w:ascii="Arial" w:hAnsi="Arial" w:cs="Arial"/>
        </w:rPr>
        <w:t>.</w:t>
      </w:r>
      <w:r w:rsidR="00605AEC">
        <w:rPr>
          <w:rFonts w:ascii="Arial" w:hAnsi="Arial" w:cs="Arial"/>
        </w:rPr>
        <w:t>6</w:t>
      </w:r>
      <w:r w:rsidR="00CD4D6F" w:rsidRPr="00B6131D">
        <w:rPr>
          <w:rFonts w:ascii="Arial" w:hAnsi="Arial" w:cs="Arial"/>
        </w:rPr>
        <w:t xml:space="preserve"> </w:t>
      </w:r>
      <w:r w:rsidR="00CD4D6F" w:rsidRPr="00B6131D">
        <w:rPr>
          <w:rFonts w:ascii="Arial" w:hAnsi="Arial" w:cs="Arial"/>
        </w:rPr>
        <w:tab/>
      </w:r>
      <w:r w:rsidR="00ED7F3C" w:rsidRPr="00B6131D">
        <w:rPr>
          <w:rFonts w:ascii="Arial" w:hAnsi="Arial" w:cs="Arial"/>
        </w:rPr>
        <w:t>In addition to the above, Supplementary Planning Documents</w:t>
      </w:r>
      <w:r w:rsidR="00B45164">
        <w:rPr>
          <w:rFonts w:ascii="Arial" w:hAnsi="Arial" w:cs="Arial"/>
        </w:rPr>
        <w:t xml:space="preserve"> or Supplementary Plans (under the new plan making system)</w:t>
      </w:r>
      <w:r w:rsidR="00ED7F3C" w:rsidRPr="00B6131D">
        <w:rPr>
          <w:rFonts w:ascii="Arial" w:hAnsi="Arial" w:cs="Arial"/>
        </w:rPr>
        <w:t xml:space="preserve"> will be brought forward as and when appropriate.  </w:t>
      </w:r>
      <w:r w:rsidR="00B45164">
        <w:rPr>
          <w:rFonts w:ascii="Arial" w:hAnsi="Arial" w:cs="Arial"/>
        </w:rPr>
        <w:t xml:space="preserve">Supplementary Planning Documents (SPD) </w:t>
      </w:r>
      <w:r w:rsidR="00ED7F3C" w:rsidRPr="00B6131D">
        <w:rPr>
          <w:rFonts w:ascii="Arial" w:hAnsi="Arial" w:cs="Arial"/>
        </w:rPr>
        <w:t>are not required to be formally identified in the Local Development Scheme – but details of forthcoming consultations will be advertised in the usual way.</w:t>
      </w:r>
      <w:r w:rsidR="00DE3527" w:rsidRPr="00B6131D">
        <w:rPr>
          <w:rFonts w:ascii="Arial" w:hAnsi="Arial" w:cs="Arial"/>
        </w:rPr>
        <w:t xml:space="preserve"> </w:t>
      </w:r>
      <w:r w:rsidR="00655F75">
        <w:rPr>
          <w:rFonts w:ascii="Arial" w:hAnsi="Arial" w:cs="Arial"/>
        </w:rPr>
        <w:t xml:space="preserve">Any </w:t>
      </w:r>
      <w:r w:rsidR="00655F75">
        <w:rPr>
          <w:rFonts w:ascii="Arial" w:hAnsi="Arial" w:cs="Arial"/>
        </w:rPr>
        <w:lastRenderedPageBreak/>
        <w:t xml:space="preserve">Supplementary Plans to be produced under the new system will be set out in a future update to the LDS, as they are required to be included. </w:t>
      </w:r>
    </w:p>
    <w:p w14:paraId="3C3425C1" w14:textId="77777777" w:rsidR="00DE3527" w:rsidRPr="00B6131D" w:rsidRDefault="00DE3527" w:rsidP="001217D9">
      <w:pPr>
        <w:rPr>
          <w:rFonts w:ascii="Arial" w:hAnsi="Arial" w:cs="Arial"/>
        </w:rPr>
      </w:pPr>
    </w:p>
    <w:p w14:paraId="37992160" w14:textId="4AD31290" w:rsidR="009C4027" w:rsidRPr="00B6131D" w:rsidRDefault="009C4027">
      <w:pPr>
        <w:rPr>
          <w:rFonts w:ascii="Arial" w:hAnsi="Arial" w:cs="Arial"/>
        </w:rPr>
      </w:pPr>
      <w:r w:rsidRPr="00B6131D">
        <w:rPr>
          <w:rFonts w:ascii="Arial" w:hAnsi="Arial" w:cs="Arial"/>
        </w:rPr>
        <w:br w:type="page"/>
      </w:r>
    </w:p>
    <w:p w14:paraId="08A22590" w14:textId="77777777" w:rsidR="00CA6D84" w:rsidRPr="00B6131D" w:rsidRDefault="00CA6D84" w:rsidP="00CA6D84">
      <w:pPr>
        <w:pStyle w:val="ListParagraph"/>
        <w:numPr>
          <w:ilvl w:val="0"/>
          <w:numId w:val="14"/>
        </w:numPr>
        <w:ind w:left="360"/>
        <w:rPr>
          <w:rFonts w:ascii="Arial" w:hAnsi="Arial" w:cs="Arial"/>
          <w:b/>
          <w:sz w:val="28"/>
          <w:szCs w:val="28"/>
        </w:rPr>
      </w:pPr>
      <w:r w:rsidRPr="00B6131D">
        <w:rPr>
          <w:rFonts w:ascii="Arial" w:hAnsi="Arial" w:cs="Arial"/>
          <w:b/>
          <w:sz w:val="28"/>
          <w:szCs w:val="28"/>
        </w:rPr>
        <w:lastRenderedPageBreak/>
        <w:t>Other Documents</w:t>
      </w:r>
    </w:p>
    <w:p w14:paraId="4F87B5F1" w14:textId="77777777" w:rsidR="00CA6D84" w:rsidRPr="00B6131D" w:rsidRDefault="00CA6D84" w:rsidP="00CA6D84">
      <w:pPr>
        <w:rPr>
          <w:rFonts w:ascii="Arial" w:hAnsi="Arial" w:cs="Arial"/>
          <w:b/>
          <w:sz w:val="28"/>
          <w:szCs w:val="28"/>
        </w:rPr>
      </w:pPr>
    </w:p>
    <w:p w14:paraId="245BB3F9" w14:textId="77777777" w:rsidR="004F5551" w:rsidRPr="00B6131D" w:rsidRDefault="00CA6D84" w:rsidP="00D94F0A">
      <w:pPr>
        <w:rPr>
          <w:rFonts w:ascii="Arial" w:hAnsi="Arial" w:cs="Arial"/>
        </w:rPr>
      </w:pPr>
      <w:r w:rsidRPr="00B6131D">
        <w:rPr>
          <w:rFonts w:ascii="Arial" w:hAnsi="Arial" w:cs="Arial"/>
          <w:b/>
        </w:rPr>
        <w:t>Policies Map</w:t>
      </w:r>
    </w:p>
    <w:p w14:paraId="6D140DA1" w14:textId="77777777" w:rsidR="009C4027" w:rsidRPr="00B6131D" w:rsidRDefault="009C4027" w:rsidP="004F5551">
      <w:pPr>
        <w:ind w:left="720" w:hanging="720"/>
        <w:rPr>
          <w:rFonts w:ascii="Arial" w:hAnsi="Arial" w:cs="Arial"/>
        </w:rPr>
      </w:pPr>
    </w:p>
    <w:p w14:paraId="355BBFD7" w14:textId="77777777" w:rsidR="004F5551" w:rsidRPr="00B6131D" w:rsidRDefault="00D94F0A" w:rsidP="003230FF">
      <w:pPr>
        <w:ind w:left="720" w:hanging="720"/>
        <w:jc w:val="both"/>
        <w:rPr>
          <w:rFonts w:ascii="Arial" w:hAnsi="Arial" w:cs="Arial"/>
        </w:rPr>
      </w:pPr>
      <w:r w:rsidRPr="00B6131D">
        <w:rPr>
          <w:rFonts w:ascii="Arial" w:hAnsi="Arial" w:cs="Arial"/>
        </w:rPr>
        <w:t>7.1</w:t>
      </w:r>
      <w:r w:rsidR="004F5551" w:rsidRPr="00B6131D">
        <w:rPr>
          <w:rFonts w:ascii="Arial" w:hAnsi="Arial" w:cs="Arial"/>
        </w:rPr>
        <w:tab/>
        <w:t xml:space="preserve">The Policies Map, which is available online, identifies policy designations, proposals, and sites allocated for particular land uses in the Chichester Local Plan. It </w:t>
      </w:r>
      <w:r w:rsidR="00257D16" w:rsidRPr="00B6131D">
        <w:rPr>
          <w:rFonts w:ascii="Arial" w:hAnsi="Arial" w:cs="Arial"/>
        </w:rPr>
        <w:t xml:space="preserve">is </w:t>
      </w:r>
      <w:r w:rsidR="004F5551" w:rsidRPr="00B6131D">
        <w:rPr>
          <w:rFonts w:ascii="Arial" w:hAnsi="Arial" w:cs="Arial"/>
        </w:rPr>
        <w:t>updated</w:t>
      </w:r>
      <w:r w:rsidR="00257D16" w:rsidRPr="00B6131D">
        <w:rPr>
          <w:rFonts w:ascii="Arial" w:hAnsi="Arial" w:cs="Arial"/>
        </w:rPr>
        <w:t xml:space="preserve"> as</w:t>
      </w:r>
      <w:r w:rsidR="004F5551" w:rsidRPr="00B6131D">
        <w:rPr>
          <w:rFonts w:ascii="Arial" w:hAnsi="Arial" w:cs="Arial"/>
        </w:rPr>
        <w:t xml:space="preserve"> the following documents are adopted or made:</w:t>
      </w:r>
    </w:p>
    <w:p w14:paraId="1BDB79BE" w14:textId="77777777" w:rsidR="004F5551" w:rsidRPr="00B6131D" w:rsidRDefault="004F5551" w:rsidP="004F5551">
      <w:pPr>
        <w:ind w:left="720" w:hanging="720"/>
        <w:rPr>
          <w:rFonts w:ascii="Arial" w:hAnsi="Arial" w:cs="Arial"/>
        </w:rPr>
      </w:pPr>
    </w:p>
    <w:p w14:paraId="4DDA314F" w14:textId="02F60F7B" w:rsidR="004F5551" w:rsidRPr="00B6131D" w:rsidRDefault="004F5551" w:rsidP="004F5551">
      <w:pPr>
        <w:pStyle w:val="ListParagraph"/>
        <w:numPr>
          <w:ilvl w:val="0"/>
          <w:numId w:val="30"/>
        </w:numPr>
        <w:rPr>
          <w:rFonts w:ascii="Arial" w:hAnsi="Arial" w:cs="Arial"/>
          <w:b/>
          <w:sz w:val="28"/>
          <w:szCs w:val="28"/>
        </w:rPr>
      </w:pPr>
      <w:r w:rsidRPr="00B6131D">
        <w:rPr>
          <w:rFonts w:ascii="Arial" w:hAnsi="Arial" w:cs="Arial"/>
        </w:rPr>
        <w:t>Chichester Local Plan;</w:t>
      </w:r>
    </w:p>
    <w:p w14:paraId="5FA2BD45" w14:textId="167FEEBB" w:rsidR="0035591A" w:rsidRPr="00B6131D" w:rsidRDefault="0035591A" w:rsidP="004F5551">
      <w:pPr>
        <w:pStyle w:val="ListParagraph"/>
        <w:numPr>
          <w:ilvl w:val="0"/>
          <w:numId w:val="30"/>
        </w:numPr>
        <w:rPr>
          <w:rFonts w:ascii="Arial" w:hAnsi="Arial" w:cs="Arial"/>
          <w:b/>
          <w:sz w:val="28"/>
          <w:szCs w:val="28"/>
        </w:rPr>
      </w:pPr>
      <w:r w:rsidRPr="00B6131D">
        <w:rPr>
          <w:rFonts w:ascii="Arial" w:hAnsi="Arial" w:cs="Arial"/>
        </w:rPr>
        <w:t>Southbourne Allocation DPD</w:t>
      </w:r>
    </w:p>
    <w:p w14:paraId="46A281E2" w14:textId="77777777" w:rsidR="004F5551" w:rsidRPr="00B6131D" w:rsidRDefault="004F5551" w:rsidP="004F5551">
      <w:pPr>
        <w:pStyle w:val="ListParagraph"/>
        <w:numPr>
          <w:ilvl w:val="0"/>
          <w:numId w:val="30"/>
        </w:numPr>
        <w:rPr>
          <w:rFonts w:ascii="Arial" w:hAnsi="Arial" w:cs="Arial"/>
          <w:b/>
          <w:sz w:val="28"/>
          <w:szCs w:val="28"/>
        </w:rPr>
      </w:pPr>
      <w:r w:rsidRPr="00B6131D">
        <w:rPr>
          <w:rFonts w:ascii="Arial" w:hAnsi="Arial" w:cs="Arial"/>
        </w:rPr>
        <w:t>Site Allocation DPD;</w:t>
      </w:r>
    </w:p>
    <w:p w14:paraId="635DA14D" w14:textId="77777777" w:rsidR="009C4027" w:rsidRPr="00B6131D" w:rsidRDefault="004F5551" w:rsidP="00962B66">
      <w:pPr>
        <w:pStyle w:val="ListParagraph"/>
        <w:numPr>
          <w:ilvl w:val="0"/>
          <w:numId w:val="30"/>
        </w:numPr>
        <w:rPr>
          <w:rFonts w:ascii="Arial" w:hAnsi="Arial" w:cs="Arial"/>
          <w:b/>
          <w:sz w:val="28"/>
          <w:szCs w:val="28"/>
        </w:rPr>
      </w:pPr>
      <w:r w:rsidRPr="00B6131D">
        <w:rPr>
          <w:rFonts w:ascii="Arial" w:hAnsi="Arial" w:cs="Arial"/>
        </w:rPr>
        <w:t>Neighbourhood Development Plans.</w:t>
      </w:r>
      <w:r w:rsidRPr="00B6131D">
        <w:rPr>
          <w:rFonts w:ascii="Arial" w:hAnsi="Arial" w:cs="Arial"/>
        </w:rPr>
        <w:br/>
      </w:r>
    </w:p>
    <w:p w14:paraId="1A01FDE3" w14:textId="77777777" w:rsidR="004F5551" w:rsidRPr="00B6131D" w:rsidRDefault="004F5551" w:rsidP="004F5551">
      <w:pPr>
        <w:rPr>
          <w:rFonts w:ascii="Arial" w:hAnsi="Arial" w:cs="Arial"/>
          <w:b/>
          <w:bCs/>
        </w:rPr>
      </w:pPr>
      <w:r w:rsidRPr="00B6131D">
        <w:rPr>
          <w:rFonts w:ascii="Arial" w:hAnsi="Arial" w:cs="Arial"/>
          <w:b/>
          <w:bCs/>
        </w:rPr>
        <w:t>Community Infrastructure Levy</w:t>
      </w:r>
    </w:p>
    <w:p w14:paraId="5975AB0E" w14:textId="77777777" w:rsidR="004F5551" w:rsidRPr="00B6131D" w:rsidRDefault="004F5551" w:rsidP="004F5551">
      <w:pPr>
        <w:ind w:left="720" w:hanging="720"/>
        <w:rPr>
          <w:rFonts w:ascii="Arial" w:hAnsi="Arial" w:cs="Arial"/>
          <w:b/>
          <w:bCs/>
        </w:rPr>
      </w:pPr>
    </w:p>
    <w:p w14:paraId="12301DC4" w14:textId="77777777" w:rsidR="004F5551" w:rsidRPr="00B6131D" w:rsidRDefault="00D94F0A" w:rsidP="003230FF">
      <w:pPr>
        <w:ind w:left="720" w:hanging="720"/>
        <w:jc w:val="both"/>
        <w:rPr>
          <w:rFonts w:ascii="Arial" w:hAnsi="Arial" w:cs="Arial"/>
        </w:rPr>
      </w:pPr>
      <w:r w:rsidRPr="00B6131D">
        <w:rPr>
          <w:rFonts w:ascii="Arial" w:hAnsi="Arial" w:cs="Arial"/>
        </w:rPr>
        <w:t>7.</w:t>
      </w:r>
      <w:r w:rsidR="00F40C57" w:rsidRPr="00B6131D">
        <w:rPr>
          <w:rFonts w:ascii="Arial" w:hAnsi="Arial" w:cs="Arial"/>
        </w:rPr>
        <w:t>2</w:t>
      </w:r>
      <w:r w:rsidR="004F5551" w:rsidRPr="00B6131D">
        <w:rPr>
          <w:rFonts w:ascii="Arial" w:hAnsi="Arial" w:cs="Arial"/>
        </w:rPr>
        <w:t xml:space="preserve"> </w:t>
      </w:r>
      <w:r w:rsidR="004F5551" w:rsidRPr="00B6131D">
        <w:rPr>
          <w:rFonts w:ascii="Arial" w:hAnsi="Arial" w:cs="Arial"/>
        </w:rPr>
        <w:tab/>
        <w:t>The CIL Charging Schedule sets out standard charge(s) that the Council lev</w:t>
      </w:r>
      <w:r w:rsidR="00C63F21" w:rsidRPr="00B6131D">
        <w:rPr>
          <w:rFonts w:ascii="Arial" w:hAnsi="Arial" w:cs="Arial"/>
        </w:rPr>
        <w:t>ies</w:t>
      </w:r>
      <w:r w:rsidR="004F5551" w:rsidRPr="00B6131D">
        <w:rPr>
          <w:rFonts w:ascii="Arial" w:hAnsi="Arial" w:cs="Arial"/>
        </w:rPr>
        <w:t xml:space="preserve"> on specified types of development to contribute towards required</w:t>
      </w:r>
      <w:r w:rsidR="00B15F35" w:rsidRPr="00B6131D">
        <w:rPr>
          <w:rFonts w:ascii="Arial" w:hAnsi="Arial" w:cs="Arial"/>
        </w:rPr>
        <w:t xml:space="preserve"> </w:t>
      </w:r>
      <w:r w:rsidR="004F5551" w:rsidRPr="00B6131D">
        <w:rPr>
          <w:rFonts w:ascii="Arial" w:hAnsi="Arial" w:cs="Arial"/>
        </w:rPr>
        <w:t xml:space="preserve">infrastructure. </w:t>
      </w:r>
      <w:r w:rsidR="00B15F35" w:rsidRPr="00B6131D">
        <w:rPr>
          <w:rFonts w:ascii="Arial" w:hAnsi="Arial" w:cs="Arial"/>
        </w:rPr>
        <w:t xml:space="preserve"> </w:t>
      </w:r>
      <w:r w:rsidR="004F5551" w:rsidRPr="00B6131D">
        <w:rPr>
          <w:rFonts w:ascii="Arial" w:hAnsi="Arial" w:cs="Arial"/>
        </w:rPr>
        <w:t xml:space="preserve">It applies to Chichester District with the exception of the area covered by the SDNP. </w:t>
      </w:r>
      <w:r w:rsidR="00B15F35" w:rsidRPr="00B6131D">
        <w:rPr>
          <w:rFonts w:ascii="Arial" w:hAnsi="Arial" w:cs="Arial"/>
        </w:rPr>
        <w:t xml:space="preserve"> </w:t>
      </w:r>
      <w:r w:rsidR="004F5551" w:rsidRPr="00B6131D">
        <w:rPr>
          <w:rFonts w:ascii="Arial" w:hAnsi="Arial" w:cs="Arial"/>
        </w:rPr>
        <w:t>It is supported by the Infrastructure Delivery Plan, which shows what infrastructure is needed within the Plan</w:t>
      </w:r>
      <w:r w:rsidR="00B15F35" w:rsidRPr="00B6131D">
        <w:rPr>
          <w:rFonts w:ascii="Arial" w:hAnsi="Arial" w:cs="Arial"/>
        </w:rPr>
        <w:t xml:space="preserve"> </w:t>
      </w:r>
      <w:r w:rsidR="004F5551" w:rsidRPr="00B6131D">
        <w:rPr>
          <w:rFonts w:ascii="Arial" w:hAnsi="Arial" w:cs="Arial"/>
        </w:rPr>
        <w:t>area over the lifetime of the Plan, when it is needed and how much it will cost.</w:t>
      </w:r>
    </w:p>
    <w:p w14:paraId="5AF2AE56" w14:textId="77777777" w:rsidR="004F5551" w:rsidRPr="00B6131D" w:rsidRDefault="004F5551" w:rsidP="004F5551">
      <w:pPr>
        <w:ind w:left="720" w:hanging="720"/>
        <w:rPr>
          <w:rFonts w:ascii="Arial" w:hAnsi="Arial" w:cs="Arial"/>
        </w:rPr>
      </w:pPr>
    </w:p>
    <w:p w14:paraId="2B16F3AF" w14:textId="77777777" w:rsidR="004F5551" w:rsidRPr="00B6131D" w:rsidRDefault="00D94F0A" w:rsidP="003230FF">
      <w:pPr>
        <w:ind w:left="720" w:hanging="720"/>
        <w:jc w:val="both"/>
        <w:rPr>
          <w:rFonts w:ascii="Arial" w:hAnsi="Arial" w:cs="Arial"/>
        </w:rPr>
      </w:pPr>
      <w:r w:rsidRPr="00B6131D">
        <w:rPr>
          <w:rFonts w:ascii="Arial" w:hAnsi="Arial" w:cs="Arial"/>
        </w:rPr>
        <w:t>7.</w:t>
      </w:r>
      <w:r w:rsidR="00F40C57" w:rsidRPr="00B6131D">
        <w:rPr>
          <w:rFonts w:ascii="Arial" w:hAnsi="Arial" w:cs="Arial"/>
        </w:rPr>
        <w:t>3</w:t>
      </w:r>
      <w:r w:rsidR="004F5551" w:rsidRPr="00B6131D">
        <w:rPr>
          <w:rFonts w:ascii="Arial" w:hAnsi="Arial" w:cs="Arial"/>
        </w:rPr>
        <w:t xml:space="preserve"> </w:t>
      </w:r>
      <w:r w:rsidR="004F5551" w:rsidRPr="00B6131D">
        <w:rPr>
          <w:rFonts w:ascii="Arial" w:hAnsi="Arial" w:cs="Arial"/>
        </w:rPr>
        <w:tab/>
        <w:t>The CIL Charging Schedule and Planning Obligations and Affordable Housing SPD were adopted by the Council in January 2016 and came into force on 1 February 2016.</w:t>
      </w:r>
    </w:p>
    <w:p w14:paraId="2A8F3D45" w14:textId="77777777" w:rsidR="00BB3D72" w:rsidRPr="00B6131D" w:rsidRDefault="00BB3D72" w:rsidP="004F5551">
      <w:pPr>
        <w:ind w:left="720" w:hanging="720"/>
        <w:rPr>
          <w:rFonts w:ascii="Arial" w:hAnsi="Arial" w:cs="Arial"/>
        </w:rPr>
      </w:pPr>
    </w:p>
    <w:p w14:paraId="542E387D" w14:textId="313BB675" w:rsidR="00BB3D72" w:rsidRPr="00B6131D" w:rsidRDefault="00D94F0A" w:rsidP="003230FF">
      <w:pPr>
        <w:ind w:left="720" w:hanging="720"/>
        <w:jc w:val="both"/>
        <w:rPr>
          <w:rFonts w:ascii="Arial" w:hAnsi="Arial" w:cs="Arial"/>
        </w:rPr>
      </w:pPr>
      <w:r w:rsidRPr="00B6131D">
        <w:rPr>
          <w:rFonts w:ascii="Arial" w:hAnsi="Arial" w:cs="Arial"/>
        </w:rPr>
        <w:t>7.</w:t>
      </w:r>
      <w:r w:rsidR="00F40C57" w:rsidRPr="00B6131D">
        <w:rPr>
          <w:rFonts w:ascii="Arial" w:hAnsi="Arial" w:cs="Arial"/>
        </w:rPr>
        <w:t>4</w:t>
      </w:r>
      <w:r w:rsidR="00BB3D72" w:rsidRPr="00B6131D">
        <w:rPr>
          <w:rFonts w:ascii="Arial" w:hAnsi="Arial" w:cs="Arial"/>
        </w:rPr>
        <w:tab/>
        <w:t>Both the CIL Charging Schedule and the Planning Obligations and Affordable Housing SPD will require review and possible amendment in the light of the development proposed in the Local Plan</w:t>
      </w:r>
      <w:r w:rsidR="00401CC3" w:rsidRPr="00B6131D">
        <w:rPr>
          <w:rFonts w:ascii="Arial" w:hAnsi="Arial" w:cs="Arial"/>
        </w:rPr>
        <w:t>,</w:t>
      </w:r>
      <w:r w:rsidR="00BB3D72" w:rsidRPr="00B6131D">
        <w:rPr>
          <w:rFonts w:ascii="Arial" w:hAnsi="Arial" w:cs="Arial"/>
        </w:rPr>
        <w:t xml:space="preserve"> the contents of the Infrastructure Delivery Plan and the Whole Plan Viability Assessment (evidence base documents to support the Local Plan).  At the current time the precise timescales for these reviews are uncertain</w:t>
      </w:r>
      <w:r w:rsidR="00DE3527" w:rsidRPr="00B6131D">
        <w:rPr>
          <w:rFonts w:ascii="Arial" w:hAnsi="Arial" w:cs="Arial"/>
        </w:rPr>
        <w:t>.  The</w:t>
      </w:r>
      <w:r w:rsidR="00BB3D72" w:rsidRPr="00B6131D">
        <w:rPr>
          <w:rFonts w:ascii="Arial" w:hAnsi="Arial" w:cs="Arial"/>
        </w:rPr>
        <w:t xml:space="preserve"> LDS will </w:t>
      </w:r>
      <w:r w:rsidR="00DE3527" w:rsidRPr="00B6131D">
        <w:rPr>
          <w:rFonts w:ascii="Arial" w:hAnsi="Arial" w:cs="Arial"/>
        </w:rPr>
        <w:t xml:space="preserve">be updated </w:t>
      </w:r>
      <w:r w:rsidR="00BB3D72" w:rsidRPr="00B6131D">
        <w:rPr>
          <w:rFonts w:ascii="Arial" w:hAnsi="Arial" w:cs="Arial"/>
        </w:rPr>
        <w:t>when they have been determined.</w:t>
      </w:r>
    </w:p>
    <w:p w14:paraId="0C39E4A3" w14:textId="77777777" w:rsidR="009C4027" w:rsidRPr="00B6131D" w:rsidRDefault="009C4027" w:rsidP="004F5551">
      <w:pPr>
        <w:ind w:left="720" w:hanging="720"/>
        <w:rPr>
          <w:rFonts w:ascii="Arial" w:hAnsi="Arial" w:cs="Arial"/>
        </w:rPr>
      </w:pPr>
    </w:p>
    <w:p w14:paraId="2404F0CC" w14:textId="77777777" w:rsidR="004F5551" w:rsidRPr="00B6131D" w:rsidRDefault="004F5551" w:rsidP="004F5551">
      <w:pPr>
        <w:ind w:left="720" w:hanging="720"/>
        <w:rPr>
          <w:rFonts w:ascii="Arial" w:hAnsi="Arial" w:cs="Arial"/>
          <w:b/>
          <w:bCs/>
        </w:rPr>
      </w:pPr>
      <w:r w:rsidRPr="00B6131D">
        <w:rPr>
          <w:rFonts w:ascii="Arial" w:hAnsi="Arial" w:cs="Arial"/>
          <w:b/>
          <w:bCs/>
        </w:rPr>
        <w:t>Statement of Community Involvement</w:t>
      </w:r>
      <w:r w:rsidRPr="00B6131D">
        <w:rPr>
          <w:rFonts w:ascii="Arial" w:hAnsi="Arial" w:cs="Arial"/>
          <w:b/>
          <w:bCs/>
        </w:rPr>
        <w:br/>
      </w:r>
    </w:p>
    <w:p w14:paraId="6C9682B2" w14:textId="058B08A1" w:rsidR="00B15F35" w:rsidRPr="00B6131D" w:rsidRDefault="004F5551" w:rsidP="003230FF">
      <w:pPr>
        <w:ind w:left="720" w:hanging="720"/>
        <w:jc w:val="both"/>
        <w:rPr>
          <w:rFonts w:ascii="Arial" w:hAnsi="Arial" w:cs="Arial"/>
          <w:b/>
          <w:sz w:val="28"/>
          <w:szCs w:val="28"/>
        </w:rPr>
      </w:pPr>
      <w:r w:rsidRPr="00B6131D">
        <w:rPr>
          <w:rFonts w:ascii="Arial" w:hAnsi="Arial" w:cs="Arial"/>
        </w:rPr>
        <w:t>7.</w:t>
      </w:r>
      <w:r w:rsidR="00BF4F38" w:rsidRPr="00B6131D">
        <w:rPr>
          <w:rFonts w:ascii="Arial" w:hAnsi="Arial" w:cs="Arial"/>
        </w:rPr>
        <w:t>5</w:t>
      </w:r>
      <w:r w:rsidRPr="00B6131D">
        <w:rPr>
          <w:rFonts w:ascii="Arial" w:hAnsi="Arial" w:cs="Arial"/>
        </w:rPr>
        <w:t xml:space="preserve"> </w:t>
      </w:r>
      <w:r w:rsidRPr="00B6131D">
        <w:rPr>
          <w:rFonts w:ascii="Arial" w:hAnsi="Arial" w:cs="Arial"/>
        </w:rPr>
        <w:tab/>
        <w:t xml:space="preserve">The Statement of Community Involvement (SCI) was adopted by the Council </w:t>
      </w:r>
      <w:r w:rsidR="00555E25" w:rsidRPr="00B6131D">
        <w:rPr>
          <w:rFonts w:ascii="Arial" w:hAnsi="Arial" w:cs="Arial"/>
        </w:rPr>
        <w:t xml:space="preserve">on 23 </w:t>
      </w:r>
      <w:r w:rsidRPr="00B6131D">
        <w:rPr>
          <w:rFonts w:ascii="Arial" w:hAnsi="Arial" w:cs="Arial"/>
        </w:rPr>
        <w:t>January 20</w:t>
      </w:r>
      <w:r w:rsidR="0022066F" w:rsidRPr="00B6131D">
        <w:rPr>
          <w:rFonts w:ascii="Arial" w:hAnsi="Arial" w:cs="Arial"/>
        </w:rPr>
        <w:t>24</w:t>
      </w:r>
      <w:r w:rsidRPr="00B6131D">
        <w:rPr>
          <w:rFonts w:ascii="Arial" w:hAnsi="Arial" w:cs="Arial"/>
        </w:rPr>
        <w:t xml:space="preserve">. It sets out the methods of consultation to be used for the various public consultation stages in the preparation of local plan documents and for development management consultations. </w:t>
      </w:r>
    </w:p>
    <w:p w14:paraId="6520D688" w14:textId="77777777" w:rsidR="00B15F35" w:rsidRPr="00B6131D" w:rsidRDefault="00B15F35">
      <w:pPr>
        <w:rPr>
          <w:rFonts w:ascii="Arial" w:hAnsi="Arial" w:cs="Arial"/>
          <w:b/>
          <w:sz w:val="28"/>
          <w:szCs w:val="28"/>
        </w:rPr>
      </w:pPr>
    </w:p>
    <w:p w14:paraId="37D30097" w14:textId="77777777" w:rsidR="00555E25" w:rsidRPr="00B6131D" w:rsidRDefault="00555E25" w:rsidP="00D24299">
      <w:pPr>
        <w:rPr>
          <w:rFonts w:ascii="Arial" w:hAnsi="Arial" w:cs="Arial"/>
          <w:b/>
        </w:rPr>
      </w:pPr>
      <w:r w:rsidRPr="00B6131D">
        <w:rPr>
          <w:rFonts w:ascii="Arial" w:hAnsi="Arial" w:cs="Arial"/>
          <w:b/>
        </w:rPr>
        <w:t>Brownfield Land Register</w:t>
      </w:r>
    </w:p>
    <w:p w14:paraId="34CA6AE3" w14:textId="77777777" w:rsidR="00555E25" w:rsidRPr="00B6131D" w:rsidRDefault="00555E25" w:rsidP="00D24299">
      <w:pPr>
        <w:rPr>
          <w:rFonts w:ascii="Arial" w:hAnsi="Arial" w:cs="Arial"/>
          <w:b/>
        </w:rPr>
      </w:pPr>
    </w:p>
    <w:p w14:paraId="54734B9F" w14:textId="5F527C20" w:rsidR="00923044" w:rsidRPr="00B6131D" w:rsidRDefault="00555E25" w:rsidP="003230FF">
      <w:pPr>
        <w:ind w:left="720" w:hanging="720"/>
        <w:jc w:val="both"/>
        <w:rPr>
          <w:rFonts w:ascii="Arial" w:hAnsi="Arial" w:cs="Arial"/>
        </w:rPr>
      </w:pPr>
      <w:r w:rsidRPr="00B6131D">
        <w:rPr>
          <w:rFonts w:ascii="Arial" w:hAnsi="Arial" w:cs="Arial"/>
        </w:rPr>
        <w:t>7.</w:t>
      </w:r>
      <w:r w:rsidR="00BF4F38" w:rsidRPr="00B6131D">
        <w:rPr>
          <w:rFonts w:ascii="Arial" w:hAnsi="Arial" w:cs="Arial"/>
        </w:rPr>
        <w:t>6</w:t>
      </w:r>
      <w:r w:rsidRPr="00B6131D">
        <w:rPr>
          <w:rFonts w:ascii="Arial" w:hAnsi="Arial" w:cs="Arial"/>
        </w:rPr>
        <w:t xml:space="preserve"> </w:t>
      </w:r>
      <w:r w:rsidRPr="00B6131D">
        <w:rPr>
          <w:rFonts w:ascii="Arial" w:hAnsi="Arial" w:cs="Arial"/>
        </w:rPr>
        <w:tab/>
        <w:t>The Council is legally required to prepare, maintain and publish a register of brownfield (previously developed</w:t>
      </w:r>
      <w:r w:rsidR="00C00930" w:rsidRPr="00B6131D">
        <w:rPr>
          <w:rFonts w:ascii="Arial" w:hAnsi="Arial" w:cs="Arial"/>
        </w:rPr>
        <w:t>)</w:t>
      </w:r>
      <w:r w:rsidRPr="00B6131D">
        <w:rPr>
          <w:rFonts w:ascii="Arial" w:hAnsi="Arial" w:cs="Arial"/>
        </w:rPr>
        <w:t xml:space="preserve"> land within the District.  The brownfield </w:t>
      </w:r>
      <w:r w:rsidR="00C00930" w:rsidRPr="00B6131D">
        <w:rPr>
          <w:rFonts w:ascii="Arial" w:hAnsi="Arial" w:cs="Arial"/>
        </w:rPr>
        <w:t xml:space="preserve">land </w:t>
      </w:r>
      <w:r w:rsidRPr="00B6131D">
        <w:rPr>
          <w:rFonts w:ascii="Arial" w:hAnsi="Arial" w:cs="Arial"/>
        </w:rPr>
        <w:t xml:space="preserve">register aims to provide publicly available information on all brownfield sites which the </w:t>
      </w:r>
      <w:r w:rsidR="00AE536B" w:rsidRPr="00B6131D">
        <w:rPr>
          <w:rFonts w:ascii="Arial" w:hAnsi="Arial" w:cs="Arial"/>
        </w:rPr>
        <w:t>council</w:t>
      </w:r>
      <w:r w:rsidRPr="00B6131D">
        <w:rPr>
          <w:rFonts w:ascii="Arial" w:hAnsi="Arial" w:cs="Arial"/>
        </w:rPr>
        <w:t xml:space="preserve"> consider</w:t>
      </w:r>
      <w:r w:rsidR="002E4A77" w:rsidRPr="00B6131D">
        <w:rPr>
          <w:rFonts w:ascii="Arial" w:hAnsi="Arial" w:cs="Arial"/>
        </w:rPr>
        <w:t>s</w:t>
      </w:r>
      <w:r w:rsidRPr="00B6131D">
        <w:rPr>
          <w:rFonts w:ascii="Arial" w:hAnsi="Arial" w:cs="Arial"/>
        </w:rPr>
        <w:t xml:space="preserve"> are appropriate for residential </w:t>
      </w:r>
      <w:r w:rsidR="00B15F35" w:rsidRPr="00B6131D">
        <w:rPr>
          <w:rFonts w:ascii="Arial" w:hAnsi="Arial" w:cs="Arial"/>
        </w:rPr>
        <w:t>d</w:t>
      </w:r>
      <w:r w:rsidRPr="00B6131D">
        <w:rPr>
          <w:rFonts w:ascii="Arial" w:hAnsi="Arial" w:cs="Arial"/>
        </w:rPr>
        <w:t xml:space="preserve">evelopment.  The register will be used to monitor the government’s commitment to the delivery of </w:t>
      </w:r>
      <w:r w:rsidRPr="00B6131D">
        <w:rPr>
          <w:rFonts w:ascii="Arial" w:hAnsi="Arial" w:cs="Arial"/>
        </w:rPr>
        <w:lastRenderedPageBreak/>
        <w:t>brownfield sites</w:t>
      </w:r>
      <w:r w:rsidR="00526654" w:rsidRPr="00B6131D">
        <w:rPr>
          <w:rFonts w:ascii="Arial" w:hAnsi="Arial" w:cs="Arial"/>
        </w:rPr>
        <w:t>. T</w:t>
      </w:r>
      <w:r w:rsidR="00177FC3" w:rsidRPr="00B6131D">
        <w:rPr>
          <w:rFonts w:ascii="Arial" w:hAnsi="Arial" w:cs="Arial"/>
        </w:rPr>
        <w:t xml:space="preserve">he current version is published on the </w:t>
      </w:r>
      <w:r w:rsidR="00AE536B" w:rsidRPr="00B6131D">
        <w:rPr>
          <w:rFonts w:ascii="Arial" w:hAnsi="Arial" w:cs="Arial"/>
        </w:rPr>
        <w:t xml:space="preserve">council’s </w:t>
      </w:r>
      <w:r w:rsidR="00177FC3" w:rsidRPr="00B6131D">
        <w:rPr>
          <w:rFonts w:ascii="Arial" w:hAnsi="Arial" w:cs="Arial"/>
        </w:rPr>
        <w:t xml:space="preserve">website at the following link: </w:t>
      </w:r>
      <w:hyperlink r:id="rId13" w:history="1">
        <w:r w:rsidR="00177FC3" w:rsidRPr="00B6131D">
          <w:rPr>
            <w:rStyle w:val="Hyperlink"/>
            <w:rFonts w:cs="Arial"/>
            <w:color w:val="auto"/>
          </w:rPr>
          <w:t>Brownfield Land Register</w:t>
        </w:r>
      </w:hyperlink>
      <w:r w:rsidRPr="00B6131D">
        <w:rPr>
          <w:rFonts w:ascii="Arial" w:hAnsi="Arial" w:cs="Arial"/>
        </w:rPr>
        <w:t>.</w:t>
      </w:r>
      <w:r w:rsidR="00DD68F1" w:rsidRPr="00B6131D">
        <w:rPr>
          <w:rFonts w:ascii="Arial" w:hAnsi="Arial" w:cs="Arial"/>
        </w:rPr>
        <w:t xml:space="preserve">  </w:t>
      </w:r>
    </w:p>
    <w:p w14:paraId="662905B3" w14:textId="77777777" w:rsidR="00555E25" w:rsidRPr="00B6131D" w:rsidRDefault="00555E25" w:rsidP="002E4E4E">
      <w:pPr>
        <w:ind w:left="720" w:hanging="720"/>
        <w:rPr>
          <w:rFonts w:ascii="Arial" w:hAnsi="Arial" w:cs="Arial"/>
        </w:rPr>
      </w:pPr>
    </w:p>
    <w:p w14:paraId="4ECC964B" w14:textId="77777777" w:rsidR="00450B08" w:rsidRPr="00B6131D" w:rsidRDefault="00450B08" w:rsidP="00D24299">
      <w:pPr>
        <w:rPr>
          <w:rFonts w:ascii="Arial" w:hAnsi="Arial" w:cs="Arial"/>
          <w:b/>
          <w:bCs/>
        </w:rPr>
      </w:pPr>
      <w:r w:rsidRPr="00B6131D">
        <w:rPr>
          <w:rFonts w:ascii="Arial" w:hAnsi="Arial" w:cs="Arial"/>
          <w:b/>
          <w:bCs/>
        </w:rPr>
        <w:t>Sustainability Appraisal incorporating Strategic Environmental Assessment</w:t>
      </w:r>
      <w:r w:rsidRPr="00B6131D">
        <w:rPr>
          <w:rFonts w:ascii="Arial" w:hAnsi="Arial" w:cs="Arial"/>
          <w:b/>
          <w:bCs/>
        </w:rPr>
        <w:br/>
      </w:r>
    </w:p>
    <w:p w14:paraId="19AE952A" w14:textId="77777777" w:rsidR="00450B08" w:rsidRPr="00B6131D" w:rsidRDefault="00450B08" w:rsidP="003230FF">
      <w:pPr>
        <w:ind w:left="720" w:hanging="720"/>
        <w:jc w:val="both"/>
        <w:rPr>
          <w:rFonts w:ascii="Arial" w:hAnsi="Arial" w:cs="Arial"/>
        </w:rPr>
      </w:pPr>
      <w:r w:rsidRPr="00B6131D">
        <w:rPr>
          <w:rFonts w:ascii="Arial" w:hAnsi="Arial" w:cs="Arial"/>
        </w:rPr>
        <w:t>7.</w:t>
      </w:r>
      <w:r w:rsidR="00BF4F38" w:rsidRPr="00B6131D">
        <w:rPr>
          <w:rFonts w:ascii="Arial" w:hAnsi="Arial" w:cs="Arial"/>
        </w:rPr>
        <w:t>7</w:t>
      </w:r>
      <w:r w:rsidRPr="00B6131D">
        <w:rPr>
          <w:rFonts w:ascii="Arial" w:hAnsi="Arial" w:cs="Arial"/>
        </w:rPr>
        <w:t xml:space="preserve"> </w:t>
      </w:r>
      <w:r w:rsidRPr="00B6131D">
        <w:rPr>
          <w:rFonts w:ascii="Arial" w:hAnsi="Arial" w:cs="Arial"/>
        </w:rPr>
        <w:tab/>
        <w:t xml:space="preserve">A Sustainability Appraisal (incorporating Strategic Environmental Assessment) will be undertaken for all DPDs, and where required for SPDs. This will ensure that the social, economic and environmental effects of policies are understood and fully taken into consideration. This is particularly important in the appraisal of reasonable options. A Sustainability Appraisal report will accompany each published stage of a DPD, including the final </w:t>
      </w:r>
      <w:r w:rsidR="00B15F35" w:rsidRPr="00B6131D">
        <w:rPr>
          <w:rFonts w:ascii="Arial" w:hAnsi="Arial" w:cs="Arial"/>
        </w:rPr>
        <w:t>s</w:t>
      </w:r>
      <w:r w:rsidRPr="00B6131D">
        <w:rPr>
          <w:rFonts w:ascii="Arial" w:hAnsi="Arial" w:cs="Arial"/>
        </w:rPr>
        <w:t>ubmission version.</w:t>
      </w:r>
    </w:p>
    <w:p w14:paraId="599D1E89" w14:textId="77777777" w:rsidR="00177FC3" w:rsidRPr="00B6131D" w:rsidRDefault="00177FC3" w:rsidP="00450B08">
      <w:pPr>
        <w:ind w:left="720" w:hanging="720"/>
        <w:rPr>
          <w:rFonts w:ascii="Arial" w:hAnsi="Arial" w:cs="Arial"/>
        </w:rPr>
      </w:pPr>
    </w:p>
    <w:p w14:paraId="7BA94309" w14:textId="77777777" w:rsidR="00450B08" w:rsidRPr="00B6131D" w:rsidRDefault="00450B08" w:rsidP="00450B08">
      <w:pPr>
        <w:ind w:left="720" w:hanging="720"/>
        <w:rPr>
          <w:rFonts w:ascii="Arial" w:hAnsi="Arial" w:cs="Arial"/>
          <w:b/>
          <w:bCs/>
        </w:rPr>
      </w:pPr>
      <w:r w:rsidRPr="00B6131D">
        <w:rPr>
          <w:rFonts w:ascii="Arial" w:hAnsi="Arial" w:cs="Arial"/>
          <w:b/>
          <w:bCs/>
        </w:rPr>
        <w:t>Appropriate Assessment</w:t>
      </w:r>
      <w:r w:rsidRPr="00B6131D">
        <w:rPr>
          <w:rFonts w:ascii="Arial" w:hAnsi="Arial" w:cs="Arial"/>
          <w:b/>
          <w:bCs/>
        </w:rPr>
        <w:br/>
      </w:r>
    </w:p>
    <w:p w14:paraId="277DA53C" w14:textId="77777777" w:rsidR="00450B08" w:rsidRPr="00B6131D" w:rsidRDefault="00450B08" w:rsidP="003230FF">
      <w:pPr>
        <w:ind w:left="720" w:hanging="720"/>
        <w:jc w:val="both"/>
        <w:rPr>
          <w:rFonts w:ascii="Arial" w:hAnsi="Arial" w:cs="Arial"/>
        </w:rPr>
      </w:pPr>
      <w:r w:rsidRPr="00B6131D">
        <w:rPr>
          <w:rFonts w:ascii="Arial" w:hAnsi="Arial" w:cs="Arial"/>
        </w:rPr>
        <w:t>7</w:t>
      </w:r>
      <w:r w:rsidR="00B15F35" w:rsidRPr="00B6131D">
        <w:rPr>
          <w:rFonts w:ascii="Arial" w:hAnsi="Arial" w:cs="Arial"/>
        </w:rPr>
        <w:t>.</w:t>
      </w:r>
      <w:r w:rsidR="00BF4F38" w:rsidRPr="00B6131D">
        <w:rPr>
          <w:rFonts w:ascii="Arial" w:hAnsi="Arial" w:cs="Arial"/>
        </w:rPr>
        <w:t>8</w:t>
      </w:r>
      <w:r w:rsidRPr="00B6131D">
        <w:rPr>
          <w:rFonts w:ascii="Arial" w:hAnsi="Arial" w:cs="Arial"/>
        </w:rPr>
        <w:tab/>
        <w:t>A Habitats Regulations Assessment (HRA) is undertaken during the</w:t>
      </w:r>
      <w:r w:rsidR="00B15F35" w:rsidRPr="00B6131D">
        <w:rPr>
          <w:rFonts w:ascii="Arial" w:hAnsi="Arial" w:cs="Arial"/>
        </w:rPr>
        <w:t xml:space="preserve"> </w:t>
      </w:r>
      <w:r w:rsidRPr="00B6131D">
        <w:rPr>
          <w:rFonts w:ascii="Arial" w:hAnsi="Arial" w:cs="Arial"/>
        </w:rPr>
        <w:t xml:space="preserve">production of a DPD to assess whether the policies and proposals will have a significant effect on </w:t>
      </w:r>
      <w:r w:rsidR="00B15F35" w:rsidRPr="00B6131D">
        <w:rPr>
          <w:rFonts w:ascii="Arial" w:hAnsi="Arial" w:cs="Arial"/>
        </w:rPr>
        <w:t xml:space="preserve">the </w:t>
      </w:r>
      <w:r w:rsidRPr="00B6131D">
        <w:rPr>
          <w:rFonts w:ascii="Arial" w:hAnsi="Arial" w:cs="Arial"/>
        </w:rPr>
        <w:t>integrity of sites of European importance. The HRA is updated to assess any fundamental changes or amendments to the DPD and will be published at each stage of the production of a DPD.</w:t>
      </w:r>
    </w:p>
    <w:p w14:paraId="1A38B71B" w14:textId="77777777" w:rsidR="00EB6C44" w:rsidRPr="00B6131D" w:rsidRDefault="00EB6C44" w:rsidP="00450B08">
      <w:pPr>
        <w:ind w:left="720" w:hanging="720"/>
        <w:rPr>
          <w:rFonts w:ascii="Arial" w:hAnsi="Arial" w:cs="Arial"/>
        </w:rPr>
      </w:pPr>
    </w:p>
    <w:p w14:paraId="0CD54527" w14:textId="77777777" w:rsidR="00450B08" w:rsidRPr="00B6131D" w:rsidRDefault="00450B08" w:rsidP="00450B08">
      <w:pPr>
        <w:ind w:left="720" w:hanging="720"/>
        <w:rPr>
          <w:rFonts w:ascii="Arial" w:hAnsi="Arial" w:cs="Arial"/>
          <w:b/>
          <w:bCs/>
        </w:rPr>
      </w:pPr>
      <w:r w:rsidRPr="00B6131D">
        <w:rPr>
          <w:rFonts w:ascii="Arial" w:hAnsi="Arial" w:cs="Arial"/>
          <w:b/>
          <w:bCs/>
        </w:rPr>
        <w:t>Monitoring and Review – The Authority’s Monitoring Report</w:t>
      </w:r>
      <w:r w:rsidRPr="00B6131D">
        <w:rPr>
          <w:rFonts w:ascii="Arial" w:hAnsi="Arial" w:cs="Arial"/>
          <w:b/>
          <w:bCs/>
        </w:rPr>
        <w:br/>
      </w:r>
    </w:p>
    <w:p w14:paraId="6CCAA170" w14:textId="533F9412" w:rsidR="00450B08" w:rsidRPr="00B6131D" w:rsidRDefault="00450B08" w:rsidP="003230FF">
      <w:pPr>
        <w:ind w:left="720" w:hanging="720"/>
        <w:jc w:val="both"/>
        <w:rPr>
          <w:rFonts w:ascii="Arial" w:hAnsi="Arial" w:cs="Arial"/>
        </w:rPr>
      </w:pPr>
      <w:r w:rsidRPr="00B6131D">
        <w:rPr>
          <w:rFonts w:ascii="Arial" w:hAnsi="Arial" w:cs="Arial"/>
        </w:rPr>
        <w:t>7</w:t>
      </w:r>
      <w:r w:rsidR="00B15F35" w:rsidRPr="00B6131D">
        <w:rPr>
          <w:rFonts w:ascii="Arial" w:hAnsi="Arial" w:cs="Arial"/>
        </w:rPr>
        <w:t>.</w:t>
      </w:r>
      <w:r w:rsidR="00BF4F38" w:rsidRPr="00B6131D">
        <w:rPr>
          <w:rFonts w:ascii="Arial" w:hAnsi="Arial" w:cs="Arial"/>
        </w:rPr>
        <w:t>9</w:t>
      </w:r>
      <w:r w:rsidRPr="00B6131D">
        <w:rPr>
          <w:rFonts w:ascii="Arial" w:hAnsi="Arial" w:cs="Arial"/>
        </w:rPr>
        <w:t xml:space="preserve"> </w:t>
      </w:r>
      <w:r w:rsidRPr="00B6131D">
        <w:rPr>
          <w:rFonts w:ascii="Arial" w:hAnsi="Arial" w:cs="Arial"/>
        </w:rPr>
        <w:tab/>
        <w:t>Local planning authorities are required to publish a report that monitors the</w:t>
      </w:r>
      <w:r w:rsidRPr="00B6131D">
        <w:rPr>
          <w:rFonts w:ascii="Arial" w:hAnsi="Arial" w:cs="Arial"/>
        </w:rPr>
        <w:br/>
        <w:t xml:space="preserve">implementation of the LDS and whether adopted planning policies are delivering their objectives. The current version is published on the </w:t>
      </w:r>
      <w:r w:rsidR="00883769" w:rsidRPr="00B6131D">
        <w:rPr>
          <w:rFonts w:ascii="Arial" w:hAnsi="Arial" w:cs="Arial"/>
        </w:rPr>
        <w:t xml:space="preserve">council’s </w:t>
      </w:r>
      <w:r w:rsidRPr="00B6131D">
        <w:rPr>
          <w:rFonts w:ascii="Arial" w:hAnsi="Arial" w:cs="Arial"/>
        </w:rPr>
        <w:t xml:space="preserve">website at the following link: </w:t>
      </w:r>
      <w:hyperlink r:id="rId14" w:history="1">
        <w:r w:rsidRPr="00B6131D">
          <w:rPr>
            <w:rStyle w:val="Hyperlink"/>
            <w:rFonts w:cs="Arial"/>
            <w:color w:val="auto"/>
          </w:rPr>
          <w:t>Local Plan Monitoring</w:t>
        </w:r>
      </w:hyperlink>
      <w:r w:rsidRPr="00B6131D">
        <w:rPr>
          <w:rFonts w:ascii="Arial" w:hAnsi="Arial" w:cs="Arial"/>
        </w:rPr>
        <w:t>.</w:t>
      </w:r>
    </w:p>
    <w:p w14:paraId="34A02F56" w14:textId="77777777" w:rsidR="00EB6C44" w:rsidRPr="00B6131D" w:rsidRDefault="00EB6C44" w:rsidP="00450B08">
      <w:pPr>
        <w:ind w:left="720" w:hanging="720"/>
        <w:rPr>
          <w:rFonts w:ascii="Arial" w:hAnsi="Arial" w:cs="Arial"/>
        </w:rPr>
      </w:pPr>
    </w:p>
    <w:p w14:paraId="0044D495" w14:textId="77777777" w:rsidR="00450B08" w:rsidRPr="00B6131D" w:rsidRDefault="00450B08" w:rsidP="00450B08">
      <w:pPr>
        <w:ind w:left="720" w:hanging="720"/>
        <w:rPr>
          <w:rFonts w:ascii="Arial" w:hAnsi="Arial" w:cs="Arial"/>
          <w:b/>
          <w:bCs/>
        </w:rPr>
      </w:pPr>
      <w:r w:rsidRPr="00B6131D">
        <w:rPr>
          <w:rFonts w:ascii="Arial" w:hAnsi="Arial" w:cs="Arial"/>
          <w:b/>
          <w:bCs/>
        </w:rPr>
        <w:t>Evidence Base</w:t>
      </w:r>
      <w:r w:rsidRPr="00B6131D">
        <w:rPr>
          <w:rFonts w:ascii="Arial" w:hAnsi="Arial" w:cs="Arial"/>
          <w:b/>
          <w:bCs/>
        </w:rPr>
        <w:br/>
      </w:r>
    </w:p>
    <w:p w14:paraId="6B9BFF8A" w14:textId="310E14C0" w:rsidR="00450B08" w:rsidRPr="00B6131D" w:rsidRDefault="00450B08" w:rsidP="003230FF">
      <w:pPr>
        <w:ind w:left="720" w:hanging="720"/>
        <w:jc w:val="both"/>
        <w:rPr>
          <w:rFonts w:ascii="Arial" w:hAnsi="Arial" w:cs="Arial"/>
        </w:rPr>
      </w:pPr>
      <w:r w:rsidRPr="00B6131D">
        <w:rPr>
          <w:rFonts w:ascii="Arial" w:hAnsi="Arial" w:cs="Arial"/>
        </w:rPr>
        <w:t>7.1</w:t>
      </w:r>
      <w:r w:rsidR="00BF4F38" w:rsidRPr="00B6131D">
        <w:rPr>
          <w:rFonts w:ascii="Arial" w:hAnsi="Arial" w:cs="Arial"/>
        </w:rPr>
        <w:t>0</w:t>
      </w:r>
      <w:r w:rsidRPr="00B6131D">
        <w:rPr>
          <w:rFonts w:ascii="Arial" w:hAnsi="Arial" w:cs="Arial"/>
        </w:rPr>
        <w:t xml:space="preserve"> </w:t>
      </w:r>
      <w:r w:rsidRPr="00B6131D">
        <w:rPr>
          <w:rFonts w:ascii="Arial" w:hAnsi="Arial" w:cs="Arial"/>
        </w:rPr>
        <w:tab/>
        <w:t xml:space="preserve">A number of studies </w:t>
      </w:r>
      <w:r w:rsidR="003230FF" w:rsidRPr="00B6131D">
        <w:rPr>
          <w:rFonts w:ascii="Arial" w:hAnsi="Arial" w:cs="Arial"/>
        </w:rPr>
        <w:t>are</w:t>
      </w:r>
      <w:r w:rsidRPr="00B6131D">
        <w:rPr>
          <w:rFonts w:ascii="Arial" w:hAnsi="Arial" w:cs="Arial"/>
        </w:rPr>
        <w:t xml:space="preserve"> prepared to support the evidence base for the </w:t>
      </w:r>
      <w:r w:rsidR="003230FF" w:rsidRPr="00B6131D">
        <w:rPr>
          <w:rFonts w:ascii="Arial" w:hAnsi="Arial" w:cs="Arial"/>
        </w:rPr>
        <w:t xml:space="preserve">new </w:t>
      </w:r>
      <w:r w:rsidRPr="00B6131D">
        <w:rPr>
          <w:rFonts w:ascii="Arial" w:hAnsi="Arial" w:cs="Arial"/>
        </w:rPr>
        <w:t xml:space="preserve">Chichester Local Plan. </w:t>
      </w:r>
      <w:r w:rsidR="00EB6C44" w:rsidRPr="00B6131D">
        <w:rPr>
          <w:rFonts w:ascii="Arial" w:hAnsi="Arial" w:cs="Arial"/>
        </w:rPr>
        <w:t xml:space="preserve"> </w:t>
      </w:r>
      <w:r w:rsidRPr="00B6131D">
        <w:rPr>
          <w:rFonts w:ascii="Arial" w:hAnsi="Arial" w:cs="Arial"/>
        </w:rPr>
        <w:t>Other evidence is being or will be prepared to support DPDs as relevant.</w:t>
      </w:r>
      <w:r w:rsidR="00841D32" w:rsidRPr="00B6131D">
        <w:rPr>
          <w:rFonts w:ascii="Arial" w:hAnsi="Arial" w:cs="Arial"/>
        </w:rPr>
        <w:t xml:space="preserve">  </w:t>
      </w:r>
      <w:r w:rsidRPr="00B6131D">
        <w:rPr>
          <w:rFonts w:ascii="Arial" w:hAnsi="Arial" w:cs="Arial"/>
        </w:rPr>
        <w:t xml:space="preserve">These will either be published on the </w:t>
      </w:r>
      <w:r w:rsidR="00883769" w:rsidRPr="00B6131D">
        <w:rPr>
          <w:rFonts w:ascii="Arial" w:hAnsi="Arial" w:cs="Arial"/>
        </w:rPr>
        <w:t xml:space="preserve">council’s </w:t>
      </w:r>
      <w:r w:rsidRPr="00B6131D">
        <w:rPr>
          <w:rFonts w:ascii="Arial" w:hAnsi="Arial" w:cs="Arial"/>
        </w:rPr>
        <w:t>website or</w:t>
      </w:r>
      <w:r w:rsidR="00A93F16" w:rsidRPr="00B6131D">
        <w:rPr>
          <w:rFonts w:ascii="Arial" w:hAnsi="Arial" w:cs="Arial"/>
        </w:rPr>
        <w:t>,</w:t>
      </w:r>
      <w:r w:rsidRPr="00B6131D">
        <w:rPr>
          <w:rFonts w:ascii="Arial" w:hAnsi="Arial" w:cs="Arial"/>
        </w:rPr>
        <w:t xml:space="preserve"> where too large to be published</w:t>
      </w:r>
      <w:r w:rsidR="00841D32" w:rsidRPr="00B6131D">
        <w:rPr>
          <w:rFonts w:ascii="Arial" w:hAnsi="Arial" w:cs="Arial"/>
        </w:rPr>
        <w:t xml:space="preserve"> </w:t>
      </w:r>
      <w:r w:rsidRPr="00B6131D">
        <w:rPr>
          <w:rFonts w:ascii="Arial" w:hAnsi="Arial" w:cs="Arial"/>
        </w:rPr>
        <w:t xml:space="preserve">this way, will be made available in an alternative format. </w:t>
      </w:r>
    </w:p>
    <w:p w14:paraId="5AA73FCD" w14:textId="77777777" w:rsidR="00841D32" w:rsidRPr="00B6131D" w:rsidRDefault="00841D32" w:rsidP="00450B08">
      <w:pPr>
        <w:ind w:left="720" w:hanging="720"/>
        <w:rPr>
          <w:rFonts w:ascii="Arial" w:hAnsi="Arial" w:cs="Arial"/>
        </w:rPr>
      </w:pPr>
    </w:p>
    <w:p w14:paraId="5D478EA3" w14:textId="77777777" w:rsidR="00841D32" w:rsidRPr="00B6131D" w:rsidRDefault="00841D32" w:rsidP="00450B08">
      <w:pPr>
        <w:ind w:left="720" w:hanging="720"/>
        <w:rPr>
          <w:rFonts w:ascii="Arial" w:hAnsi="Arial" w:cs="Arial"/>
          <w:b/>
          <w:bCs/>
        </w:rPr>
      </w:pPr>
      <w:r w:rsidRPr="00B6131D">
        <w:rPr>
          <w:rFonts w:ascii="Arial" w:hAnsi="Arial" w:cs="Arial"/>
          <w:b/>
          <w:bCs/>
        </w:rPr>
        <w:t>Duty to Cooperate</w:t>
      </w:r>
    </w:p>
    <w:p w14:paraId="1D37E406" w14:textId="77777777" w:rsidR="00841D32" w:rsidRPr="00B6131D" w:rsidRDefault="00841D32" w:rsidP="00450B08">
      <w:pPr>
        <w:ind w:left="720" w:hanging="720"/>
        <w:rPr>
          <w:rFonts w:ascii="Arial" w:hAnsi="Arial" w:cs="Arial"/>
          <w:b/>
          <w:bCs/>
        </w:rPr>
      </w:pPr>
    </w:p>
    <w:p w14:paraId="043387BC" w14:textId="72C1A9CA" w:rsidR="00841D32" w:rsidRPr="00B6131D" w:rsidRDefault="00841D32" w:rsidP="003230FF">
      <w:pPr>
        <w:ind w:left="720" w:hanging="720"/>
        <w:jc w:val="both"/>
        <w:rPr>
          <w:rFonts w:ascii="Arial" w:hAnsi="Arial" w:cs="Arial"/>
        </w:rPr>
      </w:pPr>
      <w:r w:rsidRPr="00B6131D">
        <w:rPr>
          <w:rFonts w:ascii="Arial" w:hAnsi="Arial" w:cs="Arial"/>
          <w:bCs/>
        </w:rPr>
        <w:t>7.1</w:t>
      </w:r>
      <w:r w:rsidR="00BF4F38" w:rsidRPr="00B6131D">
        <w:rPr>
          <w:rFonts w:ascii="Arial" w:hAnsi="Arial" w:cs="Arial"/>
          <w:bCs/>
        </w:rPr>
        <w:t>1</w:t>
      </w:r>
      <w:r w:rsidRPr="00B6131D">
        <w:rPr>
          <w:rFonts w:ascii="Arial" w:hAnsi="Arial" w:cs="Arial"/>
          <w:bCs/>
        </w:rPr>
        <w:tab/>
      </w:r>
      <w:r w:rsidRPr="00B6131D">
        <w:rPr>
          <w:rFonts w:ascii="Arial" w:hAnsi="Arial" w:cs="Arial"/>
        </w:rPr>
        <w:t xml:space="preserve">Procedures/protocols are being put in place under the ‘duty to cooperate’, which show how local authorities and other public bodies have cooperated with each other in the production of DPDs, particularly where the issues span across district council boundaries. The </w:t>
      </w:r>
      <w:r w:rsidR="00883769" w:rsidRPr="00B6131D">
        <w:rPr>
          <w:rFonts w:ascii="Arial" w:hAnsi="Arial" w:cs="Arial"/>
        </w:rPr>
        <w:t xml:space="preserve">council </w:t>
      </w:r>
      <w:r w:rsidRPr="00B6131D">
        <w:rPr>
          <w:rFonts w:ascii="Arial" w:hAnsi="Arial" w:cs="Arial"/>
        </w:rPr>
        <w:t xml:space="preserve">will </w:t>
      </w:r>
      <w:r w:rsidR="00F8788B" w:rsidRPr="00B6131D">
        <w:rPr>
          <w:rFonts w:ascii="Arial" w:hAnsi="Arial" w:cs="Arial"/>
        </w:rPr>
        <w:t xml:space="preserve">continue to </w:t>
      </w:r>
      <w:r w:rsidRPr="00B6131D">
        <w:rPr>
          <w:rFonts w:ascii="Arial" w:hAnsi="Arial" w:cs="Arial"/>
        </w:rPr>
        <w:t xml:space="preserve">work with the other members of the West Sussex and Greater Brighton Strategic Planning Board on strategic planning issues, particularly </w:t>
      </w:r>
      <w:r w:rsidR="00EB6C44" w:rsidRPr="00B6131D">
        <w:rPr>
          <w:rFonts w:ascii="Arial" w:hAnsi="Arial" w:cs="Arial"/>
        </w:rPr>
        <w:t xml:space="preserve">those </w:t>
      </w:r>
      <w:r w:rsidRPr="00B6131D">
        <w:rPr>
          <w:rFonts w:ascii="Arial" w:hAnsi="Arial" w:cs="Arial"/>
        </w:rPr>
        <w:t xml:space="preserve">focusing </w:t>
      </w:r>
      <w:r w:rsidR="00EB6C44" w:rsidRPr="00B6131D">
        <w:rPr>
          <w:rFonts w:ascii="Arial" w:hAnsi="Arial" w:cs="Arial"/>
        </w:rPr>
        <w:t xml:space="preserve">on </w:t>
      </w:r>
      <w:r w:rsidRPr="00B6131D">
        <w:rPr>
          <w:rFonts w:ascii="Arial" w:hAnsi="Arial" w:cs="Arial"/>
        </w:rPr>
        <w:t>housing, economic growth a</w:t>
      </w:r>
      <w:r w:rsidR="00EB6C44" w:rsidRPr="00B6131D">
        <w:rPr>
          <w:rFonts w:ascii="Arial" w:hAnsi="Arial" w:cs="Arial"/>
        </w:rPr>
        <w:t xml:space="preserve">nd infrastructure. In addition, the </w:t>
      </w:r>
      <w:r w:rsidR="00883769" w:rsidRPr="00B6131D">
        <w:rPr>
          <w:rFonts w:ascii="Arial" w:hAnsi="Arial" w:cs="Arial"/>
        </w:rPr>
        <w:t xml:space="preserve">council </w:t>
      </w:r>
      <w:r w:rsidRPr="00B6131D">
        <w:rPr>
          <w:rFonts w:ascii="Arial" w:hAnsi="Arial" w:cs="Arial"/>
        </w:rPr>
        <w:t>will collaborate with other authorities on specific issues as necessary.</w:t>
      </w:r>
    </w:p>
    <w:p w14:paraId="47EAEAB3" w14:textId="77777777" w:rsidR="009C4027" w:rsidRPr="00B6131D" w:rsidRDefault="009C4027" w:rsidP="00841D32">
      <w:pPr>
        <w:ind w:left="720" w:hanging="720"/>
        <w:rPr>
          <w:rFonts w:ascii="Arial" w:hAnsi="Arial" w:cs="Arial"/>
        </w:rPr>
      </w:pPr>
    </w:p>
    <w:p w14:paraId="1A3A9FBC" w14:textId="77777777" w:rsidR="009C4027" w:rsidRPr="00B6131D" w:rsidRDefault="009C4027" w:rsidP="00841D32">
      <w:pPr>
        <w:ind w:left="720" w:hanging="720"/>
        <w:rPr>
          <w:rFonts w:ascii="Arial" w:hAnsi="Arial" w:cs="Arial"/>
        </w:rPr>
      </w:pPr>
    </w:p>
    <w:p w14:paraId="0B143145" w14:textId="77777777" w:rsidR="00841D32" w:rsidRPr="00B6131D" w:rsidRDefault="00841D32" w:rsidP="00841D32">
      <w:pPr>
        <w:ind w:left="720" w:hanging="720"/>
        <w:rPr>
          <w:rFonts w:ascii="Arial" w:hAnsi="Arial" w:cs="Arial"/>
          <w:b/>
          <w:bCs/>
        </w:rPr>
      </w:pPr>
      <w:r w:rsidRPr="00B6131D">
        <w:rPr>
          <w:rFonts w:ascii="Arial" w:hAnsi="Arial" w:cs="Arial"/>
          <w:b/>
          <w:bCs/>
        </w:rPr>
        <w:t>Council Procedures and Reporting Protocols</w:t>
      </w:r>
    </w:p>
    <w:p w14:paraId="20B2CCFB" w14:textId="77777777" w:rsidR="00841D32" w:rsidRPr="00B6131D" w:rsidRDefault="00841D32" w:rsidP="00841D32">
      <w:pPr>
        <w:ind w:left="720" w:hanging="720"/>
        <w:rPr>
          <w:rFonts w:ascii="Arial" w:hAnsi="Arial" w:cs="Arial"/>
          <w:b/>
          <w:bCs/>
        </w:rPr>
      </w:pPr>
    </w:p>
    <w:p w14:paraId="066E7368" w14:textId="70975C0D" w:rsidR="00841D32" w:rsidRPr="00B6131D" w:rsidRDefault="00841D32" w:rsidP="003230FF">
      <w:pPr>
        <w:ind w:left="720" w:hanging="720"/>
        <w:jc w:val="both"/>
        <w:rPr>
          <w:rFonts w:ascii="Arial" w:hAnsi="Arial" w:cs="Arial"/>
        </w:rPr>
      </w:pPr>
      <w:r w:rsidRPr="00B6131D">
        <w:rPr>
          <w:rFonts w:ascii="Arial" w:hAnsi="Arial" w:cs="Arial"/>
          <w:bCs/>
        </w:rPr>
        <w:t>7.1</w:t>
      </w:r>
      <w:r w:rsidR="00BF4F38" w:rsidRPr="00B6131D">
        <w:rPr>
          <w:rFonts w:ascii="Arial" w:hAnsi="Arial" w:cs="Arial"/>
          <w:bCs/>
        </w:rPr>
        <w:t>2</w:t>
      </w:r>
      <w:r w:rsidRPr="00B6131D">
        <w:rPr>
          <w:rFonts w:ascii="Arial" w:hAnsi="Arial" w:cs="Arial"/>
          <w:bCs/>
        </w:rPr>
        <w:tab/>
      </w:r>
      <w:r w:rsidRPr="00B6131D">
        <w:rPr>
          <w:rFonts w:ascii="Arial" w:hAnsi="Arial" w:cs="Arial"/>
        </w:rPr>
        <w:t xml:space="preserve">The preparation of DPDs will be informed and monitored by the </w:t>
      </w:r>
      <w:r w:rsidR="00883769" w:rsidRPr="00B6131D">
        <w:rPr>
          <w:rFonts w:ascii="Arial" w:hAnsi="Arial" w:cs="Arial"/>
        </w:rPr>
        <w:t xml:space="preserve">council </w:t>
      </w:r>
      <w:r w:rsidRPr="00B6131D">
        <w:rPr>
          <w:rFonts w:ascii="Arial" w:hAnsi="Arial" w:cs="Arial"/>
        </w:rPr>
        <w:t>through:</w:t>
      </w:r>
    </w:p>
    <w:p w14:paraId="564E156D" w14:textId="77777777" w:rsidR="009C4027" w:rsidRPr="00B6131D" w:rsidRDefault="009C4027" w:rsidP="00841D32">
      <w:pPr>
        <w:ind w:left="720" w:hanging="720"/>
        <w:rPr>
          <w:rFonts w:ascii="Arial" w:hAnsi="Arial" w:cs="Arial"/>
        </w:rPr>
      </w:pPr>
    </w:p>
    <w:p w14:paraId="0C98DCBA" w14:textId="03CE4A38" w:rsidR="00BF4F38" w:rsidRPr="00B6131D" w:rsidRDefault="00841D32" w:rsidP="00DD030C">
      <w:pPr>
        <w:pStyle w:val="ListParagraph"/>
        <w:numPr>
          <w:ilvl w:val="0"/>
          <w:numId w:val="31"/>
        </w:numPr>
        <w:rPr>
          <w:rFonts w:ascii="Arial" w:hAnsi="Arial" w:cs="Arial"/>
        </w:rPr>
      </w:pPr>
      <w:r w:rsidRPr="00B6131D">
        <w:rPr>
          <w:rFonts w:ascii="Arial" w:hAnsi="Arial" w:cs="Arial"/>
        </w:rPr>
        <w:t xml:space="preserve">The </w:t>
      </w:r>
      <w:r w:rsidR="00883769" w:rsidRPr="00B6131D">
        <w:rPr>
          <w:rFonts w:ascii="Arial" w:hAnsi="Arial" w:cs="Arial"/>
        </w:rPr>
        <w:t xml:space="preserve">council’s </w:t>
      </w:r>
      <w:r w:rsidR="00F205D6" w:rsidRPr="00B6131D">
        <w:rPr>
          <w:rFonts w:ascii="Arial" w:hAnsi="Arial" w:cs="Arial"/>
        </w:rPr>
        <w:t xml:space="preserve">Strategic Leadership Team </w:t>
      </w:r>
      <w:r w:rsidRPr="00B6131D">
        <w:rPr>
          <w:rFonts w:ascii="Arial" w:hAnsi="Arial" w:cs="Arial"/>
        </w:rPr>
        <w:t>headed by the Chief Executive;</w:t>
      </w:r>
    </w:p>
    <w:p w14:paraId="5F589526" w14:textId="098D0CE4" w:rsidR="00BF4F38" w:rsidRPr="00B6131D" w:rsidRDefault="00841D32" w:rsidP="00841D32">
      <w:pPr>
        <w:pStyle w:val="ListParagraph"/>
        <w:numPr>
          <w:ilvl w:val="0"/>
          <w:numId w:val="31"/>
        </w:numPr>
        <w:rPr>
          <w:rFonts w:ascii="Arial" w:hAnsi="Arial" w:cs="Arial"/>
        </w:rPr>
      </w:pPr>
      <w:r w:rsidRPr="00B6131D">
        <w:rPr>
          <w:rFonts w:ascii="Arial" w:hAnsi="Arial" w:cs="Arial"/>
        </w:rPr>
        <w:t xml:space="preserve">The </w:t>
      </w:r>
      <w:r w:rsidR="00883769" w:rsidRPr="00B6131D">
        <w:rPr>
          <w:rFonts w:ascii="Arial" w:hAnsi="Arial" w:cs="Arial"/>
        </w:rPr>
        <w:t>c</w:t>
      </w:r>
      <w:r w:rsidRPr="00B6131D">
        <w:rPr>
          <w:rFonts w:ascii="Arial" w:hAnsi="Arial" w:cs="Arial"/>
        </w:rPr>
        <w:t xml:space="preserve">ouncil’s Development Plan and Infrastructure Panel which comprises </w:t>
      </w:r>
    </w:p>
    <w:p w14:paraId="645EBAE1" w14:textId="77777777" w:rsidR="00C00930" w:rsidRPr="00B6131D" w:rsidRDefault="00841D32" w:rsidP="00CE7DC5">
      <w:pPr>
        <w:pStyle w:val="ListParagraph"/>
        <w:rPr>
          <w:rFonts w:ascii="Arial" w:hAnsi="Arial" w:cs="Arial"/>
        </w:rPr>
      </w:pPr>
      <w:r w:rsidRPr="00B6131D">
        <w:rPr>
          <w:rFonts w:ascii="Arial" w:hAnsi="Arial" w:cs="Arial"/>
        </w:rPr>
        <w:t>the Leader of the Council, the Planning Portfolio holder, and other councillors;</w:t>
      </w:r>
    </w:p>
    <w:p w14:paraId="21342F0B" w14:textId="557D2585" w:rsidR="00EB6C44" w:rsidRPr="00B6131D" w:rsidRDefault="00841D32" w:rsidP="00EB6C44">
      <w:pPr>
        <w:pStyle w:val="ListParagraph"/>
        <w:numPr>
          <w:ilvl w:val="0"/>
          <w:numId w:val="31"/>
        </w:numPr>
        <w:rPr>
          <w:rFonts w:ascii="Arial" w:hAnsi="Arial" w:cs="Arial"/>
        </w:rPr>
      </w:pPr>
      <w:r w:rsidRPr="00B6131D">
        <w:rPr>
          <w:rFonts w:ascii="Arial" w:hAnsi="Arial" w:cs="Arial"/>
        </w:rPr>
        <w:t xml:space="preserve">The </w:t>
      </w:r>
      <w:r w:rsidR="00883769" w:rsidRPr="00B6131D">
        <w:rPr>
          <w:rFonts w:ascii="Arial" w:hAnsi="Arial" w:cs="Arial"/>
        </w:rPr>
        <w:t>c</w:t>
      </w:r>
      <w:r w:rsidRPr="00B6131D">
        <w:rPr>
          <w:rFonts w:ascii="Arial" w:hAnsi="Arial" w:cs="Arial"/>
        </w:rPr>
        <w:t>ouncil’s Cabinet; and</w:t>
      </w:r>
    </w:p>
    <w:p w14:paraId="69FD82A6" w14:textId="77777777" w:rsidR="00EB6C44" w:rsidRPr="00B6131D" w:rsidRDefault="00841D32" w:rsidP="00EB6C44">
      <w:pPr>
        <w:pStyle w:val="ListParagraph"/>
        <w:numPr>
          <w:ilvl w:val="0"/>
          <w:numId w:val="31"/>
        </w:numPr>
        <w:rPr>
          <w:rFonts w:ascii="Arial" w:hAnsi="Arial" w:cs="Arial"/>
        </w:rPr>
      </w:pPr>
      <w:r w:rsidRPr="00B6131D">
        <w:rPr>
          <w:rFonts w:ascii="Arial" w:hAnsi="Arial" w:cs="Arial"/>
        </w:rPr>
        <w:t>The full Council</w:t>
      </w:r>
      <w:r w:rsidR="00EB6C44" w:rsidRPr="00B6131D">
        <w:rPr>
          <w:rFonts w:ascii="Arial" w:hAnsi="Arial" w:cs="Arial"/>
        </w:rPr>
        <w:t xml:space="preserve"> </w:t>
      </w:r>
    </w:p>
    <w:p w14:paraId="3D8A0959" w14:textId="77777777" w:rsidR="009C4027" w:rsidRPr="00B6131D" w:rsidRDefault="009C4027" w:rsidP="009C4027">
      <w:pPr>
        <w:pStyle w:val="ListParagraph"/>
        <w:rPr>
          <w:rFonts w:ascii="Arial" w:hAnsi="Arial" w:cs="Arial"/>
        </w:rPr>
      </w:pPr>
    </w:p>
    <w:p w14:paraId="73957C83" w14:textId="77777777" w:rsidR="00841D32" w:rsidRPr="00B6131D" w:rsidRDefault="00EB6C44" w:rsidP="003230FF">
      <w:pPr>
        <w:ind w:left="720"/>
        <w:jc w:val="both"/>
        <w:rPr>
          <w:rFonts w:ascii="Arial" w:hAnsi="Arial" w:cs="Arial"/>
        </w:rPr>
      </w:pPr>
      <w:r w:rsidRPr="00B6131D">
        <w:rPr>
          <w:rFonts w:ascii="Arial" w:hAnsi="Arial" w:cs="Arial"/>
        </w:rPr>
        <w:t xml:space="preserve">to </w:t>
      </w:r>
      <w:r w:rsidR="00841D32" w:rsidRPr="00B6131D">
        <w:rPr>
          <w:rFonts w:ascii="Arial" w:hAnsi="Arial" w:cs="Arial"/>
        </w:rPr>
        <w:t>includ</w:t>
      </w:r>
      <w:r w:rsidRPr="00B6131D">
        <w:rPr>
          <w:rFonts w:ascii="Arial" w:hAnsi="Arial" w:cs="Arial"/>
        </w:rPr>
        <w:t>e</w:t>
      </w:r>
      <w:r w:rsidR="00841D32" w:rsidRPr="00B6131D">
        <w:rPr>
          <w:rFonts w:ascii="Arial" w:hAnsi="Arial" w:cs="Arial"/>
        </w:rPr>
        <w:t xml:space="preserve"> formal consideration of the submission version of the Local Plan and other DPDs</w:t>
      </w:r>
      <w:r w:rsidRPr="00B6131D">
        <w:rPr>
          <w:rFonts w:ascii="Arial" w:hAnsi="Arial" w:cs="Arial"/>
        </w:rPr>
        <w:t>,</w:t>
      </w:r>
      <w:r w:rsidR="00841D32" w:rsidRPr="00B6131D">
        <w:rPr>
          <w:rFonts w:ascii="Arial" w:hAnsi="Arial" w:cs="Arial"/>
        </w:rPr>
        <w:t xml:space="preserve"> to agree submission to the Secretary of State</w:t>
      </w:r>
      <w:r w:rsidRPr="00B6131D">
        <w:rPr>
          <w:rFonts w:ascii="Arial" w:hAnsi="Arial" w:cs="Arial"/>
        </w:rPr>
        <w:t xml:space="preserve"> and </w:t>
      </w:r>
      <w:r w:rsidR="00841D32" w:rsidRPr="00B6131D">
        <w:rPr>
          <w:rFonts w:ascii="Arial" w:hAnsi="Arial" w:cs="Arial"/>
        </w:rPr>
        <w:t>to adopt following receipt of the Inspector’s report.</w:t>
      </w:r>
    </w:p>
    <w:p w14:paraId="48D69DFB" w14:textId="77777777" w:rsidR="002008E3" w:rsidRPr="00B6131D" w:rsidRDefault="002008E3" w:rsidP="00841D32">
      <w:pPr>
        <w:pStyle w:val="ListParagraph"/>
        <w:ind w:left="0"/>
        <w:rPr>
          <w:rFonts w:ascii="Arial" w:hAnsi="Arial" w:cs="Arial"/>
        </w:rPr>
      </w:pPr>
    </w:p>
    <w:p w14:paraId="6C7791B4" w14:textId="77777777" w:rsidR="00841D32" w:rsidRPr="00B6131D" w:rsidRDefault="00841D32" w:rsidP="00841D32">
      <w:pPr>
        <w:pStyle w:val="ListParagraph"/>
        <w:ind w:left="0"/>
        <w:rPr>
          <w:rFonts w:ascii="Arial" w:hAnsi="Arial" w:cs="Arial"/>
          <w:b/>
          <w:bCs/>
        </w:rPr>
      </w:pPr>
      <w:r w:rsidRPr="00B6131D">
        <w:rPr>
          <w:rFonts w:ascii="Arial" w:hAnsi="Arial" w:cs="Arial"/>
          <w:b/>
          <w:bCs/>
        </w:rPr>
        <w:t>Resources</w:t>
      </w:r>
    </w:p>
    <w:p w14:paraId="421D9955" w14:textId="77777777" w:rsidR="00841D32" w:rsidRPr="00B6131D" w:rsidRDefault="00841D32" w:rsidP="00841D32">
      <w:pPr>
        <w:pStyle w:val="ListParagraph"/>
        <w:ind w:left="0"/>
        <w:rPr>
          <w:rFonts w:ascii="Arial" w:hAnsi="Arial" w:cs="Arial"/>
          <w:b/>
          <w:bCs/>
        </w:rPr>
      </w:pPr>
    </w:p>
    <w:p w14:paraId="04901DEF" w14:textId="63EC1A25" w:rsidR="00841D32" w:rsidRPr="00B6131D" w:rsidRDefault="00841D32" w:rsidP="003230FF">
      <w:pPr>
        <w:pStyle w:val="ListParagraph"/>
        <w:ind w:hanging="720"/>
        <w:jc w:val="both"/>
        <w:rPr>
          <w:rFonts w:ascii="Arial" w:hAnsi="Arial" w:cs="Arial"/>
        </w:rPr>
      </w:pPr>
      <w:r w:rsidRPr="00B6131D">
        <w:rPr>
          <w:rFonts w:ascii="Arial" w:hAnsi="Arial" w:cs="Arial"/>
        </w:rPr>
        <w:t>7.1</w:t>
      </w:r>
      <w:r w:rsidR="00BF4F38" w:rsidRPr="00B6131D">
        <w:rPr>
          <w:rFonts w:ascii="Arial" w:hAnsi="Arial" w:cs="Arial"/>
        </w:rPr>
        <w:t>3</w:t>
      </w:r>
      <w:r w:rsidRPr="00B6131D">
        <w:rPr>
          <w:rFonts w:ascii="Arial" w:hAnsi="Arial" w:cs="Arial"/>
        </w:rPr>
        <w:t xml:space="preserve"> </w:t>
      </w:r>
      <w:r w:rsidRPr="00B6131D">
        <w:rPr>
          <w:rFonts w:ascii="Arial" w:hAnsi="Arial" w:cs="Arial"/>
        </w:rPr>
        <w:tab/>
        <w:t xml:space="preserve">The </w:t>
      </w:r>
      <w:r w:rsidR="00883769" w:rsidRPr="00B6131D">
        <w:rPr>
          <w:rFonts w:ascii="Arial" w:hAnsi="Arial" w:cs="Arial"/>
        </w:rPr>
        <w:t xml:space="preserve">council </w:t>
      </w:r>
      <w:r w:rsidR="00F8788B" w:rsidRPr="00B6131D">
        <w:rPr>
          <w:rFonts w:ascii="Arial" w:hAnsi="Arial" w:cs="Arial"/>
        </w:rPr>
        <w:t xml:space="preserve">currently </w:t>
      </w:r>
      <w:r w:rsidR="00320906" w:rsidRPr="00B6131D">
        <w:rPr>
          <w:rFonts w:ascii="Arial" w:hAnsi="Arial" w:cs="Arial"/>
        </w:rPr>
        <w:t xml:space="preserve">has a </w:t>
      </w:r>
      <w:r w:rsidR="001D0187" w:rsidRPr="00B6131D">
        <w:rPr>
          <w:rFonts w:ascii="Arial" w:hAnsi="Arial" w:cs="Arial"/>
        </w:rPr>
        <w:t>well-resourced</w:t>
      </w:r>
      <w:r w:rsidR="00320906" w:rsidRPr="00B6131D">
        <w:rPr>
          <w:rFonts w:ascii="Arial" w:hAnsi="Arial" w:cs="Arial"/>
        </w:rPr>
        <w:t xml:space="preserve"> Planning Policy team including the Planning Policy </w:t>
      </w:r>
      <w:r w:rsidR="004546B3" w:rsidRPr="00B6131D">
        <w:rPr>
          <w:rFonts w:ascii="Arial" w:hAnsi="Arial" w:cs="Arial"/>
        </w:rPr>
        <w:t xml:space="preserve">Divisional </w:t>
      </w:r>
      <w:r w:rsidR="00320906" w:rsidRPr="00B6131D">
        <w:rPr>
          <w:rFonts w:ascii="Arial" w:hAnsi="Arial" w:cs="Arial"/>
        </w:rPr>
        <w:t>Manager supported by a</w:t>
      </w:r>
      <w:r w:rsidR="00CE7DC5" w:rsidRPr="00B6131D">
        <w:rPr>
          <w:rFonts w:ascii="Arial" w:hAnsi="Arial" w:cs="Arial"/>
        </w:rPr>
        <w:t xml:space="preserve"> Planning Policy Team Manager and a </w:t>
      </w:r>
      <w:r w:rsidR="00320906" w:rsidRPr="00B6131D">
        <w:rPr>
          <w:rFonts w:ascii="Arial" w:hAnsi="Arial" w:cs="Arial"/>
        </w:rPr>
        <w:t>range of Principal Planning Officers and Planning Policy Officers</w:t>
      </w:r>
      <w:r w:rsidR="001A1416" w:rsidRPr="00B6131D">
        <w:rPr>
          <w:rFonts w:ascii="Arial" w:hAnsi="Arial" w:cs="Arial"/>
        </w:rPr>
        <w:t>. In addition</w:t>
      </w:r>
      <w:r w:rsidR="00AB4D9A" w:rsidRPr="00B6131D">
        <w:rPr>
          <w:rFonts w:ascii="Arial" w:hAnsi="Arial" w:cs="Arial"/>
        </w:rPr>
        <w:t>,</w:t>
      </w:r>
      <w:r w:rsidR="001A1416" w:rsidRPr="00B6131D">
        <w:rPr>
          <w:rFonts w:ascii="Arial" w:hAnsi="Arial" w:cs="Arial"/>
        </w:rPr>
        <w:t xml:space="preserve"> the team includes dedicated</w:t>
      </w:r>
      <w:r w:rsidR="001D0187" w:rsidRPr="00B6131D">
        <w:rPr>
          <w:rFonts w:ascii="Arial" w:hAnsi="Arial" w:cs="Arial"/>
        </w:rPr>
        <w:t xml:space="preserve"> staff resources to collect, monitor and manage the Community Infrastructure Levy and funds secured through S106 planning obligations.</w:t>
      </w:r>
    </w:p>
    <w:p w14:paraId="27D91B50" w14:textId="77777777" w:rsidR="00841D32" w:rsidRPr="00B6131D" w:rsidRDefault="00841D32" w:rsidP="00841D32">
      <w:pPr>
        <w:pStyle w:val="ListParagraph"/>
        <w:ind w:hanging="720"/>
        <w:rPr>
          <w:rFonts w:ascii="Arial" w:hAnsi="Arial" w:cs="Arial"/>
        </w:rPr>
      </w:pPr>
    </w:p>
    <w:p w14:paraId="4EF99C76" w14:textId="77777777" w:rsidR="00841D32" w:rsidRPr="00B6131D" w:rsidRDefault="00841D32" w:rsidP="00841D32">
      <w:pPr>
        <w:rPr>
          <w:rFonts w:ascii="Arial" w:hAnsi="Arial" w:cs="Arial"/>
          <w:b/>
          <w:bCs/>
        </w:rPr>
      </w:pPr>
      <w:r w:rsidRPr="00B6131D">
        <w:rPr>
          <w:rFonts w:ascii="Arial" w:hAnsi="Arial" w:cs="Arial"/>
          <w:b/>
          <w:bCs/>
        </w:rPr>
        <w:t>Risk Assessment</w:t>
      </w:r>
      <w:r w:rsidRPr="00B6131D">
        <w:rPr>
          <w:rFonts w:ascii="Arial" w:hAnsi="Arial" w:cs="Arial"/>
          <w:b/>
          <w:bCs/>
        </w:rPr>
        <w:br/>
      </w:r>
    </w:p>
    <w:p w14:paraId="58F430E2" w14:textId="77777777" w:rsidR="00841D32" w:rsidRPr="00B6131D" w:rsidRDefault="00841D32" w:rsidP="003230FF">
      <w:pPr>
        <w:ind w:left="720" w:hanging="720"/>
        <w:jc w:val="both"/>
        <w:rPr>
          <w:rFonts w:ascii="Arial" w:hAnsi="Arial" w:cs="Arial"/>
        </w:rPr>
      </w:pPr>
      <w:r w:rsidRPr="00B6131D">
        <w:rPr>
          <w:rFonts w:ascii="Arial" w:hAnsi="Arial" w:cs="Arial"/>
        </w:rPr>
        <w:t>7.1</w:t>
      </w:r>
      <w:r w:rsidR="00BF4F38" w:rsidRPr="00B6131D">
        <w:rPr>
          <w:rFonts w:ascii="Arial" w:hAnsi="Arial" w:cs="Arial"/>
        </w:rPr>
        <w:t>4</w:t>
      </w:r>
      <w:r w:rsidRPr="00B6131D">
        <w:rPr>
          <w:rFonts w:ascii="Arial" w:hAnsi="Arial" w:cs="Arial"/>
        </w:rPr>
        <w:t xml:space="preserve"> </w:t>
      </w:r>
      <w:r w:rsidRPr="00B6131D">
        <w:rPr>
          <w:rFonts w:ascii="Arial" w:hAnsi="Arial" w:cs="Arial"/>
        </w:rPr>
        <w:tab/>
        <w:t>Contingen</w:t>
      </w:r>
      <w:r w:rsidR="001D0187" w:rsidRPr="00B6131D">
        <w:rPr>
          <w:rFonts w:ascii="Arial" w:hAnsi="Arial" w:cs="Arial"/>
        </w:rPr>
        <w:t>cy</w:t>
      </w:r>
      <w:r w:rsidRPr="00B6131D">
        <w:rPr>
          <w:rFonts w:ascii="Arial" w:hAnsi="Arial" w:cs="Arial"/>
        </w:rPr>
        <w:t xml:space="preserve"> arrangements will be put in place in the event that insufficient resources are available to progress the DPDs in line with this LDS. </w:t>
      </w:r>
      <w:r w:rsidR="00BF4F38" w:rsidRPr="00B6131D">
        <w:rPr>
          <w:rFonts w:ascii="Arial" w:hAnsi="Arial" w:cs="Arial"/>
        </w:rPr>
        <w:t xml:space="preserve"> </w:t>
      </w:r>
      <w:r w:rsidRPr="00B6131D">
        <w:rPr>
          <w:rFonts w:ascii="Arial" w:hAnsi="Arial" w:cs="Arial"/>
        </w:rPr>
        <w:t>For example, staff shortages may occur through sickness, or through job turnover. Contingency actions are as required:</w:t>
      </w:r>
    </w:p>
    <w:p w14:paraId="2B043C06" w14:textId="77777777" w:rsidR="00841D32" w:rsidRPr="00B6131D" w:rsidRDefault="00841D32" w:rsidP="003230FF">
      <w:pPr>
        <w:ind w:left="720" w:hanging="720"/>
        <w:jc w:val="both"/>
        <w:rPr>
          <w:rFonts w:ascii="Arial" w:hAnsi="Arial" w:cs="Arial"/>
        </w:rPr>
      </w:pPr>
    </w:p>
    <w:p w14:paraId="5C7F7790" w14:textId="77777777" w:rsidR="00841D32" w:rsidRPr="00B6131D" w:rsidRDefault="00841D32" w:rsidP="003230FF">
      <w:pPr>
        <w:pStyle w:val="ListParagraph"/>
        <w:numPr>
          <w:ilvl w:val="0"/>
          <w:numId w:val="33"/>
        </w:numPr>
        <w:jc w:val="both"/>
        <w:rPr>
          <w:rFonts w:ascii="Arial" w:hAnsi="Arial" w:cs="Arial"/>
        </w:rPr>
      </w:pPr>
      <w:r w:rsidRPr="00B6131D">
        <w:rPr>
          <w:rFonts w:ascii="Arial" w:hAnsi="Arial" w:cs="Arial"/>
        </w:rPr>
        <w:t>Additional legal resources may be required to be procured in periods of heavy workload;</w:t>
      </w:r>
    </w:p>
    <w:p w14:paraId="211AB0CC" w14:textId="77777777" w:rsidR="00901B88" w:rsidRPr="00B6131D" w:rsidRDefault="00901B88" w:rsidP="003230FF">
      <w:pPr>
        <w:pStyle w:val="ListParagraph"/>
        <w:jc w:val="both"/>
        <w:rPr>
          <w:rFonts w:ascii="Arial" w:hAnsi="Arial" w:cs="Arial"/>
        </w:rPr>
      </w:pPr>
    </w:p>
    <w:p w14:paraId="17FD41A7" w14:textId="77777777" w:rsidR="00841D32" w:rsidRPr="00B6131D" w:rsidRDefault="00841D32" w:rsidP="003230FF">
      <w:pPr>
        <w:pStyle w:val="ListParagraph"/>
        <w:numPr>
          <w:ilvl w:val="0"/>
          <w:numId w:val="33"/>
        </w:numPr>
        <w:jc w:val="both"/>
        <w:rPr>
          <w:rFonts w:ascii="Arial" w:hAnsi="Arial" w:cs="Arial"/>
        </w:rPr>
      </w:pPr>
      <w:r w:rsidRPr="00B6131D">
        <w:rPr>
          <w:rFonts w:ascii="Arial" w:hAnsi="Arial" w:cs="Arial"/>
        </w:rPr>
        <w:t>Consultants may be appointed on short-term contracts to undertake specialised technical studies;</w:t>
      </w:r>
    </w:p>
    <w:p w14:paraId="69CC5857" w14:textId="77777777" w:rsidR="00901B88" w:rsidRPr="00B6131D" w:rsidRDefault="00901B88" w:rsidP="003230FF">
      <w:pPr>
        <w:pStyle w:val="ListParagraph"/>
        <w:jc w:val="both"/>
        <w:rPr>
          <w:rFonts w:ascii="Arial" w:hAnsi="Arial" w:cs="Arial"/>
        </w:rPr>
      </w:pPr>
    </w:p>
    <w:p w14:paraId="5F65F60B" w14:textId="77777777" w:rsidR="00841D32" w:rsidRPr="00B6131D" w:rsidRDefault="00841D32" w:rsidP="003230FF">
      <w:pPr>
        <w:pStyle w:val="ListParagraph"/>
        <w:numPr>
          <w:ilvl w:val="0"/>
          <w:numId w:val="33"/>
        </w:numPr>
        <w:jc w:val="both"/>
        <w:rPr>
          <w:rFonts w:ascii="Arial" w:hAnsi="Arial" w:cs="Arial"/>
        </w:rPr>
      </w:pPr>
      <w:r w:rsidRPr="00B6131D">
        <w:rPr>
          <w:rFonts w:ascii="Arial" w:hAnsi="Arial" w:cs="Arial"/>
        </w:rPr>
        <w:t>Joint working will take place with neighbouring authorities where deemed appropriate</w:t>
      </w:r>
      <w:r w:rsidR="00901B88" w:rsidRPr="00B6131D">
        <w:rPr>
          <w:rFonts w:ascii="Arial" w:hAnsi="Arial" w:cs="Arial"/>
        </w:rPr>
        <w:t>,</w:t>
      </w:r>
      <w:r w:rsidRPr="00B6131D">
        <w:rPr>
          <w:rFonts w:ascii="Arial" w:hAnsi="Arial" w:cs="Arial"/>
        </w:rPr>
        <w:t xml:space="preserve"> which will help spread the workload;</w:t>
      </w:r>
    </w:p>
    <w:p w14:paraId="659CE82C" w14:textId="77777777" w:rsidR="00901B88" w:rsidRPr="00B6131D" w:rsidRDefault="00901B88" w:rsidP="003230FF">
      <w:pPr>
        <w:pStyle w:val="ListParagraph"/>
        <w:jc w:val="both"/>
        <w:rPr>
          <w:rFonts w:ascii="Arial" w:hAnsi="Arial" w:cs="Arial"/>
        </w:rPr>
      </w:pPr>
    </w:p>
    <w:p w14:paraId="4F83DA91" w14:textId="37354CB5" w:rsidR="00841D32" w:rsidRPr="00B6131D" w:rsidRDefault="00841D32" w:rsidP="003230FF">
      <w:pPr>
        <w:pStyle w:val="ListParagraph"/>
        <w:numPr>
          <w:ilvl w:val="0"/>
          <w:numId w:val="33"/>
        </w:numPr>
        <w:jc w:val="both"/>
        <w:rPr>
          <w:rFonts w:ascii="Arial" w:hAnsi="Arial" w:cs="Arial"/>
        </w:rPr>
      </w:pPr>
      <w:r w:rsidRPr="00B6131D">
        <w:rPr>
          <w:rFonts w:ascii="Arial" w:hAnsi="Arial" w:cs="Arial"/>
        </w:rPr>
        <w:t xml:space="preserve">Staff from elsewhere in the </w:t>
      </w:r>
      <w:r w:rsidR="00883769" w:rsidRPr="00B6131D">
        <w:rPr>
          <w:rFonts w:ascii="Arial" w:hAnsi="Arial" w:cs="Arial"/>
        </w:rPr>
        <w:t>c</w:t>
      </w:r>
      <w:r w:rsidRPr="00B6131D">
        <w:rPr>
          <w:rFonts w:ascii="Arial" w:hAnsi="Arial" w:cs="Arial"/>
        </w:rPr>
        <w:t>ouncil may be required to help out with matters</w:t>
      </w:r>
      <w:r w:rsidR="00901B88" w:rsidRPr="00B6131D">
        <w:rPr>
          <w:rFonts w:ascii="Arial" w:hAnsi="Arial" w:cs="Arial"/>
        </w:rPr>
        <w:t>,</w:t>
      </w:r>
      <w:r w:rsidRPr="00B6131D">
        <w:rPr>
          <w:rFonts w:ascii="Arial" w:hAnsi="Arial" w:cs="Arial"/>
        </w:rPr>
        <w:t xml:space="preserve"> for example</w:t>
      </w:r>
      <w:r w:rsidR="00901B88" w:rsidRPr="00B6131D">
        <w:rPr>
          <w:rFonts w:ascii="Arial" w:hAnsi="Arial" w:cs="Arial"/>
        </w:rPr>
        <w:t>,</w:t>
      </w:r>
      <w:r w:rsidRPr="00B6131D">
        <w:rPr>
          <w:rFonts w:ascii="Arial" w:hAnsi="Arial" w:cs="Arial"/>
        </w:rPr>
        <w:t xml:space="preserve"> publicity and consultation, and inputting responses to public consultations;</w:t>
      </w:r>
    </w:p>
    <w:p w14:paraId="1064CCD0" w14:textId="77777777" w:rsidR="00901B88" w:rsidRPr="00B6131D" w:rsidRDefault="00901B88" w:rsidP="003230FF">
      <w:pPr>
        <w:pStyle w:val="ListParagraph"/>
        <w:jc w:val="both"/>
        <w:rPr>
          <w:rFonts w:ascii="Arial" w:hAnsi="Arial" w:cs="Arial"/>
        </w:rPr>
      </w:pPr>
    </w:p>
    <w:p w14:paraId="0611FCC4" w14:textId="77777777" w:rsidR="009C4027" w:rsidRPr="00B6131D" w:rsidRDefault="00841D32" w:rsidP="003230FF">
      <w:pPr>
        <w:pStyle w:val="ListParagraph"/>
        <w:numPr>
          <w:ilvl w:val="0"/>
          <w:numId w:val="33"/>
        </w:numPr>
        <w:jc w:val="both"/>
        <w:rPr>
          <w:rFonts w:ascii="Arial" w:hAnsi="Arial" w:cs="Arial"/>
        </w:rPr>
      </w:pPr>
      <w:r w:rsidRPr="00B6131D">
        <w:rPr>
          <w:rFonts w:ascii="Arial" w:hAnsi="Arial" w:cs="Arial"/>
        </w:rPr>
        <w:t>Advice on procedural matters may be sought from the Planning Advisory Service and the Planning Inspectorate; and</w:t>
      </w:r>
    </w:p>
    <w:p w14:paraId="7B1A9D54" w14:textId="77777777" w:rsidR="009C4027" w:rsidRPr="00B6131D" w:rsidRDefault="009C4027" w:rsidP="009C4027">
      <w:pPr>
        <w:pStyle w:val="ListParagraph"/>
        <w:rPr>
          <w:rFonts w:ascii="Arial" w:hAnsi="Arial" w:cs="Arial"/>
        </w:rPr>
      </w:pPr>
    </w:p>
    <w:p w14:paraId="47128D36" w14:textId="70A7ECCE" w:rsidR="00841D32" w:rsidRPr="00B6131D" w:rsidRDefault="00841D32" w:rsidP="00841D32">
      <w:pPr>
        <w:pStyle w:val="ListParagraph"/>
        <w:numPr>
          <w:ilvl w:val="0"/>
          <w:numId w:val="33"/>
        </w:numPr>
        <w:rPr>
          <w:rFonts w:ascii="Arial" w:hAnsi="Arial" w:cs="Arial"/>
        </w:rPr>
      </w:pPr>
      <w:r w:rsidRPr="00B6131D">
        <w:rPr>
          <w:rFonts w:ascii="Arial" w:hAnsi="Arial" w:cs="Arial"/>
        </w:rPr>
        <w:t xml:space="preserve">Implementation of the </w:t>
      </w:r>
      <w:r w:rsidR="00883769" w:rsidRPr="00B6131D">
        <w:rPr>
          <w:rFonts w:ascii="Arial" w:hAnsi="Arial" w:cs="Arial"/>
        </w:rPr>
        <w:t>c</w:t>
      </w:r>
      <w:r w:rsidRPr="00B6131D">
        <w:rPr>
          <w:rFonts w:ascii="Arial" w:hAnsi="Arial" w:cs="Arial"/>
        </w:rPr>
        <w:t>ouncil’s Business Continuity Plans.</w:t>
      </w:r>
    </w:p>
    <w:sectPr w:rsidR="00841D32" w:rsidRPr="00B6131D" w:rsidSect="00F53014">
      <w:footerReference w:type="default" r:id="rId15"/>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4817" w14:textId="77777777" w:rsidR="00E65ADD" w:rsidRDefault="00E65ADD" w:rsidP="005E5EC2">
      <w:r>
        <w:separator/>
      </w:r>
    </w:p>
  </w:endnote>
  <w:endnote w:type="continuationSeparator" w:id="0">
    <w:p w14:paraId="4133DBBB" w14:textId="77777777" w:rsidR="00E65ADD" w:rsidRDefault="00E65ADD" w:rsidP="005E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562124"/>
      <w:docPartObj>
        <w:docPartGallery w:val="Page Numbers (Bottom of Page)"/>
        <w:docPartUnique/>
      </w:docPartObj>
    </w:sdtPr>
    <w:sdtEndPr>
      <w:rPr>
        <w:rFonts w:ascii="Helvetica" w:hAnsi="Helvetica" w:cs="Helvetica"/>
        <w:noProof/>
        <w:sz w:val="36"/>
        <w:szCs w:val="36"/>
      </w:rPr>
    </w:sdtEndPr>
    <w:sdtContent>
      <w:p w14:paraId="6758AC8F" w14:textId="77777777" w:rsidR="00F53014" w:rsidRPr="00F53014" w:rsidRDefault="00F53014">
        <w:pPr>
          <w:pStyle w:val="Footer"/>
          <w:jc w:val="right"/>
          <w:rPr>
            <w:rFonts w:ascii="Helvetica" w:hAnsi="Helvetica" w:cs="Helvetica"/>
            <w:sz w:val="36"/>
            <w:szCs w:val="36"/>
          </w:rPr>
        </w:pPr>
        <w:r w:rsidRPr="00F53014">
          <w:rPr>
            <w:rFonts w:ascii="Helvetica" w:hAnsi="Helvetica" w:cs="Helvetica"/>
            <w:sz w:val="36"/>
            <w:szCs w:val="36"/>
          </w:rPr>
          <w:fldChar w:fldCharType="begin"/>
        </w:r>
        <w:r w:rsidRPr="00F53014">
          <w:rPr>
            <w:rFonts w:ascii="Helvetica" w:hAnsi="Helvetica" w:cs="Helvetica"/>
            <w:sz w:val="36"/>
            <w:szCs w:val="36"/>
          </w:rPr>
          <w:instrText xml:space="preserve"> PAGE   \* MERGEFORMAT </w:instrText>
        </w:r>
        <w:r w:rsidRPr="00F53014">
          <w:rPr>
            <w:rFonts w:ascii="Helvetica" w:hAnsi="Helvetica" w:cs="Helvetica"/>
            <w:sz w:val="36"/>
            <w:szCs w:val="36"/>
          </w:rPr>
          <w:fldChar w:fldCharType="separate"/>
        </w:r>
        <w:r w:rsidR="00E53A58">
          <w:rPr>
            <w:rFonts w:ascii="Helvetica" w:hAnsi="Helvetica" w:cs="Helvetica"/>
            <w:noProof/>
            <w:sz w:val="36"/>
            <w:szCs w:val="36"/>
          </w:rPr>
          <w:t>9</w:t>
        </w:r>
        <w:r w:rsidRPr="00F53014">
          <w:rPr>
            <w:rFonts w:ascii="Helvetica" w:hAnsi="Helvetica" w:cs="Helvetica"/>
            <w:noProof/>
            <w:sz w:val="36"/>
            <w:szCs w:val="36"/>
          </w:rPr>
          <w:fldChar w:fldCharType="end"/>
        </w:r>
      </w:p>
    </w:sdtContent>
  </w:sdt>
  <w:p w14:paraId="4FE0DF83" w14:textId="77777777" w:rsidR="00257D16" w:rsidRDefault="00257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6475" w14:textId="77777777" w:rsidR="00E65ADD" w:rsidRDefault="00E65ADD" w:rsidP="005E5EC2">
      <w:r>
        <w:separator/>
      </w:r>
    </w:p>
  </w:footnote>
  <w:footnote w:type="continuationSeparator" w:id="0">
    <w:p w14:paraId="55A1377E" w14:textId="77777777" w:rsidR="00E65ADD" w:rsidRDefault="00E65ADD" w:rsidP="005E5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C65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D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AB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2B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F1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91A2B"/>
    <w:multiLevelType w:val="hybridMultilevel"/>
    <w:tmpl w:val="540CDA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6035215"/>
    <w:multiLevelType w:val="multilevel"/>
    <w:tmpl w:val="5E987D6E"/>
    <w:lvl w:ilvl="0">
      <w:start w:val="1"/>
      <w:numFmt w:val="decimal"/>
      <w:lvlText w:val="%1"/>
      <w:lvlJc w:val="left"/>
      <w:pPr>
        <w:ind w:left="360" w:hanging="360"/>
      </w:pPr>
      <w:rPr>
        <w:rFonts w:ascii="Helvetica" w:hAnsi="Helvetica" w:cs="Times New Roman" w:hint="default"/>
        <w:color w:val="242021"/>
      </w:rPr>
    </w:lvl>
    <w:lvl w:ilvl="1">
      <w:start w:val="4"/>
      <w:numFmt w:val="decimal"/>
      <w:lvlText w:val="%1.%2"/>
      <w:lvlJc w:val="left"/>
      <w:pPr>
        <w:ind w:left="360" w:hanging="360"/>
      </w:pPr>
      <w:rPr>
        <w:rFonts w:ascii="Helvetica" w:hAnsi="Helvetica" w:cs="Times New Roman" w:hint="default"/>
        <w:color w:val="242021"/>
      </w:rPr>
    </w:lvl>
    <w:lvl w:ilvl="2">
      <w:start w:val="1"/>
      <w:numFmt w:val="decimal"/>
      <w:lvlText w:val="%1.%2.%3"/>
      <w:lvlJc w:val="left"/>
      <w:pPr>
        <w:ind w:left="720" w:hanging="720"/>
      </w:pPr>
      <w:rPr>
        <w:rFonts w:ascii="Helvetica" w:hAnsi="Helvetica" w:cs="Times New Roman" w:hint="default"/>
        <w:color w:val="242021"/>
      </w:rPr>
    </w:lvl>
    <w:lvl w:ilvl="3">
      <w:start w:val="1"/>
      <w:numFmt w:val="decimal"/>
      <w:lvlText w:val="%1.%2.%3.%4"/>
      <w:lvlJc w:val="left"/>
      <w:pPr>
        <w:ind w:left="720" w:hanging="720"/>
      </w:pPr>
      <w:rPr>
        <w:rFonts w:ascii="Helvetica" w:hAnsi="Helvetica" w:cs="Times New Roman" w:hint="default"/>
        <w:color w:val="242021"/>
      </w:rPr>
    </w:lvl>
    <w:lvl w:ilvl="4">
      <w:start w:val="1"/>
      <w:numFmt w:val="decimal"/>
      <w:lvlText w:val="%1.%2.%3.%4.%5"/>
      <w:lvlJc w:val="left"/>
      <w:pPr>
        <w:ind w:left="1080" w:hanging="1080"/>
      </w:pPr>
      <w:rPr>
        <w:rFonts w:ascii="Helvetica" w:hAnsi="Helvetica" w:cs="Times New Roman" w:hint="default"/>
        <w:color w:val="242021"/>
      </w:rPr>
    </w:lvl>
    <w:lvl w:ilvl="5">
      <w:start w:val="1"/>
      <w:numFmt w:val="decimal"/>
      <w:lvlText w:val="%1.%2.%3.%4.%5.%6"/>
      <w:lvlJc w:val="left"/>
      <w:pPr>
        <w:ind w:left="1080" w:hanging="1080"/>
      </w:pPr>
      <w:rPr>
        <w:rFonts w:ascii="Helvetica" w:hAnsi="Helvetica" w:cs="Times New Roman" w:hint="default"/>
        <w:color w:val="242021"/>
      </w:rPr>
    </w:lvl>
    <w:lvl w:ilvl="6">
      <w:start w:val="1"/>
      <w:numFmt w:val="decimal"/>
      <w:lvlText w:val="%1.%2.%3.%4.%5.%6.%7"/>
      <w:lvlJc w:val="left"/>
      <w:pPr>
        <w:ind w:left="1440" w:hanging="1440"/>
      </w:pPr>
      <w:rPr>
        <w:rFonts w:ascii="Helvetica" w:hAnsi="Helvetica" w:cs="Times New Roman" w:hint="default"/>
        <w:color w:val="242021"/>
      </w:rPr>
    </w:lvl>
    <w:lvl w:ilvl="7">
      <w:start w:val="1"/>
      <w:numFmt w:val="decimal"/>
      <w:lvlText w:val="%1.%2.%3.%4.%5.%6.%7.%8"/>
      <w:lvlJc w:val="left"/>
      <w:pPr>
        <w:ind w:left="1440" w:hanging="1440"/>
      </w:pPr>
      <w:rPr>
        <w:rFonts w:ascii="Helvetica" w:hAnsi="Helvetica" w:cs="Times New Roman" w:hint="default"/>
        <w:color w:val="242021"/>
      </w:rPr>
    </w:lvl>
    <w:lvl w:ilvl="8">
      <w:start w:val="1"/>
      <w:numFmt w:val="decimal"/>
      <w:lvlText w:val="%1.%2.%3.%4.%5.%6.%7.%8.%9"/>
      <w:lvlJc w:val="left"/>
      <w:pPr>
        <w:ind w:left="1800" w:hanging="1800"/>
      </w:pPr>
      <w:rPr>
        <w:rFonts w:ascii="Helvetica" w:hAnsi="Helvetica" w:cs="Times New Roman" w:hint="default"/>
        <w:color w:val="242021"/>
      </w:rPr>
    </w:lvl>
  </w:abstractNum>
  <w:abstractNum w:abstractNumId="12" w15:restartNumberingAfterBreak="0">
    <w:nsid w:val="0D0C3053"/>
    <w:multiLevelType w:val="multilevel"/>
    <w:tmpl w:val="9BB63C7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6D468BC"/>
    <w:multiLevelType w:val="hybridMultilevel"/>
    <w:tmpl w:val="98A8C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93251E8"/>
    <w:multiLevelType w:val="hybridMultilevel"/>
    <w:tmpl w:val="E9E6B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8D2B4E"/>
    <w:multiLevelType w:val="hybridMultilevel"/>
    <w:tmpl w:val="1354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A60495"/>
    <w:multiLevelType w:val="hybridMultilevel"/>
    <w:tmpl w:val="01A8F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280E36"/>
    <w:multiLevelType w:val="hybridMultilevel"/>
    <w:tmpl w:val="A9C8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142DC"/>
    <w:multiLevelType w:val="hybridMultilevel"/>
    <w:tmpl w:val="8D7C77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2D11CF"/>
    <w:multiLevelType w:val="hybridMultilevel"/>
    <w:tmpl w:val="83E69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AB74E5"/>
    <w:multiLevelType w:val="hybridMultilevel"/>
    <w:tmpl w:val="CD96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F52E06"/>
    <w:multiLevelType w:val="hybridMultilevel"/>
    <w:tmpl w:val="C94ABC6C"/>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2" w15:restartNumberingAfterBreak="0">
    <w:nsid w:val="33EE6586"/>
    <w:multiLevelType w:val="multilevel"/>
    <w:tmpl w:val="01DA8A58"/>
    <w:lvl w:ilvl="0">
      <w:start w:val="4"/>
      <w:numFmt w:val="decimal"/>
      <w:lvlText w:val="%1"/>
      <w:lvlJc w:val="left"/>
      <w:pPr>
        <w:ind w:left="360" w:hanging="360"/>
      </w:pPr>
      <w:rPr>
        <w:rFonts w:hint="default"/>
        <w:color w:val="242021"/>
      </w:rPr>
    </w:lvl>
    <w:lvl w:ilvl="1">
      <w:start w:val="2"/>
      <w:numFmt w:val="decimal"/>
      <w:lvlText w:val="%1.%2"/>
      <w:lvlJc w:val="left"/>
      <w:pPr>
        <w:ind w:left="360" w:hanging="360"/>
      </w:pPr>
      <w:rPr>
        <w:rFonts w:hint="default"/>
        <w:color w:val="242021"/>
      </w:rPr>
    </w:lvl>
    <w:lvl w:ilvl="2">
      <w:start w:val="1"/>
      <w:numFmt w:val="decimal"/>
      <w:lvlText w:val="%1.%2.%3"/>
      <w:lvlJc w:val="left"/>
      <w:pPr>
        <w:ind w:left="720" w:hanging="720"/>
      </w:pPr>
      <w:rPr>
        <w:rFonts w:hint="default"/>
        <w:color w:val="242021"/>
      </w:rPr>
    </w:lvl>
    <w:lvl w:ilvl="3">
      <w:start w:val="1"/>
      <w:numFmt w:val="decimal"/>
      <w:lvlText w:val="%1.%2.%3.%4"/>
      <w:lvlJc w:val="left"/>
      <w:pPr>
        <w:ind w:left="1080" w:hanging="1080"/>
      </w:pPr>
      <w:rPr>
        <w:rFonts w:hint="default"/>
        <w:color w:val="242021"/>
      </w:rPr>
    </w:lvl>
    <w:lvl w:ilvl="4">
      <w:start w:val="1"/>
      <w:numFmt w:val="decimal"/>
      <w:lvlText w:val="%1.%2.%3.%4.%5"/>
      <w:lvlJc w:val="left"/>
      <w:pPr>
        <w:ind w:left="1080" w:hanging="1080"/>
      </w:pPr>
      <w:rPr>
        <w:rFonts w:hint="default"/>
        <w:color w:val="242021"/>
      </w:rPr>
    </w:lvl>
    <w:lvl w:ilvl="5">
      <w:start w:val="1"/>
      <w:numFmt w:val="decimal"/>
      <w:lvlText w:val="%1.%2.%3.%4.%5.%6"/>
      <w:lvlJc w:val="left"/>
      <w:pPr>
        <w:ind w:left="1440" w:hanging="1440"/>
      </w:pPr>
      <w:rPr>
        <w:rFonts w:hint="default"/>
        <w:color w:val="242021"/>
      </w:rPr>
    </w:lvl>
    <w:lvl w:ilvl="6">
      <w:start w:val="1"/>
      <w:numFmt w:val="decimal"/>
      <w:lvlText w:val="%1.%2.%3.%4.%5.%6.%7"/>
      <w:lvlJc w:val="left"/>
      <w:pPr>
        <w:ind w:left="1440" w:hanging="1440"/>
      </w:pPr>
      <w:rPr>
        <w:rFonts w:hint="default"/>
        <w:color w:val="242021"/>
      </w:rPr>
    </w:lvl>
    <w:lvl w:ilvl="7">
      <w:start w:val="1"/>
      <w:numFmt w:val="decimal"/>
      <w:lvlText w:val="%1.%2.%3.%4.%5.%6.%7.%8"/>
      <w:lvlJc w:val="left"/>
      <w:pPr>
        <w:ind w:left="1800" w:hanging="1800"/>
      </w:pPr>
      <w:rPr>
        <w:rFonts w:hint="default"/>
        <w:color w:val="242021"/>
      </w:rPr>
    </w:lvl>
    <w:lvl w:ilvl="8">
      <w:start w:val="1"/>
      <w:numFmt w:val="decimal"/>
      <w:lvlText w:val="%1.%2.%3.%4.%5.%6.%7.%8.%9"/>
      <w:lvlJc w:val="left"/>
      <w:pPr>
        <w:ind w:left="1800" w:hanging="1800"/>
      </w:pPr>
      <w:rPr>
        <w:rFonts w:hint="default"/>
        <w:color w:val="242021"/>
      </w:rPr>
    </w:lvl>
  </w:abstractNum>
  <w:abstractNum w:abstractNumId="23" w15:restartNumberingAfterBreak="0">
    <w:nsid w:val="3AF74F78"/>
    <w:multiLevelType w:val="hybridMultilevel"/>
    <w:tmpl w:val="ECB6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8B0DEC"/>
    <w:multiLevelType w:val="hybridMultilevel"/>
    <w:tmpl w:val="9CBC5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F053BF5"/>
    <w:multiLevelType w:val="multilevel"/>
    <w:tmpl w:val="D9703D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920641"/>
    <w:multiLevelType w:val="hybridMultilevel"/>
    <w:tmpl w:val="E160D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352A69"/>
    <w:multiLevelType w:val="multilevel"/>
    <w:tmpl w:val="70C245EA"/>
    <w:lvl w:ilvl="0">
      <w:start w:val="4"/>
      <w:numFmt w:val="decimal"/>
      <w:lvlText w:val="%1"/>
      <w:lvlJc w:val="left"/>
      <w:pPr>
        <w:ind w:left="360" w:hanging="360"/>
      </w:pPr>
      <w:rPr>
        <w:rFonts w:hint="default"/>
        <w:color w:val="242021"/>
      </w:rPr>
    </w:lvl>
    <w:lvl w:ilvl="1">
      <w:start w:val="4"/>
      <w:numFmt w:val="decimal"/>
      <w:lvlText w:val="%1.%2"/>
      <w:lvlJc w:val="left"/>
      <w:pPr>
        <w:ind w:left="360" w:hanging="360"/>
      </w:pPr>
      <w:rPr>
        <w:rFonts w:hint="default"/>
        <w:color w:val="242021"/>
      </w:rPr>
    </w:lvl>
    <w:lvl w:ilvl="2">
      <w:start w:val="1"/>
      <w:numFmt w:val="decimal"/>
      <w:lvlText w:val="%1.%2.%3"/>
      <w:lvlJc w:val="left"/>
      <w:pPr>
        <w:ind w:left="720" w:hanging="720"/>
      </w:pPr>
      <w:rPr>
        <w:rFonts w:hint="default"/>
        <w:color w:val="242021"/>
      </w:rPr>
    </w:lvl>
    <w:lvl w:ilvl="3">
      <w:start w:val="1"/>
      <w:numFmt w:val="decimal"/>
      <w:lvlText w:val="%1.%2.%3.%4"/>
      <w:lvlJc w:val="left"/>
      <w:pPr>
        <w:ind w:left="1080" w:hanging="1080"/>
      </w:pPr>
      <w:rPr>
        <w:rFonts w:hint="default"/>
        <w:color w:val="242021"/>
      </w:rPr>
    </w:lvl>
    <w:lvl w:ilvl="4">
      <w:start w:val="1"/>
      <w:numFmt w:val="decimal"/>
      <w:lvlText w:val="%1.%2.%3.%4.%5"/>
      <w:lvlJc w:val="left"/>
      <w:pPr>
        <w:ind w:left="1080" w:hanging="1080"/>
      </w:pPr>
      <w:rPr>
        <w:rFonts w:hint="default"/>
        <w:color w:val="242021"/>
      </w:rPr>
    </w:lvl>
    <w:lvl w:ilvl="5">
      <w:start w:val="1"/>
      <w:numFmt w:val="decimal"/>
      <w:lvlText w:val="%1.%2.%3.%4.%5.%6"/>
      <w:lvlJc w:val="left"/>
      <w:pPr>
        <w:ind w:left="1440" w:hanging="1440"/>
      </w:pPr>
      <w:rPr>
        <w:rFonts w:hint="default"/>
        <w:color w:val="242021"/>
      </w:rPr>
    </w:lvl>
    <w:lvl w:ilvl="6">
      <w:start w:val="1"/>
      <w:numFmt w:val="decimal"/>
      <w:lvlText w:val="%1.%2.%3.%4.%5.%6.%7"/>
      <w:lvlJc w:val="left"/>
      <w:pPr>
        <w:ind w:left="1440" w:hanging="1440"/>
      </w:pPr>
      <w:rPr>
        <w:rFonts w:hint="default"/>
        <w:color w:val="242021"/>
      </w:rPr>
    </w:lvl>
    <w:lvl w:ilvl="7">
      <w:start w:val="1"/>
      <w:numFmt w:val="decimal"/>
      <w:lvlText w:val="%1.%2.%3.%4.%5.%6.%7.%8"/>
      <w:lvlJc w:val="left"/>
      <w:pPr>
        <w:ind w:left="1800" w:hanging="1800"/>
      </w:pPr>
      <w:rPr>
        <w:rFonts w:hint="default"/>
        <w:color w:val="242021"/>
      </w:rPr>
    </w:lvl>
    <w:lvl w:ilvl="8">
      <w:start w:val="1"/>
      <w:numFmt w:val="decimal"/>
      <w:lvlText w:val="%1.%2.%3.%4.%5.%6.%7.%8.%9"/>
      <w:lvlJc w:val="left"/>
      <w:pPr>
        <w:ind w:left="1800" w:hanging="1800"/>
      </w:pPr>
      <w:rPr>
        <w:rFonts w:hint="default"/>
        <w:color w:val="242021"/>
      </w:rPr>
    </w:lvl>
  </w:abstractNum>
  <w:abstractNum w:abstractNumId="28" w15:restartNumberingAfterBreak="0">
    <w:nsid w:val="5466081C"/>
    <w:multiLevelType w:val="hybridMultilevel"/>
    <w:tmpl w:val="B72CA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408473F"/>
    <w:multiLevelType w:val="hybridMultilevel"/>
    <w:tmpl w:val="D8D28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4F6595"/>
    <w:multiLevelType w:val="multilevel"/>
    <w:tmpl w:val="B374ECF0"/>
    <w:lvl w:ilvl="0">
      <w:start w:val="4"/>
      <w:numFmt w:val="decimal"/>
      <w:lvlText w:val="%1"/>
      <w:lvlJc w:val="left"/>
      <w:pPr>
        <w:ind w:left="360" w:hanging="360"/>
      </w:pPr>
      <w:rPr>
        <w:rFonts w:hint="default"/>
        <w:color w:val="242021"/>
      </w:rPr>
    </w:lvl>
    <w:lvl w:ilvl="1">
      <w:start w:val="2"/>
      <w:numFmt w:val="decimal"/>
      <w:lvlText w:val="%1.%2"/>
      <w:lvlJc w:val="left"/>
      <w:pPr>
        <w:ind w:left="360" w:hanging="360"/>
      </w:pPr>
      <w:rPr>
        <w:rFonts w:hint="default"/>
        <w:color w:val="242021"/>
      </w:rPr>
    </w:lvl>
    <w:lvl w:ilvl="2">
      <w:start w:val="1"/>
      <w:numFmt w:val="decimal"/>
      <w:lvlText w:val="%1.%2.%3"/>
      <w:lvlJc w:val="left"/>
      <w:pPr>
        <w:ind w:left="720" w:hanging="720"/>
      </w:pPr>
      <w:rPr>
        <w:rFonts w:hint="default"/>
        <w:color w:val="242021"/>
      </w:rPr>
    </w:lvl>
    <w:lvl w:ilvl="3">
      <w:start w:val="1"/>
      <w:numFmt w:val="decimal"/>
      <w:lvlText w:val="%1.%2.%3.%4"/>
      <w:lvlJc w:val="left"/>
      <w:pPr>
        <w:ind w:left="1080" w:hanging="1080"/>
      </w:pPr>
      <w:rPr>
        <w:rFonts w:hint="default"/>
        <w:color w:val="242021"/>
      </w:rPr>
    </w:lvl>
    <w:lvl w:ilvl="4">
      <w:start w:val="1"/>
      <w:numFmt w:val="decimal"/>
      <w:lvlText w:val="%1.%2.%3.%4.%5"/>
      <w:lvlJc w:val="left"/>
      <w:pPr>
        <w:ind w:left="1080" w:hanging="1080"/>
      </w:pPr>
      <w:rPr>
        <w:rFonts w:hint="default"/>
        <w:color w:val="242021"/>
      </w:rPr>
    </w:lvl>
    <w:lvl w:ilvl="5">
      <w:start w:val="1"/>
      <w:numFmt w:val="decimal"/>
      <w:lvlText w:val="%1.%2.%3.%4.%5.%6"/>
      <w:lvlJc w:val="left"/>
      <w:pPr>
        <w:ind w:left="1440" w:hanging="1440"/>
      </w:pPr>
      <w:rPr>
        <w:rFonts w:hint="default"/>
        <w:color w:val="242021"/>
      </w:rPr>
    </w:lvl>
    <w:lvl w:ilvl="6">
      <w:start w:val="1"/>
      <w:numFmt w:val="decimal"/>
      <w:lvlText w:val="%1.%2.%3.%4.%5.%6.%7"/>
      <w:lvlJc w:val="left"/>
      <w:pPr>
        <w:ind w:left="1440" w:hanging="1440"/>
      </w:pPr>
      <w:rPr>
        <w:rFonts w:hint="default"/>
        <w:color w:val="242021"/>
      </w:rPr>
    </w:lvl>
    <w:lvl w:ilvl="7">
      <w:start w:val="1"/>
      <w:numFmt w:val="decimal"/>
      <w:lvlText w:val="%1.%2.%3.%4.%5.%6.%7.%8"/>
      <w:lvlJc w:val="left"/>
      <w:pPr>
        <w:ind w:left="1800" w:hanging="1800"/>
      </w:pPr>
      <w:rPr>
        <w:rFonts w:hint="default"/>
        <w:color w:val="242021"/>
      </w:rPr>
    </w:lvl>
    <w:lvl w:ilvl="8">
      <w:start w:val="1"/>
      <w:numFmt w:val="decimal"/>
      <w:lvlText w:val="%1.%2.%3.%4.%5.%6.%7.%8.%9"/>
      <w:lvlJc w:val="left"/>
      <w:pPr>
        <w:ind w:left="1800" w:hanging="1800"/>
      </w:pPr>
      <w:rPr>
        <w:rFonts w:hint="default"/>
        <w:color w:val="242021"/>
      </w:rPr>
    </w:lvl>
  </w:abstractNum>
  <w:abstractNum w:abstractNumId="31" w15:restartNumberingAfterBreak="0">
    <w:nsid w:val="67DD555B"/>
    <w:multiLevelType w:val="hybridMultilevel"/>
    <w:tmpl w:val="38EE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8E2358"/>
    <w:multiLevelType w:val="multilevel"/>
    <w:tmpl w:val="5440ADB4"/>
    <w:lvl w:ilvl="0">
      <w:start w:val="4"/>
      <w:numFmt w:val="decimal"/>
      <w:lvlText w:val="%1"/>
      <w:lvlJc w:val="left"/>
      <w:pPr>
        <w:ind w:left="360" w:hanging="360"/>
      </w:pPr>
      <w:rPr>
        <w:rFonts w:hint="default"/>
        <w:color w:val="242021"/>
      </w:rPr>
    </w:lvl>
    <w:lvl w:ilvl="1">
      <w:start w:val="2"/>
      <w:numFmt w:val="decimal"/>
      <w:lvlText w:val="%1.%2"/>
      <w:lvlJc w:val="left"/>
      <w:pPr>
        <w:ind w:left="360" w:hanging="360"/>
      </w:pPr>
      <w:rPr>
        <w:rFonts w:hint="default"/>
        <w:color w:val="242021"/>
      </w:rPr>
    </w:lvl>
    <w:lvl w:ilvl="2">
      <w:start w:val="1"/>
      <w:numFmt w:val="decimal"/>
      <w:lvlText w:val="%1.%2.%3"/>
      <w:lvlJc w:val="left"/>
      <w:pPr>
        <w:ind w:left="720" w:hanging="720"/>
      </w:pPr>
      <w:rPr>
        <w:rFonts w:hint="default"/>
        <w:color w:val="242021"/>
      </w:rPr>
    </w:lvl>
    <w:lvl w:ilvl="3">
      <w:start w:val="1"/>
      <w:numFmt w:val="decimal"/>
      <w:lvlText w:val="%1.%2.%3.%4"/>
      <w:lvlJc w:val="left"/>
      <w:pPr>
        <w:ind w:left="1080" w:hanging="1080"/>
      </w:pPr>
      <w:rPr>
        <w:rFonts w:hint="default"/>
        <w:color w:val="242021"/>
      </w:rPr>
    </w:lvl>
    <w:lvl w:ilvl="4">
      <w:start w:val="1"/>
      <w:numFmt w:val="decimal"/>
      <w:lvlText w:val="%1.%2.%3.%4.%5"/>
      <w:lvlJc w:val="left"/>
      <w:pPr>
        <w:ind w:left="1080" w:hanging="1080"/>
      </w:pPr>
      <w:rPr>
        <w:rFonts w:hint="default"/>
        <w:color w:val="242021"/>
      </w:rPr>
    </w:lvl>
    <w:lvl w:ilvl="5">
      <w:start w:val="1"/>
      <w:numFmt w:val="decimal"/>
      <w:lvlText w:val="%1.%2.%3.%4.%5.%6"/>
      <w:lvlJc w:val="left"/>
      <w:pPr>
        <w:ind w:left="1440" w:hanging="1440"/>
      </w:pPr>
      <w:rPr>
        <w:rFonts w:hint="default"/>
        <w:color w:val="242021"/>
      </w:rPr>
    </w:lvl>
    <w:lvl w:ilvl="6">
      <w:start w:val="1"/>
      <w:numFmt w:val="decimal"/>
      <w:lvlText w:val="%1.%2.%3.%4.%5.%6.%7"/>
      <w:lvlJc w:val="left"/>
      <w:pPr>
        <w:ind w:left="1440" w:hanging="1440"/>
      </w:pPr>
      <w:rPr>
        <w:rFonts w:hint="default"/>
        <w:color w:val="242021"/>
      </w:rPr>
    </w:lvl>
    <w:lvl w:ilvl="7">
      <w:start w:val="1"/>
      <w:numFmt w:val="decimal"/>
      <w:lvlText w:val="%1.%2.%3.%4.%5.%6.%7.%8"/>
      <w:lvlJc w:val="left"/>
      <w:pPr>
        <w:ind w:left="1800" w:hanging="1800"/>
      </w:pPr>
      <w:rPr>
        <w:rFonts w:hint="default"/>
        <w:color w:val="242021"/>
      </w:rPr>
    </w:lvl>
    <w:lvl w:ilvl="8">
      <w:start w:val="1"/>
      <w:numFmt w:val="decimal"/>
      <w:lvlText w:val="%1.%2.%3.%4.%5.%6.%7.%8.%9"/>
      <w:lvlJc w:val="left"/>
      <w:pPr>
        <w:ind w:left="1800" w:hanging="1800"/>
      </w:pPr>
      <w:rPr>
        <w:rFonts w:hint="default"/>
        <w:color w:val="242021"/>
      </w:rPr>
    </w:lvl>
  </w:abstractNum>
  <w:abstractNum w:abstractNumId="33" w15:restartNumberingAfterBreak="0">
    <w:nsid w:val="7D737C74"/>
    <w:multiLevelType w:val="hybridMultilevel"/>
    <w:tmpl w:val="663C9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F52A4"/>
    <w:multiLevelType w:val="multilevel"/>
    <w:tmpl w:val="6E3A16A6"/>
    <w:lvl w:ilvl="0">
      <w:start w:val="1"/>
      <w:numFmt w:val="decimal"/>
      <w:lvlText w:val="%1"/>
      <w:lvlJc w:val="left"/>
      <w:pPr>
        <w:ind w:left="360" w:hanging="360"/>
      </w:pPr>
      <w:rPr>
        <w:rFonts w:ascii="Helvetica" w:hAnsi="Helvetica" w:cs="Times New Roman" w:hint="default"/>
        <w:color w:val="242021"/>
      </w:rPr>
    </w:lvl>
    <w:lvl w:ilvl="1">
      <w:start w:val="4"/>
      <w:numFmt w:val="decimal"/>
      <w:lvlText w:val="%1.%2"/>
      <w:lvlJc w:val="left"/>
      <w:pPr>
        <w:ind w:left="360" w:hanging="360"/>
      </w:pPr>
      <w:rPr>
        <w:rFonts w:ascii="Helvetica" w:hAnsi="Helvetica" w:cs="Times New Roman" w:hint="default"/>
        <w:color w:val="242021"/>
      </w:rPr>
    </w:lvl>
    <w:lvl w:ilvl="2">
      <w:start w:val="1"/>
      <w:numFmt w:val="decimal"/>
      <w:lvlText w:val="%1.%2.%3"/>
      <w:lvlJc w:val="left"/>
      <w:pPr>
        <w:ind w:left="720" w:hanging="720"/>
      </w:pPr>
      <w:rPr>
        <w:rFonts w:ascii="Helvetica" w:hAnsi="Helvetica" w:cs="Times New Roman" w:hint="default"/>
        <w:color w:val="242021"/>
      </w:rPr>
    </w:lvl>
    <w:lvl w:ilvl="3">
      <w:start w:val="1"/>
      <w:numFmt w:val="decimal"/>
      <w:lvlText w:val="%1.%2.%3.%4"/>
      <w:lvlJc w:val="left"/>
      <w:pPr>
        <w:ind w:left="720" w:hanging="720"/>
      </w:pPr>
      <w:rPr>
        <w:rFonts w:ascii="Helvetica" w:hAnsi="Helvetica" w:cs="Times New Roman" w:hint="default"/>
        <w:color w:val="242021"/>
      </w:rPr>
    </w:lvl>
    <w:lvl w:ilvl="4">
      <w:start w:val="1"/>
      <w:numFmt w:val="decimal"/>
      <w:lvlText w:val="%1.%2.%3.%4.%5"/>
      <w:lvlJc w:val="left"/>
      <w:pPr>
        <w:ind w:left="1080" w:hanging="1080"/>
      </w:pPr>
      <w:rPr>
        <w:rFonts w:ascii="Helvetica" w:hAnsi="Helvetica" w:cs="Times New Roman" w:hint="default"/>
        <w:color w:val="242021"/>
      </w:rPr>
    </w:lvl>
    <w:lvl w:ilvl="5">
      <w:start w:val="1"/>
      <w:numFmt w:val="decimal"/>
      <w:lvlText w:val="%1.%2.%3.%4.%5.%6"/>
      <w:lvlJc w:val="left"/>
      <w:pPr>
        <w:ind w:left="1080" w:hanging="1080"/>
      </w:pPr>
      <w:rPr>
        <w:rFonts w:ascii="Helvetica" w:hAnsi="Helvetica" w:cs="Times New Roman" w:hint="default"/>
        <w:color w:val="242021"/>
      </w:rPr>
    </w:lvl>
    <w:lvl w:ilvl="6">
      <w:start w:val="1"/>
      <w:numFmt w:val="decimal"/>
      <w:lvlText w:val="%1.%2.%3.%4.%5.%6.%7"/>
      <w:lvlJc w:val="left"/>
      <w:pPr>
        <w:ind w:left="1440" w:hanging="1440"/>
      </w:pPr>
      <w:rPr>
        <w:rFonts w:ascii="Helvetica" w:hAnsi="Helvetica" w:cs="Times New Roman" w:hint="default"/>
        <w:color w:val="242021"/>
      </w:rPr>
    </w:lvl>
    <w:lvl w:ilvl="7">
      <w:start w:val="1"/>
      <w:numFmt w:val="decimal"/>
      <w:lvlText w:val="%1.%2.%3.%4.%5.%6.%7.%8"/>
      <w:lvlJc w:val="left"/>
      <w:pPr>
        <w:ind w:left="1440" w:hanging="1440"/>
      </w:pPr>
      <w:rPr>
        <w:rFonts w:ascii="Helvetica" w:hAnsi="Helvetica" w:cs="Times New Roman" w:hint="default"/>
        <w:color w:val="242021"/>
      </w:rPr>
    </w:lvl>
    <w:lvl w:ilvl="8">
      <w:start w:val="1"/>
      <w:numFmt w:val="decimal"/>
      <w:lvlText w:val="%1.%2.%3.%4.%5.%6.%7.%8.%9"/>
      <w:lvlJc w:val="left"/>
      <w:pPr>
        <w:ind w:left="1800" w:hanging="1800"/>
      </w:pPr>
      <w:rPr>
        <w:rFonts w:ascii="Helvetica" w:hAnsi="Helvetica" w:cs="Times New Roman" w:hint="default"/>
        <w:color w:val="242021"/>
      </w:rPr>
    </w:lvl>
  </w:abstractNum>
  <w:num w:numId="1" w16cid:durableId="481972667">
    <w:abstractNumId w:val="0"/>
  </w:num>
  <w:num w:numId="2" w16cid:durableId="281420118">
    <w:abstractNumId w:val="9"/>
  </w:num>
  <w:num w:numId="3" w16cid:durableId="821198322">
    <w:abstractNumId w:val="7"/>
  </w:num>
  <w:num w:numId="4" w16cid:durableId="1547177296">
    <w:abstractNumId w:val="6"/>
  </w:num>
  <w:num w:numId="5" w16cid:durableId="1957128568">
    <w:abstractNumId w:val="5"/>
  </w:num>
  <w:num w:numId="6" w16cid:durableId="179321464">
    <w:abstractNumId w:val="4"/>
  </w:num>
  <w:num w:numId="7" w16cid:durableId="2099906290">
    <w:abstractNumId w:val="8"/>
  </w:num>
  <w:num w:numId="8" w16cid:durableId="934434135">
    <w:abstractNumId w:val="3"/>
  </w:num>
  <w:num w:numId="9" w16cid:durableId="1863125057">
    <w:abstractNumId w:val="2"/>
  </w:num>
  <w:num w:numId="10" w16cid:durableId="1550921175">
    <w:abstractNumId w:val="1"/>
  </w:num>
  <w:num w:numId="11" w16cid:durableId="1674840361">
    <w:abstractNumId w:val="16"/>
  </w:num>
  <w:num w:numId="12" w16cid:durableId="678653086">
    <w:abstractNumId w:val="14"/>
  </w:num>
  <w:num w:numId="13" w16cid:durableId="1387097994">
    <w:abstractNumId w:val="26"/>
  </w:num>
  <w:num w:numId="14" w16cid:durableId="1935476556">
    <w:abstractNumId w:val="12"/>
  </w:num>
  <w:num w:numId="15" w16cid:durableId="47152812">
    <w:abstractNumId w:val="25"/>
  </w:num>
  <w:num w:numId="16" w16cid:durableId="669868735">
    <w:abstractNumId w:val="19"/>
  </w:num>
  <w:num w:numId="17" w16cid:durableId="1852643023">
    <w:abstractNumId w:val="11"/>
  </w:num>
  <w:num w:numId="18" w16cid:durableId="960573805">
    <w:abstractNumId w:val="34"/>
  </w:num>
  <w:num w:numId="19" w16cid:durableId="1833987300">
    <w:abstractNumId w:val="20"/>
  </w:num>
  <w:num w:numId="20" w16cid:durableId="1461413458">
    <w:abstractNumId w:val="22"/>
  </w:num>
  <w:num w:numId="21" w16cid:durableId="669870995">
    <w:abstractNumId w:val="31"/>
  </w:num>
  <w:num w:numId="22" w16cid:durableId="1593512335">
    <w:abstractNumId w:val="32"/>
  </w:num>
  <w:num w:numId="23" w16cid:durableId="1897423929">
    <w:abstractNumId w:val="30"/>
  </w:num>
  <w:num w:numId="24" w16cid:durableId="136534198">
    <w:abstractNumId w:val="27"/>
  </w:num>
  <w:num w:numId="25" w16cid:durableId="1403336957">
    <w:abstractNumId w:val="17"/>
  </w:num>
  <w:num w:numId="26" w16cid:durableId="38089424">
    <w:abstractNumId w:val="28"/>
  </w:num>
  <w:num w:numId="27" w16cid:durableId="421410491">
    <w:abstractNumId w:val="29"/>
  </w:num>
  <w:num w:numId="28" w16cid:durableId="2142575951">
    <w:abstractNumId w:val="13"/>
  </w:num>
  <w:num w:numId="29" w16cid:durableId="413628022">
    <w:abstractNumId w:val="18"/>
  </w:num>
  <w:num w:numId="30" w16cid:durableId="1013265171">
    <w:abstractNumId w:val="10"/>
  </w:num>
  <w:num w:numId="31" w16cid:durableId="1503397973">
    <w:abstractNumId w:val="23"/>
  </w:num>
  <w:num w:numId="32" w16cid:durableId="614558889">
    <w:abstractNumId w:val="15"/>
  </w:num>
  <w:num w:numId="33" w16cid:durableId="1662076412">
    <w:abstractNumId w:val="33"/>
  </w:num>
  <w:num w:numId="34" w16cid:durableId="1258245385">
    <w:abstractNumId w:val="21"/>
  </w:num>
  <w:num w:numId="35" w16cid:durableId="15608997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3E"/>
    <w:rsid w:val="000045F3"/>
    <w:rsid w:val="00006100"/>
    <w:rsid w:val="00017A18"/>
    <w:rsid w:val="000329D7"/>
    <w:rsid w:val="00052559"/>
    <w:rsid w:val="0007327E"/>
    <w:rsid w:val="00073FC1"/>
    <w:rsid w:val="00082FB0"/>
    <w:rsid w:val="000B05A8"/>
    <w:rsid w:val="000B0D6F"/>
    <w:rsid w:val="000B7C55"/>
    <w:rsid w:val="000D3942"/>
    <w:rsid w:val="000D6413"/>
    <w:rsid w:val="000E4E1B"/>
    <w:rsid w:val="00102018"/>
    <w:rsid w:val="001028C2"/>
    <w:rsid w:val="001217D9"/>
    <w:rsid w:val="001245C8"/>
    <w:rsid w:val="00174959"/>
    <w:rsid w:val="00177FC3"/>
    <w:rsid w:val="0018386B"/>
    <w:rsid w:val="00192A88"/>
    <w:rsid w:val="001A1416"/>
    <w:rsid w:val="001B134C"/>
    <w:rsid w:val="001D0187"/>
    <w:rsid w:val="001D31F4"/>
    <w:rsid w:val="001D565A"/>
    <w:rsid w:val="001D6CC4"/>
    <w:rsid w:val="001E438D"/>
    <w:rsid w:val="002008E3"/>
    <w:rsid w:val="00205ECC"/>
    <w:rsid w:val="0022066F"/>
    <w:rsid w:val="00236DDA"/>
    <w:rsid w:val="00241091"/>
    <w:rsid w:val="00257D16"/>
    <w:rsid w:val="0027218A"/>
    <w:rsid w:val="002A2E3C"/>
    <w:rsid w:val="002A3291"/>
    <w:rsid w:val="002A7A08"/>
    <w:rsid w:val="002C5E53"/>
    <w:rsid w:val="002C7C0C"/>
    <w:rsid w:val="002E4A77"/>
    <w:rsid w:val="002E4E4E"/>
    <w:rsid w:val="002F20AE"/>
    <w:rsid w:val="002F2D55"/>
    <w:rsid w:val="00301AF7"/>
    <w:rsid w:val="0032018A"/>
    <w:rsid w:val="00320906"/>
    <w:rsid w:val="003230FF"/>
    <w:rsid w:val="00334760"/>
    <w:rsid w:val="00335B33"/>
    <w:rsid w:val="0035591A"/>
    <w:rsid w:val="003620C6"/>
    <w:rsid w:val="00364BB4"/>
    <w:rsid w:val="00370718"/>
    <w:rsid w:val="003832AD"/>
    <w:rsid w:val="0039444F"/>
    <w:rsid w:val="0039742F"/>
    <w:rsid w:val="003B1A0E"/>
    <w:rsid w:val="003B4DC6"/>
    <w:rsid w:val="003C582C"/>
    <w:rsid w:val="003D5A8A"/>
    <w:rsid w:val="00400ECC"/>
    <w:rsid w:val="004012D7"/>
    <w:rsid w:val="00401CC3"/>
    <w:rsid w:val="0041511F"/>
    <w:rsid w:val="0042180C"/>
    <w:rsid w:val="0043266A"/>
    <w:rsid w:val="00434943"/>
    <w:rsid w:val="004375E0"/>
    <w:rsid w:val="00440091"/>
    <w:rsid w:val="00447125"/>
    <w:rsid w:val="00450B08"/>
    <w:rsid w:val="004521B4"/>
    <w:rsid w:val="004546B3"/>
    <w:rsid w:val="004818B9"/>
    <w:rsid w:val="00481A71"/>
    <w:rsid w:val="00483E43"/>
    <w:rsid w:val="00493286"/>
    <w:rsid w:val="004A2390"/>
    <w:rsid w:val="004E210B"/>
    <w:rsid w:val="004E225C"/>
    <w:rsid w:val="004E5275"/>
    <w:rsid w:val="004F5551"/>
    <w:rsid w:val="005161A0"/>
    <w:rsid w:val="005176FF"/>
    <w:rsid w:val="00526654"/>
    <w:rsid w:val="0053790F"/>
    <w:rsid w:val="005410B9"/>
    <w:rsid w:val="00547BEB"/>
    <w:rsid w:val="00552D45"/>
    <w:rsid w:val="00555E25"/>
    <w:rsid w:val="00561839"/>
    <w:rsid w:val="005619A1"/>
    <w:rsid w:val="00563C38"/>
    <w:rsid w:val="005705B5"/>
    <w:rsid w:val="005736F0"/>
    <w:rsid w:val="005859F7"/>
    <w:rsid w:val="00595B76"/>
    <w:rsid w:val="005A4387"/>
    <w:rsid w:val="005A760C"/>
    <w:rsid w:val="005B0E06"/>
    <w:rsid w:val="005C05DF"/>
    <w:rsid w:val="005E1E60"/>
    <w:rsid w:val="005E5B8B"/>
    <w:rsid w:val="005E5EC2"/>
    <w:rsid w:val="005F3F6B"/>
    <w:rsid w:val="005F4FD7"/>
    <w:rsid w:val="005F5913"/>
    <w:rsid w:val="00600150"/>
    <w:rsid w:val="0060200F"/>
    <w:rsid w:val="0060336B"/>
    <w:rsid w:val="0060558D"/>
    <w:rsid w:val="00605AEC"/>
    <w:rsid w:val="00611E06"/>
    <w:rsid w:val="00614B82"/>
    <w:rsid w:val="00620A3E"/>
    <w:rsid w:val="006211F0"/>
    <w:rsid w:val="006264B8"/>
    <w:rsid w:val="00627327"/>
    <w:rsid w:val="00631C9B"/>
    <w:rsid w:val="00633A82"/>
    <w:rsid w:val="006504AA"/>
    <w:rsid w:val="00655A0B"/>
    <w:rsid w:val="00655F75"/>
    <w:rsid w:val="006618AA"/>
    <w:rsid w:val="006630DC"/>
    <w:rsid w:val="00663526"/>
    <w:rsid w:val="00663FBE"/>
    <w:rsid w:val="006741D5"/>
    <w:rsid w:val="00687457"/>
    <w:rsid w:val="00687D83"/>
    <w:rsid w:val="006B0018"/>
    <w:rsid w:val="006B42A3"/>
    <w:rsid w:val="006C4B45"/>
    <w:rsid w:val="006D1AA6"/>
    <w:rsid w:val="006D5DD8"/>
    <w:rsid w:val="006E350C"/>
    <w:rsid w:val="006E744B"/>
    <w:rsid w:val="00713F43"/>
    <w:rsid w:val="00723FEE"/>
    <w:rsid w:val="00733D6A"/>
    <w:rsid w:val="00744696"/>
    <w:rsid w:val="00752FC0"/>
    <w:rsid w:val="00754797"/>
    <w:rsid w:val="007567B7"/>
    <w:rsid w:val="00757A92"/>
    <w:rsid w:val="00762D36"/>
    <w:rsid w:val="00764771"/>
    <w:rsid w:val="00766D20"/>
    <w:rsid w:val="00784EB7"/>
    <w:rsid w:val="007A2F8E"/>
    <w:rsid w:val="007B0FAD"/>
    <w:rsid w:val="007C1A85"/>
    <w:rsid w:val="007C3FE9"/>
    <w:rsid w:val="007C7BD7"/>
    <w:rsid w:val="007D2069"/>
    <w:rsid w:val="007D36DD"/>
    <w:rsid w:val="007E10DA"/>
    <w:rsid w:val="007E46E8"/>
    <w:rsid w:val="007F1082"/>
    <w:rsid w:val="007F4C85"/>
    <w:rsid w:val="0083132B"/>
    <w:rsid w:val="00832E43"/>
    <w:rsid w:val="0083669C"/>
    <w:rsid w:val="00841D32"/>
    <w:rsid w:val="00844423"/>
    <w:rsid w:val="00853927"/>
    <w:rsid w:val="00862B71"/>
    <w:rsid w:val="00877BE4"/>
    <w:rsid w:val="00883769"/>
    <w:rsid w:val="008946A7"/>
    <w:rsid w:val="00895AEB"/>
    <w:rsid w:val="008A5F2F"/>
    <w:rsid w:val="008B2294"/>
    <w:rsid w:val="008B72AF"/>
    <w:rsid w:val="008C487E"/>
    <w:rsid w:val="008C6E18"/>
    <w:rsid w:val="008E121D"/>
    <w:rsid w:val="00901B88"/>
    <w:rsid w:val="00903E11"/>
    <w:rsid w:val="00910D21"/>
    <w:rsid w:val="00913B9D"/>
    <w:rsid w:val="009216A7"/>
    <w:rsid w:val="00923044"/>
    <w:rsid w:val="00927765"/>
    <w:rsid w:val="00927BBB"/>
    <w:rsid w:val="00932FDD"/>
    <w:rsid w:val="00937806"/>
    <w:rsid w:val="009517E2"/>
    <w:rsid w:val="00951A4B"/>
    <w:rsid w:val="00954797"/>
    <w:rsid w:val="00961254"/>
    <w:rsid w:val="00962B66"/>
    <w:rsid w:val="00967CA0"/>
    <w:rsid w:val="00972B6A"/>
    <w:rsid w:val="00986328"/>
    <w:rsid w:val="009930BB"/>
    <w:rsid w:val="00993A68"/>
    <w:rsid w:val="00996559"/>
    <w:rsid w:val="009A2C8D"/>
    <w:rsid w:val="009B3082"/>
    <w:rsid w:val="009C4027"/>
    <w:rsid w:val="009C4D06"/>
    <w:rsid w:val="009D2353"/>
    <w:rsid w:val="009F23FC"/>
    <w:rsid w:val="00A143C3"/>
    <w:rsid w:val="00A3221B"/>
    <w:rsid w:val="00A32CDC"/>
    <w:rsid w:val="00A406B2"/>
    <w:rsid w:val="00A4776C"/>
    <w:rsid w:val="00A53218"/>
    <w:rsid w:val="00A53721"/>
    <w:rsid w:val="00A62836"/>
    <w:rsid w:val="00A64193"/>
    <w:rsid w:val="00A93F16"/>
    <w:rsid w:val="00AB4D9A"/>
    <w:rsid w:val="00AC0421"/>
    <w:rsid w:val="00AC1612"/>
    <w:rsid w:val="00AC7A65"/>
    <w:rsid w:val="00AD5538"/>
    <w:rsid w:val="00AE475D"/>
    <w:rsid w:val="00AE536B"/>
    <w:rsid w:val="00AF2483"/>
    <w:rsid w:val="00AF5AFF"/>
    <w:rsid w:val="00B0336A"/>
    <w:rsid w:val="00B06B64"/>
    <w:rsid w:val="00B15F35"/>
    <w:rsid w:val="00B26951"/>
    <w:rsid w:val="00B36FE3"/>
    <w:rsid w:val="00B4165A"/>
    <w:rsid w:val="00B45164"/>
    <w:rsid w:val="00B521CF"/>
    <w:rsid w:val="00B6131D"/>
    <w:rsid w:val="00B76397"/>
    <w:rsid w:val="00B77D50"/>
    <w:rsid w:val="00B97190"/>
    <w:rsid w:val="00BB3D72"/>
    <w:rsid w:val="00BB4D53"/>
    <w:rsid w:val="00BD788B"/>
    <w:rsid w:val="00BE229B"/>
    <w:rsid w:val="00BF4F38"/>
    <w:rsid w:val="00C0062F"/>
    <w:rsid w:val="00C00930"/>
    <w:rsid w:val="00C445B8"/>
    <w:rsid w:val="00C44B53"/>
    <w:rsid w:val="00C45B56"/>
    <w:rsid w:val="00C500F2"/>
    <w:rsid w:val="00C6072D"/>
    <w:rsid w:val="00C63F21"/>
    <w:rsid w:val="00C67282"/>
    <w:rsid w:val="00C7396E"/>
    <w:rsid w:val="00CA0D96"/>
    <w:rsid w:val="00CA4D48"/>
    <w:rsid w:val="00CA6D84"/>
    <w:rsid w:val="00CC036C"/>
    <w:rsid w:val="00CC7E70"/>
    <w:rsid w:val="00CD4D6F"/>
    <w:rsid w:val="00CD7E70"/>
    <w:rsid w:val="00CE7DC5"/>
    <w:rsid w:val="00CF04D7"/>
    <w:rsid w:val="00D0446F"/>
    <w:rsid w:val="00D05072"/>
    <w:rsid w:val="00D05654"/>
    <w:rsid w:val="00D06995"/>
    <w:rsid w:val="00D2081D"/>
    <w:rsid w:val="00D24299"/>
    <w:rsid w:val="00D32CFF"/>
    <w:rsid w:val="00D406F6"/>
    <w:rsid w:val="00D41F22"/>
    <w:rsid w:val="00D43F7F"/>
    <w:rsid w:val="00D62F9E"/>
    <w:rsid w:val="00D659BC"/>
    <w:rsid w:val="00D65D96"/>
    <w:rsid w:val="00D72875"/>
    <w:rsid w:val="00D740C0"/>
    <w:rsid w:val="00D941D4"/>
    <w:rsid w:val="00D94F0A"/>
    <w:rsid w:val="00D97029"/>
    <w:rsid w:val="00D97400"/>
    <w:rsid w:val="00DC093A"/>
    <w:rsid w:val="00DD030C"/>
    <w:rsid w:val="00DD32AB"/>
    <w:rsid w:val="00DD68F1"/>
    <w:rsid w:val="00DE3527"/>
    <w:rsid w:val="00DE3F20"/>
    <w:rsid w:val="00DE4264"/>
    <w:rsid w:val="00DE77DC"/>
    <w:rsid w:val="00DF1864"/>
    <w:rsid w:val="00DF27B7"/>
    <w:rsid w:val="00E106E3"/>
    <w:rsid w:val="00E151CE"/>
    <w:rsid w:val="00E24DDC"/>
    <w:rsid w:val="00E45732"/>
    <w:rsid w:val="00E51FA0"/>
    <w:rsid w:val="00E520EA"/>
    <w:rsid w:val="00E53A58"/>
    <w:rsid w:val="00E65ADD"/>
    <w:rsid w:val="00E66737"/>
    <w:rsid w:val="00E67256"/>
    <w:rsid w:val="00E718BE"/>
    <w:rsid w:val="00E721F4"/>
    <w:rsid w:val="00E73CF5"/>
    <w:rsid w:val="00E81020"/>
    <w:rsid w:val="00EA20A9"/>
    <w:rsid w:val="00EA640F"/>
    <w:rsid w:val="00EB473D"/>
    <w:rsid w:val="00EB6C44"/>
    <w:rsid w:val="00ED1B90"/>
    <w:rsid w:val="00ED46C8"/>
    <w:rsid w:val="00ED6A3A"/>
    <w:rsid w:val="00ED7F3C"/>
    <w:rsid w:val="00EF754F"/>
    <w:rsid w:val="00F12D19"/>
    <w:rsid w:val="00F13B29"/>
    <w:rsid w:val="00F205D6"/>
    <w:rsid w:val="00F21636"/>
    <w:rsid w:val="00F26033"/>
    <w:rsid w:val="00F40C57"/>
    <w:rsid w:val="00F53014"/>
    <w:rsid w:val="00F62314"/>
    <w:rsid w:val="00F67641"/>
    <w:rsid w:val="00F83377"/>
    <w:rsid w:val="00F8788B"/>
    <w:rsid w:val="00F90288"/>
    <w:rsid w:val="00F97209"/>
    <w:rsid w:val="00FC1B32"/>
    <w:rsid w:val="00FE0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2851BE9B"/>
  <w15:docId w15:val="{29D65D6D-B29C-40A6-BE37-DD308EB4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A3E"/>
    <w:rPr>
      <w:sz w:val="24"/>
      <w:szCs w:val="24"/>
      <w:lang w:eastAsia="en-US"/>
    </w:rPr>
  </w:style>
  <w:style w:type="paragraph" w:styleId="Heading3">
    <w:name w:val="heading 3"/>
    <w:basedOn w:val="Normal"/>
    <w:next w:val="Normal"/>
    <w:link w:val="Heading3Char"/>
    <w:qFormat/>
    <w:rsid w:val="00620A3E"/>
    <w:pPr>
      <w:keepNext/>
      <w:jc w:val="center"/>
      <w:outlineLvl w:val="2"/>
    </w:pPr>
    <w:rPr>
      <w:rFonts w:ascii="Arial" w:hAnsi="Arial" w:cs="Arial"/>
      <w:sz w:val="36"/>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semiHidden/>
  </w:style>
  <w:style w:type="character" w:styleId="PageNumber">
    <w:name w:val="page number"/>
    <w:semiHidden/>
    <w:rPr>
      <w:rFonts w:ascii="Arial" w:hAnsi="Arial"/>
    </w:rPr>
  </w:style>
  <w:style w:type="character" w:styleId="Strong">
    <w:name w:val="Strong"/>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3"/>
      </w:numPr>
    </w:pPr>
  </w:style>
  <w:style w:type="paragraph" w:styleId="ListBullet">
    <w:name w:val="List Bullet"/>
    <w:basedOn w:val="Normal"/>
    <w:semiHidden/>
    <w:pPr>
      <w:numPr>
        <w:numId w:val="2"/>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Heading3Char">
    <w:name w:val="Heading 3 Char"/>
    <w:link w:val="Heading3"/>
    <w:rsid w:val="00620A3E"/>
    <w:rPr>
      <w:rFonts w:ascii="Arial" w:hAnsi="Arial" w:cs="Arial"/>
      <w:sz w:val="36"/>
      <w:szCs w:val="24"/>
      <w:lang w:eastAsia="en-US"/>
    </w:rPr>
  </w:style>
  <w:style w:type="paragraph" w:styleId="BodyText">
    <w:name w:val="Body Text"/>
    <w:aliases w:val="Alt 1"/>
    <w:basedOn w:val="Normal"/>
    <w:link w:val="BodyTextChar"/>
    <w:semiHidden/>
    <w:rsid w:val="00620A3E"/>
    <w:pPr>
      <w:jc w:val="right"/>
    </w:pPr>
    <w:rPr>
      <w:rFonts w:ascii="Arial" w:hAnsi="Arial"/>
      <w:b/>
      <w:bCs/>
      <w:sz w:val="52"/>
      <w:szCs w:val="28"/>
    </w:rPr>
  </w:style>
  <w:style w:type="character" w:customStyle="1" w:styleId="BodyTextChar">
    <w:name w:val="Body Text Char"/>
    <w:aliases w:val="Alt 1 Char"/>
    <w:link w:val="BodyText"/>
    <w:semiHidden/>
    <w:rsid w:val="00620A3E"/>
    <w:rPr>
      <w:rFonts w:ascii="Arial" w:hAnsi="Arial"/>
      <w:b/>
      <w:bCs/>
      <w:sz w:val="52"/>
      <w:szCs w:val="28"/>
      <w:lang w:eastAsia="en-US"/>
    </w:rPr>
  </w:style>
  <w:style w:type="table" w:styleId="TableGrid">
    <w:name w:val="Table Grid"/>
    <w:basedOn w:val="TableNormal"/>
    <w:uiPriority w:val="59"/>
    <w:rsid w:val="00364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483"/>
    <w:pPr>
      <w:ind w:left="720"/>
      <w:contextualSpacing/>
    </w:pPr>
  </w:style>
  <w:style w:type="character" w:customStyle="1" w:styleId="fontstyle01">
    <w:name w:val="fontstyle01"/>
    <w:basedOn w:val="DefaultParagraphFont"/>
    <w:rsid w:val="00AF2483"/>
    <w:rPr>
      <w:rFonts w:ascii="Helvetica" w:hAnsi="Helvetica" w:hint="default"/>
      <w:b w:val="0"/>
      <w:bCs w:val="0"/>
      <w:i w:val="0"/>
      <w:iCs w:val="0"/>
      <w:color w:val="242021"/>
      <w:sz w:val="24"/>
      <w:szCs w:val="24"/>
    </w:rPr>
  </w:style>
  <w:style w:type="character" w:customStyle="1" w:styleId="fontstyle21">
    <w:name w:val="fontstyle21"/>
    <w:basedOn w:val="DefaultParagraphFont"/>
    <w:rsid w:val="00AF2483"/>
    <w:rPr>
      <w:rFonts w:ascii="Helvetica" w:hAnsi="Helvetica" w:hint="default"/>
      <w:b w:val="0"/>
      <w:bCs w:val="0"/>
      <w:i w:val="0"/>
      <w:iCs w:val="0"/>
      <w:color w:val="242021"/>
      <w:sz w:val="24"/>
      <w:szCs w:val="24"/>
    </w:rPr>
  </w:style>
  <w:style w:type="paragraph" w:styleId="BalloonText">
    <w:name w:val="Balloon Text"/>
    <w:basedOn w:val="Normal"/>
    <w:link w:val="BalloonTextChar"/>
    <w:uiPriority w:val="99"/>
    <w:semiHidden/>
    <w:unhideWhenUsed/>
    <w:rsid w:val="002F20AE"/>
    <w:rPr>
      <w:rFonts w:ascii="Tahoma" w:hAnsi="Tahoma" w:cs="Tahoma"/>
      <w:sz w:val="16"/>
      <w:szCs w:val="16"/>
    </w:rPr>
  </w:style>
  <w:style w:type="character" w:customStyle="1" w:styleId="BalloonTextChar">
    <w:name w:val="Balloon Text Char"/>
    <w:basedOn w:val="DefaultParagraphFont"/>
    <w:link w:val="BalloonText"/>
    <w:uiPriority w:val="99"/>
    <w:semiHidden/>
    <w:rsid w:val="002F20AE"/>
    <w:rPr>
      <w:rFonts w:ascii="Tahoma" w:hAnsi="Tahoma" w:cs="Tahoma"/>
      <w:sz w:val="16"/>
      <w:szCs w:val="16"/>
      <w:lang w:eastAsia="en-US"/>
    </w:rPr>
  </w:style>
  <w:style w:type="paragraph" w:styleId="Header">
    <w:name w:val="header"/>
    <w:basedOn w:val="Normal"/>
    <w:link w:val="HeaderChar"/>
    <w:uiPriority w:val="99"/>
    <w:unhideWhenUsed/>
    <w:rsid w:val="005E5EC2"/>
    <w:pPr>
      <w:tabs>
        <w:tab w:val="center" w:pos="4513"/>
        <w:tab w:val="right" w:pos="9026"/>
      </w:tabs>
    </w:pPr>
  </w:style>
  <w:style w:type="character" w:customStyle="1" w:styleId="HeaderChar">
    <w:name w:val="Header Char"/>
    <w:basedOn w:val="DefaultParagraphFont"/>
    <w:link w:val="Header"/>
    <w:uiPriority w:val="99"/>
    <w:rsid w:val="005E5EC2"/>
    <w:rPr>
      <w:sz w:val="24"/>
      <w:szCs w:val="24"/>
      <w:lang w:eastAsia="en-US"/>
    </w:rPr>
  </w:style>
  <w:style w:type="paragraph" w:styleId="Footer">
    <w:name w:val="footer"/>
    <w:basedOn w:val="Normal"/>
    <w:link w:val="FooterChar"/>
    <w:uiPriority w:val="99"/>
    <w:unhideWhenUsed/>
    <w:rsid w:val="005E5EC2"/>
    <w:pPr>
      <w:tabs>
        <w:tab w:val="center" w:pos="4513"/>
        <w:tab w:val="right" w:pos="9026"/>
      </w:tabs>
    </w:pPr>
  </w:style>
  <w:style w:type="character" w:customStyle="1" w:styleId="FooterChar">
    <w:name w:val="Footer Char"/>
    <w:basedOn w:val="DefaultParagraphFont"/>
    <w:link w:val="Footer"/>
    <w:uiPriority w:val="99"/>
    <w:rsid w:val="005E5EC2"/>
    <w:rPr>
      <w:sz w:val="24"/>
      <w:szCs w:val="24"/>
      <w:lang w:eastAsia="en-US"/>
    </w:rPr>
  </w:style>
  <w:style w:type="paragraph" w:styleId="CommentText">
    <w:name w:val="annotation text"/>
    <w:basedOn w:val="Normal"/>
    <w:link w:val="CommentTextChar"/>
    <w:uiPriority w:val="99"/>
    <w:unhideWhenUsed/>
    <w:rsid w:val="00555E25"/>
    <w:rPr>
      <w:sz w:val="20"/>
      <w:szCs w:val="20"/>
    </w:rPr>
  </w:style>
  <w:style w:type="character" w:customStyle="1" w:styleId="CommentTextChar">
    <w:name w:val="Comment Text Char"/>
    <w:basedOn w:val="DefaultParagraphFont"/>
    <w:link w:val="CommentText"/>
    <w:uiPriority w:val="99"/>
    <w:rsid w:val="00555E25"/>
    <w:rPr>
      <w:lang w:eastAsia="en-US"/>
    </w:rPr>
  </w:style>
  <w:style w:type="paragraph" w:styleId="CommentSubject">
    <w:name w:val="annotation subject"/>
    <w:basedOn w:val="CommentText"/>
    <w:next w:val="CommentText"/>
    <w:link w:val="CommentSubjectChar"/>
    <w:uiPriority w:val="99"/>
    <w:semiHidden/>
    <w:unhideWhenUsed/>
    <w:rsid w:val="00555E25"/>
    <w:rPr>
      <w:b/>
      <w:bCs/>
    </w:rPr>
  </w:style>
  <w:style w:type="character" w:customStyle="1" w:styleId="CommentSubjectChar">
    <w:name w:val="Comment Subject Char"/>
    <w:basedOn w:val="CommentTextChar"/>
    <w:link w:val="CommentSubject"/>
    <w:uiPriority w:val="99"/>
    <w:semiHidden/>
    <w:rsid w:val="00555E25"/>
    <w:rPr>
      <w:b/>
      <w:bCs/>
      <w:lang w:eastAsia="en-US"/>
    </w:rPr>
  </w:style>
  <w:style w:type="character" w:styleId="UnresolvedMention">
    <w:name w:val="Unresolved Mention"/>
    <w:basedOn w:val="DefaultParagraphFont"/>
    <w:uiPriority w:val="99"/>
    <w:semiHidden/>
    <w:unhideWhenUsed/>
    <w:rsid w:val="003230FF"/>
    <w:rPr>
      <w:color w:val="605E5C"/>
      <w:shd w:val="clear" w:color="auto" w:fill="E1DFDD"/>
    </w:rPr>
  </w:style>
  <w:style w:type="paragraph" w:styleId="Revision">
    <w:name w:val="Revision"/>
    <w:hidden/>
    <w:uiPriority w:val="99"/>
    <w:semiHidden/>
    <w:rsid w:val="00600150"/>
    <w:rPr>
      <w:sz w:val="24"/>
      <w:szCs w:val="24"/>
      <w:lang w:eastAsia="en-US"/>
    </w:rPr>
  </w:style>
  <w:style w:type="character" w:customStyle="1" w:styleId="cf01">
    <w:name w:val="cf01"/>
    <w:basedOn w:val="DefaultParagraphFont"/>
    <w:rsid w:val="00AC042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096">
      <w:bodyDiv w:val="1"/>
      <w:marLeft w:val="0"/>
      <w:marRight w:val="0"/>
      <w:marTop w:val="0"/>
      <w:marBottom w:val="0"/>
      <w:divBdr>
        <w:top w:val="none" w:sz="0" w:space="0" w:color="auto"/>
        <w:left w:val="none" w:sz="0" w:space="0" w:color="auto"/>
        <w:bottom w:val="none" w:sz="0" w:space="0" w:color="auto"/>
        <w:right w:val="none" w:sz="0" w:space="0" w:color="auto"/>
      </w:divBdr>
    </w:div>
    <w:div w:id="52051220">
      <w:bodyDiv w:val="1"/>
      <w:marLeft w:val="0"/>
      <w:marRight w:val="0"/>
      <w:marTop w:val="0"/>
      <w:marBottom w:val="0"/>
      <w:divBdr>
        <w:top w:val="none" w:sz="0" w:space="0" w:color="auto"/>
        <w:left w:val="none" w:sz="0" w:space="0" w:color="auto"/>
        <w:bottom w:val="none" w:sz="0" w:space="0" w:color="auto"/>
        <w:right w:val="none" w:sz="0" w:space="0" w:color="auto"/>
      </w:divBdr>
    </w:div>
    <w:div w:id="110438212">
      <w:bodyDiv w:val="1"/>
      <w:marLeft w:val="0"/>
      <w:marRight w:val="0"/>
      <w:marTop w:val="0"/>
      <w:marBottom w:val="0"/>
      <w:divBdr>
        <w:top w:val="none" w:sz="0" w:space="0" w:color="auto"/>
        <w:left w:val="none" w:sz="0" w:space="0" w:color="auto"/>
        <w:bottom w:val="none" w:sz="0" w:space="0" w:color="auto"/>
        <w:right w:val="none" w:sz="0" w:space="0" w:color="auto"/>
      </w:divBdr>
    </w:div>
    <w:div w:id="217325047">
      <w:bodyDiv w:val="1"/>
      <w:marLeft w:val="0"/>
      <w:marRight w:val="0"/>
      <w:marTop w:val="0"/>
      <w:marBottom w:val="0"/>
      <w:divBdr>
        <w:top w:val="none" w:sz="0" w:space="0" w:color="auto"/>
        <w:left w:val="none" w:sz="0" w:space="0" w:color="auto"/>
        <w:bottom w:val="none" w:sz="0" w:space="0" w:color="auto"/>
        <w:right w:val="none" w:sz="0" w:space="0" w:color="auto"/>
      </w:divBdr>
    </w:div>
    <w:div w:id="285310832">
      <w:bodyDiv w:val="1"/>
      <w:marLeft w:val="0"/>
      <w:marRight w:val="0"/>
      <w:marTop w:val="0"/>
      <w:marBottom w:val="0"/>
      <w:divBdr>
        <w:top w:val="none" w:sz="0" w:space="0" w:color="auto"/>
        <w:left w:val="none" w:sz="0" w:space="0" w:color="auto"/>
        <w:bottom w:val="none" w:sz="0" w:space="0" w:color="auto"/>
        <w:right w:val="none" w:sz="0" w:space="0" w:color="auto"/>
      </w:divBdr>
    </w:div>
    <w:div w:id="357389220">
      <w:bodyDiv w:val="1"/>
      <w:marLeft w:val="0"/>
      <w:marRight w:val="0"/>
      <w:marTop w:val="0"/>
      <w:marBottom w:val="0"/>
      <w:divBdr>
        <w:top w:val="none" w:sz="0" w:space="0" w:color="auto"/>
        <w:left w:val="none" w:sz="0" w:space="0" w:color="auto"/>
        <w:bottom w:val="none" w:sz="0" w:space="0" w:color="auto"/>
        <w:right w:val="none" w:sz="0" w:space="0" w:color="auto"/>
      </w:divBdr>
    </w:div>
    <w:div w:id="364260908">
      <w:bodyDiv w:val="1"/>
      <w:marLeft w:val="0"/>
      <w:marRight w:val="0"/>
      <w:marTop w:val="0"/>
      <w:marBottom w:val="0"/>
      <w:divBdr>
        <w:top w:val="none" w:sz="0" w:space="0" w:color="auto"/>
        <w:left w:val="none" w:sz="0" w:space="0" w:color="auto"/>
        <w:bottom w:val="none" w:sz="0" w:space="0" w:color="auto"/>
        <w:right w:val="none" w:sz="0" w:space="0" w:color="auto"/>
      </w:divBdr>
    </w:div>
    <w:div w:id="600383723">
      <w:bodyDiv w:val="1"/>
      <w:marLeft w:val="0"/>
      <w:marRight w:val="0"/>
      <w:marTop w:val="0"/>
      <w:marBottom w:val="0"/>
      <w:divBdr>
        <w:top w:val="none" w:sz="0" w:space="0" w:color="auto"/>
        <w:left w:val="none" w:sz="0" w:space="0" w:color="auto"/>
        <w:bottom w:val="none" w:sz="0" w:space="0" w:color="auto"/>
        <w:right w:val="none" w:sz="0" w:space="0" w:color="auto"/>
      </w:divBdr>
    </w:div>
    <w:div w:id="637994939">
      <w:bodyDiv w:val="1"/>
      <w:marLeft w:val="0"/>
      <w:marRight w:val="0"/>
      <w:marTop w:val="0"/>
      <w:marBottom w:val="0"/>
      <w:divBdr>
        <w:top w:val="none" w:sz="0" w:space="0" w:color="auto"/>
        <w:left w:val="none" w:sz="0" w:space="0" w:color="auto"/>
        <w:bottom w:val="none" w:sz="0" w:space="0" w:color="auto"/>
        <w:right w:val="none" w:sz="0" w:space="0" w:color="auto"/>
      </w:divBdr>
    </w:div>
    <w:div w:id="736706364">
      <w:bodyDiv w:val="1"/>
      <w:marLeft w:val="0"/>
      <w:marRight w:val="0"/>
      <w:marTop w:val="0"/>
      <w:marBottom w:val="0"/>
      <w:divBdr>
        <w:top w:val="none" w:sz="0" w:space="0" w:color="auto"/>
        <w:left w:val="none" w:sz="0" w:space="0" w:color="auto"/>
        <w:bottom w:val="none" w:sz="0" w:space="0" w:color="auto"/>
        <w:right w:val="none" w:sz="0" w:space="0" w:color="auto"/>
      </w:divBdr>
    </w:div>
    <w:div w:id="839076510">
      <w:bodyDiv w:val="1"/>
      <w:marLeft w:val="0"/>
      <w:marRight w:val="0"/>
      <w:marTop w:val="0"/>
      <w:marBottom w:val="0"/>
      <w:divBdr>
        <w:top w:val="none" w:sz="0" w:space="0" w:color="auto"/>
        <w:left w:val="none" w:sz="0" w:space="0" w:color="auto"/>
        <w:bottom w:val="none" w:sz="0" w:space="0" w:color="auto"/>
        <w:right w:val="none" w:sz="0" w:space="0" w:color="auto"/>
      </w:divBdr>
    </w:div>
    <w:div w:id="873616205">
      <w:bodyDiv w:val="1"/>
      <w:marLeft w:val="0"/>
      <w:marRight w:val="0"/>
      <w:marTop w:val="0"/>
      <w:marBottom w:val="0"/>
      <w:divBdr>
        <w:top w:val="none" w:sz="0" w:space="0" w:color="auto"/>
        <w:left w:val="none" w:sz="0" w:space="0" w:color="auto"/>
        <w:bottom w:val="none" w:sz="0" w:space="0" w:color="auto"/>
        <w:right w:val="none" w:sz="0" w:space="0" w:color="auto"/>
      </w:divBdr>
    </w:div>
    <w:div w:id="876507313">
      <w:bodyDiv w:val="1"/>
      <w:marLeft w:val="0"/>
      <w:marRight w:val="0"/>
      <w:marTop w:val="0"/>
      <w:marBottom w:val="0"/>
      <w:divBdr>
        <w:top w:val="none" w:sz="0" w:space="0" w:color="auto"/>
        <w:left w:val="none" w:sz="0" w:space="0" w:color="auto"/>
        <w:bottom w:val="none" w:sz="0" w:space="0" w:color="auto"/>
        <w:right w:val="none" w:sz="0" w:space="0" w:color="auto"/>
      </w:divBdr>
    </w:div>
    <w:div w:id="883365908">
      <w:bodyDiv w:val="1"/>
      <w:marLeft w:val="0"/>
      <w:marRight w:val="0"/>
      <w:marTop w:val="0"/>
      <w:marBottom w:val="0"/>
      <w:divBdr>
        <w:top w:val="none" w:sz="0" w:space="0" w:color="auto"/>
        <w:left w:val="none" w:sz="0" w:space="0" w:color="auto"/>
        <w:bottom w:val="none" w:sz="0" w:space="0" w:color="auto"/>
        <w:right w:val="none" w:sz="0" w:space="0" w:color="auto"/>
      </w:divBdr>
    </w:div>
    <w:div w:id="935362323">
      <w:bodyDiv w:val="1"/>
      <w:marLeft w:val="0"/>
      <w:marRight w:val="0"/>
      <w:marTop w:val="0"/>
      <w:marBottom w:val="0"/>
      <w:divBdr>
        <w:top w:val="none" w:sz="0" w:space="0" w:color="auto"/>
        <w:left w:val="none" w:sz="0" w:space="0" w:color="auto"/>
        <w:bottom w:val="none" w:sz="0" w:space="0" w:color="auto"/>
        <w:right w:val="none" w:sz="0" w:space="0" w:color="auto"/>
      </w:divBdr>
    </w:div>
    <w:div w:id="1099136624">
      <w:bodyDiv w:val="1"/>
      <w:marLeft w:val="0"/>
      <w:marRight w:val="0"/>
      <w:marTop w:val="0"/>
      <w:marBottom w:val="0"/>
      <w:divBdr>
        <w:top w:val="none" w:sz="0" w:space="0" w:color="auto"/>
        <w:left w:val="none" w:sz="0" w:space="0" w:color="auto"/>
        <w:bottom w:val="none" w:sz="0" w:space="0" w:color="auto"/>
        <w:right w:val="none" w:sz="0" w:space="0" w:color="auto"/>
      </w:divBdr>
    </w:div>
    <w:div w:id="1101142695">
      <w:bodyDiv w:val="1"/>
      <w:marLeft w:val="0"/>
      <w:marRight w:val="0"/>
      <w:marTop w:val="0"/>
      <w:marBottom w:val="0"/>
      <w:divBdr>
        <w:top w:val="none" w:sz="0" w:space="0" w:color="auto"/>
        <w:left w:val="none" w:sz="0" w:space="0" w:color="auto"/>
        <w:bottom w:val="none" w:sz="0" w:space="0" w:color="auto"/>
        <w:right w:val="none" w:sz="0" w:space="0" w:color="auto"/>
      </w:divBdr>
    </w:div>
    <w:div w:id="1107385146">
      <w:bodyDiv w:val="1"/>
      <w:marLeft w:val="0"/>
      <w:marRight w:val="0"/>
      <w:marTop w:val="0"/>
      <w:marBottom w:val="0"/>
      <w:divBdr>
        <w:top w:val="none" w:sz="0" w:space="0" w:color="auto"/>
        <w:left w:val="none" w:sz="0" w:space="0" w:color="auto"/>
        <w:bottom w:val="none" w:sz="0" w:space="0" w:color="auto"/>
        <w:right w:val="none" w:sz="0" w:space="0" w:color="auto"/>
      </w:divBdr>
    </w:div>
    <w:div w:id="1113130118">
      <w:bodyDiv w:val="1"/>
      <w:marLeft w:val="0"/>
      <w:marRight w:val="0"/>
      <w:marTop w:val="0"/>
      <w:marBottom w:val="0"/>
      <w:divBdr>
        <w:top w:val="none" w:sz="0" w:space="0" w:color="auto"/>
        <w:left w:val="none" w:sz="0" w:space="0" w:color="auto"/>
        <w:bottom w:val="none" w:sz="0" w:space="0" w:color="auto"/>
        <w:right w:val="none" w:sz="0" w:space="0" w:color="auto"/>
      </w:divBdr>
    </w:div>
    <w:div w:id="1163860495">
      <w:bodyDiv w:val="1"/>
      <w:marLeft w:val="0"/>
      <w:marRight w:val="0"/>
      <w:marTop w:val="0"/>
      <w:marBottom w:val="0"/>
      <w:divBdr>
        <w:top w:val="none" w:sz="0" w:space="0" w:color="auto"/>
        <w:left w:val="none" w:sz="0" w:space="0" w:color="auto"/>
        <w:bottom w:val="none" w:sz="0" w:space="0" w:color="auto"/>
        <w:right w:val="none" w:sz="0" w:space="0" w:color="auto"/>
      </w:divBdr>
    </w:div>
    <w:div w:id="1190022807">
      <w:bodyDiv w:val="1"/>
      <w:marLeft w:val="0"/>
      <w:marRight w:val="0"/>
      <w:marTop w:val="0"/>
      <w:marBottom w:val="0"/>
      <w:divBdr>
        <w:top w:val="none" w:sz="0" w:space="0" w:color="auto"/>
        <w:left w:val="none" w:sz="0" w:space="0" w:color="auto"/>
        <w:bottom w:val="none" w:sz="0" w:space="0" w:color="auto"/>
        <w:right w:val="none" w:sz="0" w:space="0" w:color="auto"/>
      </w:divBdr>
    </w:div>
    <w:div w:id="1312829836">
      <w:bodyDiv w:val="1"/>
      <w:marLeft w:val="0"/>
      <w:marRight w:val="0"/>
      <w:marTop w:val="0"/>
      <w:marBottom w:val="0"/>
      <w:divBdr>
        <w:top w:val="none" w:sz="0" w:space="0" w:color="auto"/>
        <w:left w:val="none" w:sz="0" w:space="0" w:color="auto"/>
        <w:bottom w:val="none" w:sz="0" w:space="0" w:color="auto"/>
        <w:right w:val="none" w:sz="0" w:space="0" w:color="auto"/>
      </w:divBdr>
    </w:div>
    <w:div w:id="1342127459">
      <w:bodyDiv w:val="1"/>
      <w:marLeft w:val="0"/>
      <w:marRight w:val="0"/>
      <w:marTop w:val="0"/>
      <w:marBottom w:val="0"/>
      <w:divBdr>
        <w:top w:val="none" w:sz="0" w:space="0" w:color="auto"/>
        <w:left w:val="none" w:sz="0" w:space="0" w:color="auto"/>
        <w:bottom w:val="none" w:sz="0" w:space="0" w:color="auto"/>
        <w:right w:val="none" w:sz="0" w:space="0" w:color="auto"/>
      </w:divBdr>
    </w:div>
    <w:div w:id="1398481132">
      <w:bodyDiv w:val="1"/>
      <w:marLeft w:val="0"/>
      <w:marRight w:val="0"/>
      <w:marTop w:val="0"/>
      <w:marBottom w:val="0"/>
      <w:divBdr>
        <w:top w:val="none" w:sz="0" w:space="0" w:color="auto"/>
        <w:left w:val="none" w:sz="0" w:space="0" w:color="auto"/>
        <w:bottom w:val="none" w:sz="0" w:space="0" w:color="auto"/>
        <w:right w:val="none" w:sz="0" w:space="0" w:color="auto"/>
      </w:divBdr>
    </w:div>
    <w:div w:id="1410611600">
      <w:bodyDiv w:val="1"/>
      <w:marLeft w:val="0"/>
      <w:marRight w:val="0"/>
      <w:marTop w:val="0"/>
      <w:marBottom w:val="0"/>
      <w:divBdr>
        <w:top w:val="none" w:sz="0" w:space="0" w:color="auto"/>
        <w:left w:val="none" w:sz="0" w:space="0" w:color="auto"/>
        <w:bottom w:val="none" w:sz="0" w:space="0" w:color="auto"/>
        <w:right w:val="none" w:sz="0" w:space="0" w:color="auto"/>
      </w:divBdr>
    </w:div>
    <w:div w:id="1465154154">
      <w:bodyDiv w:val="1"/>
      <w:marLeft w:val="0"/>
      <w:marRight w:val="0"/>
      <w:marTop w:val="0"/>
      <w:marBottom w:val="0"/>
      <w:divBdr>
        <w:top w:val="none" w:sz="0" w:space="0" w:color="auto"/>
        <w:left w:val="none" w:sz="0" w:space="0" w:color="auto"/>
        <w:bottom w:val="none" w:sz="0" w:space="0" w:color="auto"/>
        <w:right w:val="none" w:sz="0" w:space="0" w:color="auto"/>
      </w:divBdr>
    </w:div>
    <w:div w:id="1530679897">
      <w:bodyDiv w:val="1"/>
      <w:marLeft w:val="0"/>
      <w:marRight w:val="0"/>
      <w:marTop w:val="0"/>
      <w:marBottom w:val="0"/>
      <w:divBdr>
        <w:top w:val="none" w:sz="0" w:space="0" w:color="auto"/>
        <w:left w:val="none" w:sz="0" w:space="0" w:color="auto"/>
        <w:bottom w:val="none" w:sz="0" w:space="0" w:color="auto"/>
        <w:right w:val="none" w:sz="0" w:space="0" w:color="auto"/>
      </w:divBdr>
    </w:div>
    <w:div w:id="1537549745">
      <w:bodyDiv w:val="1"/>
      <w:marLeft w:val="0"/>
      <w:marRight w:val="0"/>
      <w:marTop w:val="0"/>
      <w:marBottom w:val="0"/>
      <w:divBdr>
        <w:top w:val="none" w:sz="0" w:space="0" w:color="auto"/>
        <w:left w:val="none" w:sz="0" w:space="0" w:color="auto"/>
        <w:bottom w:val="none" w:sz="0" w:space="0" w:color="auto"/>
        <w:right w:val="none" w:sz="0" w:space="0" w:color="auto"/>
      </w:divBdr>
    </w:div>
    <w:div w:id="1548226006">
      <w:bodyDiv w:val="1"/>
      <w:marLeft w:val="0"/>
      <w:marRight w:val="0"/>
      <w:marTop w:val="0"/>
      <w:marBottom w:val="0"/>
      <w:divBdr>
        <w:top w:val="none" w:sz="0" w:space="0" w:color="auto"/>
        <w:left w:val="none" w:sz="0" w:space="0" w:color="auto"/>
        <w:bottom w:val="none" w:sz="0" w:space="0" w:color="auto"/>
        <w:right w:val="none" w:sz="0" w:space="0" w:color="auto"/>
      </w:divBdr>
    </w:div>
    <w:div w:id="1640065177">
      <w:bodyDiv w:val="1"/>
      <w:marLeft w:val="0"/>
      <w:marRight w:val="0"/>
      <w:marTop w:val="0"/>
      <w:marBottom w:val="0"/>
      <w:divBdr>
        <w:top w:val="none" w:sz="0" w:space="0" w:color="auto"/>
        <w:left w:val="none" w:sz="0" w:space="0" w:color="auto"/>
        <w:bottom w:val="none" w:sz="0" w:space="0" w:color="auto"/>
        <w:right w:val="none" w:sz="0" w:space="0" w:color="auto"/>
      </w:divBdr>
    </w:div>
    <w:div w:id="1710296092">
      <w:bodyDiv w:val="1"/>
      <w:marLeft w:val="0"/>
      <w:marRight w:val="0"/>
      <w:marTop w:val="0"/>
      <w:marBottom w:val="0"/>
      <w:divBdr>
        <w:top w:val="none" w:sz="0" w:space="0" w:color="auto"/>
        <w:left w:val="none" w:sz="0" w:space="0" w:color="auto"/>
        <w:bottom w:val="none" w:sz="0" w:space="0" w:color="auto"/>
        <w:right w:val="none" w:sz="0" w:space="0" w:color="auto"/>
      </w:divBdr>
    </w:div>
    <w:div w:id="1765684481">
      <w:bodyDiv w:val="1"/>
      <w:marLeft w:val="0"/>
      <w:marRight w:val="0"/>
      <w:marTop w:val="0"/>
      <w:marBottom w:val="0"/>
      <w:divBdr>
        <w:top w:val="none" w:sz="0" w:space="0" w:color="auto"/>
        <w:left w:val="none" w:sz="0" w:space="0" w:color="auto"/>
        <w:bottom w:val="none" w:sz="0" w:space="0" w:color="auto"/>
        <w:right w:val="none" w:sz="0" w:space="0" w:color="auto"/>
      </w:divBdr>
    </w:div>
    <w:div w:id="1928734748">
      <w:bodyDiv w:val="1"/>
      <w:marLeft w:val="0"/>
      <w:marRight w:val="0"/>
      <w:marTop w:val="0"/>
      <w:marBottom w:val="0"/>
      <w:divBdr>
        <w:top w:val="none" w:sz="0" w:space="0" w:color="auto"/>
        <w:left w:val="none" w:sz="0" w:space="0" w:color="auto"/>
        <w:bottom w:val="none" w:sz="0" w:space="0" w:color="auto"/>
        <w:right w:val="none" w:sz="0" w:space="0" w:color="auto"/>
      </w:divBdr>
    </w:div>
    <w:div w:id="1992715651">
      <w:bodyDiv w:val="1"/>
      <w:marLeft w:val="0"/>
      <w:marRight w:val="0"/>
      <w:marTop w:val="0"/>
      <w:marBottom w:val="0"/>
      <w:divBdr>
        <w:top w:val="none" w:sz="0" w:space="0" w:color="auto"/>
        <w:left w:val="none" w:sz="0" w:space="0" w:color="auto"/>
        <w:bottom w:val="none" w:sz="0" w:space="0" w:color="auto"/>
        <w:right w:val="none" w:sz="0" w:space="0" w:color="auto"/>
      </w:divBdr>
    </w:div>
    <w:div w:id="1993555042">
      <w:bodyDiv w:val="1"/>
      <w:marLeft w:val="0"/>
      <w:marRight w:val="0"/>
      <w:marTop w:val="0"/>
      <w:marBottom w:val="0"/>
      <w:divBdr>
        <w:top w:val="none" w:sz="0" w:space="0" w:color="auto"/>
        <w:left w:val="none" w:sz="0" w:space="0" w:color="auto"/>
        <w:bottom w:val="none" w:sz="0" w:space="0" w:color="auto"/>
        <w:right w:val="none" w:sz="0" w:space="0" w:color="auto"/>
      </w:divBdr>
    </w:div>
    <w:div w:id="1994139053">
      <w:bodyDiv w:val="1"/>
      <w:marLeft w:val="0"/>
      <w:marRight w:val="0"/>
      <w:marTop w:val="0"/>
      <w:marBottom w:val="0"/>
      <w:divBdr>
        <w:top w:val="none" w:sz="0" w:space="0" w:color="auto"/>
        <w:left w:val="none" w:sz="0" w:space="0" w:color="auto"/>
        <w:bottom w:val="none" w:sz="0" w:space="0" w:color="auto"/>
        <w:right w:val="none" w:sz="0" w:space="0" w:color="auto"/>
      </w:divBdr>
    </w:div>
    <w:div w:id="2071152356">
      <w:bodyDiv w:val="1"/>
      <w:marLeft w:val="0"/>
      <w:marRight w:val="0"/>
      <w:marTop w:val="0"/>
      <w:marBottom w:val="0"/>
      <w:divBdr>
        <w:top w:val="none" w:sz="0" w:space="0" w:color="auto"/>
        <w:left w:val="none" w:sz="0" w:space="0" w:color="auto"/>
        <w:bottom w:val="none" w:sz="0" w:space="0" w:color="auto"/>
        <w:right w:val="none" w:sz="0" w:space="0" w:color="auto"/>
      </w:divBdr>
    </w:div>
    <w:div w:id="212194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ichester.gov.uk/article/29787/Brownfield-land-regis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chester.gov.uk/neighbourhoodpl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hichester.gov.uk/planningpolicy" TargetMode="External"/><Relationship Id="rId4" Type="http://schemas.openxmlformats.org/officeDocument/2006/relationships/settings" Target="settings.xml"/><Relationship Id="rId9" Type="http://schemas.openxmlformats.org/officeDocument/2006/relationships/hyperlink" Target="http://www.chichester.gov.uk/" TargetMode="External"/><Relationship Id="rId14" Type="http://schemas.openxmlformats.org/officeDocument/2006/relationships/hyperlink" Target="http://www.chichester.gov.uk/article/29753/Local-plan-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ADAB-4CA2-4F1D-BBD7-AF7541C1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3086</Words>
  <Characters>17940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20985</CharactersWithSpaces>
  <SharedDoc>false</SharedDoc>
  <HLinks>
    <vt:vector size="6" baseType="variant">
      <vt:variant>
        <vt:i4>5963868</vt:i4>
      </vt:variant>
      <vt:variant>
        <vt:i4>0</vt:i4>
      </vt:variant>
      <vt:variant>
        <vt:i4>0</vt:i4>
      </vt:variant>
      <vt:variant>
        <vt:i4>5</vt:i4>
      </vt:variant>
      <vt:variant>
        <vt:lpwstr>http://www.chichester.gov.uk/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Roberts</dc:creator>
  <cp:lastModifiedBy>Anna-Marie Ferrier</cp:lastModifiedBy>
  <cp:revision>4</cp:revision>
  <cp:lastPrinted>2018-09-25T15:35:00Z</cp:lastPrinted>
  <dcterms:created xsi:type="dcterms:W3CDTF">2025-04-10T10:15:00Z</dcterms:created>
  <dcterms:modified xsi:type="dcterms:W3CDTF">2025-04-10T10:30:00Z</dcterms:modified>
</cp:coreProperties>
</file>