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A77B3E" w14:paraId="0CE34C36" w14:textId="77777777">
        <w:tc>
          <w:tcPr>
            <w:tcW w:w="7819"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68A13E63" w14:textId="464F1034" w:rsidR="00A77B3E" w:rsidRPr="008048B3" w:rsidRDefault="008048B3" w:rsidP="008048B3">
            <w:pPr>
              <w:pStyle w:val="Normal0"/>
            </w:pPr>
            <w:r>
              <w:rPr>
                <w:rFonts w:ascii="Verdana" w:eastAsia="Verdana" w:hAnsi="Verdana" w:cs="Verdana"/>
                <w:b/>
                <w:color w:val="000000"/>
                <w:sz w:val="32"/>
              </w:rPr>
              <w:t>Projects &amp; Capital Schemes Index</w:t>
            </w:r>
          </w:p>
        </w:tc>
      </w:tr>
    </w:tbl>
    <w:p w14:paraId="06EF6AD8" w14:textId="77777777" w:rsidR="00A77B3E" w:rsidRDefault="00A77B3E">
      <w:pPr>
        <w:pStyle w:val="Normal0"/>
        <w:sectPr w:rsidR="00A77B3E">
          <w:footerReference w:type="default" r:id="rId6"/>
          <w:type w:val="continuous"/>
          <w:pgSz w:w="11906" w:h="16838"/>
          <w:pgMar w:top="1440" w:right="740" w:bottom="1440" w:left="740" w:header="708" w:footer="708" w:gutter="0"/>
          <w:cols w:space="708"/>
          <w:docGrid w:linePitch="360"/>
        </w:sectPr>
      </w:pPr>
    </w:p>
    <w:p w14:paraId="29E28EED"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3476"/>
        <w:gridCol w:w="3475"/>
      </w:tblGrid>
      <w:tr w:rsidR="00A77B3E" w14:paraId="557001C8" w14:textId="77777777">
        <w:tc>
          <w:tcPr>
            <w:tcW w:w="3489"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902"/>
            </w:tblGrid>
            <w:tr w:rsidR="00E510D9" w14:paraId="16AC31E5" w14:textId="77777777" w:rsidTr="00E510D9">
              <w:tc>
                <w:tcPr>
                  <w:tcW w:w="3489" w:type="dxa"/>
                  <w:gridSpan w:val="2"/>
                  <w:tcBorders>
                    <w:top w:val="single" w:sz="8" w:space="0" w:color="404040"/>
                    <w:left w:val="single" w:sz="8" w:space="0" w:color="404040"/>
                    <w:bottom w:val="none" w:sz="0" w:space="0" w:color="404040"/>
                    <w:right w:val="single" w:sz="8" w:space="0" w:color="404040"/>
                  </w:tcBorders>
                  <w:shd w:val="clear" w:color="auto" w:fill="C0C0C0"/>
                  <w:tcMar>
                    <w:top w:w="40" w:type="dxa"/>
                    <w:left w:w="40" w:type="dxa"/>
                    <w:bottom w:w="40" w:type="dxa"/>
                    <w:right w:w="40" w:type="dxa"/>
                  </w:tcMar>
                  <w:vAlign w:val="center"/>
                </w:tcPr>
                <w:p w14:paraId="7391E53F" w14:textId="77777777" w:rsidR="00A77B3E" w:rsidRDefault="008048B3">
                  <w:pPr>
                    <w:pStyle w:val="Normal0"/>
                    <w:jc w:val="center"/>
                    <w:rPr>
                      <w:rFonts w:ascii="Verdana" w:eastAsia="Verdana" w:hAnsi="Verdana" w:cs="Verdana"/>
                      <w:color w:val="000000"/>
                      <w:sz w:val="16"/>
                    </w:rPr>
                  </w:pPr>
                  <w:r>
                    <w:rPr>
                      <w:rFonts w:ascii="Verdana" w:eastAsia="Verdana" w:hAnsi="Verdana" w:cs="Verdana"/>
                      <w:color w:val="000000"/>
                      <w:sz w:val="16"/>
                    </w:rPr>
                    <w:t>Action Status</w:t>
                  </w:r>
                </w:p>
              </w:tc>
            </w:tr>
            <w:tr w:rsidR="00A77B3E" w14:paraId="600C70EF"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6702D749" w14:textId="3F8FA848" w:rsidR="00A77B3E" w:rsidRDefault="00290377">
                  <w:pPr>
                    <w:pStyle w:val="Normal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5379572" wp14:editId="406CEE3C">
                        <wp:extent cx="203200" cy="203200"/>
                        <wp:effectExtent l="0" t="0" r="6350" b="6350"/>
                        <wp:docPr id="29" name="Picture 29" descr="Cancelled" title="Canc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7309F517" w14:textId="77777777" w:rsidR="00A77B3E" w:rsidRDefault="008048B3">
                  <w:pPr>
                    <w:pStyle w:val="Normal0"/>
                    <w:rPr>
                      <w:rFonts w:ascii="Verdana" w:eastAsia="Verdana" w:hAnsi="Verdana" w:cs="Verdana"/>
                      <w:color w:val="000000"/>
                      <w:sz w:val="16"/>
                    </w:rPr>
                  </w:pPr>
                  <w:r>
                    <w:rPr>
                      <w:rFonts w:ascii="Verdana" w:eastAsia="Verdana" w:hAnsi="Verdana" w:cs="Verdana"/>
                      <w:color w:val="000000"/>
                      <w:sz w:val="16"/>
                    </w:rPr>
                    <w:t>Cancelled</w:t>
                  </w:r>
                </w:p>
              </w:tc>
            </w:tr>
            <w:tr w:rsidR="00A77B3E" w14:paraId="70213E4B"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58556B25" w14:textId="49324D17" w:rsidR="00A77B3E" w:rsidRDefault="00290377">
                  <w:pPr>
                    <w:pStyle w:val="Normal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9C43C94" wp14:editId="6854CFB5">
                        <wp:extent cx="203200" cy="203200"/>
                        <wp:effectExtent l="0" t="0" r="6350" b="6350"/>
                        <wp:docPr id="28" name="Picture 28" descr="Overdue; Neglected" title="Overdue; Neg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5FFC60FA" w14:textId="77777777" w:rsidR="00A77B3E" w:rsidRDefault="008048B3">
                  <w:pPr>
                    <w:pStyle w:val="Normal0"/>
                    <w:rPr>
                      <w:rFonts w:ascii="Verdana" w:eastAsia="Verdana" w:hAnsi="Verdana" w:cs="Verdana"/>
                      <w:color w:val="000000"/>
                      <w:sz w:val="16"/>
                    </w:rPr>
                  </w:pPr>
                  <w:r>
                    <w:rPr>
                      <w:rFonts w:ascii="Verdana" w:eastAsia="Verdana" w:hAnsi="Verdana" w:cs="Verdana"/>
                      <w:color w:val="000000"/>
                      <w:sz w:val="16"/>
                    </w:rPr>
                    <w:t>Overdue; Neglected</w:t>
                  </w:r>
                </w:p>
              </w:tc>
            </w:tr>
            <w:tr w:rsidR="00A77B3E" w14:paraId="54633BCE"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465FBD87" w14:textId="00F2F36C" w:rsidR="00A77B3E" w:rsidRDefault="00290377">
                  <w:pPr>
                    <w:pStyle w:val="Normal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37126B8" wp14:editId="26E701F7">
                        <wp:extent cx="203200" cy="203200"/>
                        <wp:effectExtent l="0" t="0" r="6350" b="6350"/>
                        <wp:docPr id="31" name="Picture 31" descr="Unassigned; Check Progress" title="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61F6CEAA" w14:textId="77777777" w:rsidR="00A77B3E" w:rsidRDefault="008048B3">
                  <w:pPr>
                    <w:pStyle w:val="Normal0"/>
                    <w:rPr>
                      <w:rFonts w:ascii="Verdana" w:eastAsia="Verdana" w:hAnsi="Verdana" w:cs="Verdana"/>
                      <w:color w:val="000000"/>
                      <w:sz w:val="16"/>
                    </w:rPr>
                  </w:pPr>
                  <w:r>
                    <w:rPr>
                      <w:rFonts w:ascii="Verdana" w:eastAsia="Verdana" w:hAnsi="Verdana" w:cs="Verdana"/>
                      <w:color w:val="000000"/>
                      <w:sz w:val="16"/>
                    </w:rPr>
                    <w:t>Unassigned; Check Progress</w:t>
                  </w:r>
                </w:p>
              </w:tc>
            </w:tr>
            <w:tr w:rsidR="00A77B3E" w14:paraId="0B27B4DD"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7DFA24D3" w14:textId="1D954BD1" w:rsidR="00A77B3E" w:rsidRDefault="00290377">
                  <w:pPr>
                    <w:pStyle w:val="Normal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38A40A9" wp14:editId="69DF3B8E">
                        <wp:extent cx="203200" cy="203200"/>
                        <wp:effectExtent l="0" t="0" r="6350" b="6350"/>
                        <wp:docPr id="32" name="Picture 32"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0063AE70" w14:textId="77777777" w:rsidR="00A77B3E" w:rsidRDefault="008048B3">
                  <w:pPr>
                    <w:pStyle w:val="Normal0"/>
                    <w:rPr>
                      <w:rFonts w:ascii="Verdana" w:eastAsia="Verdana" w:hAnsi="Verdana" w:cs="Verdana"/>
                      <w:color w:val="000000"/>
                      <w:sz w:val="16"/>
                    </w:rPr>
                  </w:pPr>
                  <w:r>
                    <w:rPr>
                      <w:rFonts w:ascii="Verdana" w:eastAsia="Verdana" w:hAnsi="Verdana" w:cs="Verdana"/>
                      <w:color w:val="000000"/>
                      <w:sz w:val="16"/>
                    </w:rPr>
                    <w:t>Not Started; In Progress; Assigned</w:t>
                  </w:r>
                </w:p>
              </w:tc>
            </w:tr>
            <w:tr w:rsidR="00A77B3E" w14:paraId="5AA558E8"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0D524247" w14:textId="33A1AA70" w:rsidR="00A77B3E" w:rsidRDefault="00290377">
                  <w:pPr>
                    <w:pStyle w:val="Normal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C146892" wp14:editId="15FC99BC">
                        <wp:extent cx="203200" cy="203200"/>
                        <wp:effectExtent l="0" t="0" r="6350" b="6350"/>
                        <wp:docPr id="33" name="Picture 33" descr="Completed"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27C5644B" w14:textId="77777777" w:rsidR="00A77B3E" w:rsidRDefault="008048B3">
                  <w:pPr>
                    <w:pStyle w:val="Normal0"/>
                    <w:rPr>
                      <w:rFonts w:ascii="Verdana" w:eastAsia="Verdana" w:hAnsi="Verdana" w:cs="Verdana"/>
                      <w:color w:val="000000"/>
                      <w:sz w:val="16"/>
                    </w:rPr>
                  </w:pPr>
                  <w:r>
                    <w:rPr>
                      <w:rFonts w:ascii="Verdana" w:eastAsia="Verdana" w:hAnsi="Verdana" w:cs="Verdana"/>
                      <w:color w:val="000000"/>
                      <w:sz w:val="16"/>
                    </w:rPr>
                    <w:t>Completed</w:t>
                  </w:r>
                </w:p>
              </w:tc>
            </w:tr>
          </w:tbl>
          <w:p w14:paraId="1450900E" w14:textId="77777777" w:rsidR="00A77B3E" w:rsidRDefault="00A77B3E">
            <w:pPr>
              <w:pStyle w:val="Normal0"/>
              <w:jc w:val="right"/>
              <w:rPr>
                <w:rFonts w:ascii="Verdana" w:eastAsia="Verdana" w:hAnsi="Verdana" w:cs="Verdana"/>
                <w:sz w:val="16"/>
              </w:rPr>
            </w:pPr>
          </w:p>
        </w:tc>
        <w:tc>
          <w:tcPr>
            <w:tcW w:w="3489"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71B31F68" w14:textId="77777777" w:rsidR="00A77B3E" w:rsidRDefault="00A77B3E">
            <w:pPr>
              <w:pStyle w:val="Normal0"/>
              <w:jc w:val="right"/>
              <w:rPr>
                <w:rFonts w:ascii="Verdana" w:eastAsia="Verdana" w:hAnsi="Verdana" w:cs="Verdana"/>
                <w:sz w:val="16"/>
              </w:rPr>
            </w:pPr>
          </w:p>
        </w:tc>
        <w:tc>
          <w:tcPr>
            <w:tcW w:w="3488"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7FC8CD11" w14:textId="77777777" w:rsidR="00A77B3E" w:rsidRDefault="00A77B3E">
            <w:pPr>
              <w:pStyle w:val="Normal0"/>
              <w:jc w:val="right"/>
              <w:rPr>
                <w:rFonts w:ascii="Verdana" w:eastAsia="Verdana" w:hAnsi="Verdana" w:cs="Verdana"/>
                <w:color w:val="000000"/>
                <w:sz w:val="16"/>
              </w:rPr>
            </w:pPr>
          </w:p>
        </w:tc>
      </w:tr>
    </w:tbl>
    <w:p w14:paraId="45013231"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54099A36"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A77B3E" w14:paraId="01A0EFCD"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0F6DE15D" w14:textId="77777777" w:rsidR="00A77B3E" w:rsidRDefault="008048B3">
            <w:pPr>
              <w:pStyle w:val="Normal0"/>
            </w:pPr>
            <w:r>
              <w:rPr>
                <w:rFonts w:ascii="Verdana" w:eastAsia="Verdana" w:hAnsi="Verdana" w:cs="Verdana"/>
                <w:b/>
                <w:color w:val="000000"/>
                <w:sz w:val="20"/>
              </w:rPr>
              <w:t>Cabinet Member for Community Services and Culture</w:t>
            </w:r>
          </w:p>
          <w:p w14:paraId="056B54CD" w14:textId="77777777" w:rsidR="00A77B3E" w:rsidRDefault="008048B3">
            <w:pPr>
              <w:pStyle w:val="Normal0"/>
              <w:rPr>
                <w:rFonts w:ascii="Verdana" w:eastAsia="Verdana" w:hAnsi="Verdana" w:cs="Verdana"/>
                <w:color w:val="000000"/>
                <w:sz w:val="16"/>
              </w:rPr>
            </w:pPr>
            <w:r>
              <w:rPr>
                <w:rFonts w:ascii="Verdana" w:eastAsia="Verdana" w:hAnsi="Verdana" w:cs="Verdana"/>
                <w:b/>
                <w:color w:val="000000"/>
                <w:sz w:val="20"/>
              </w:rPr>
              <w:t>Communities and Customer Services Division - Pam Bushby</w:t>
            </w:r>
          </w:p>
        </w:tc>
      </w:tr>
    </w:tbl>
    <w:p w14:paraId="161C4F36"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571785E3"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A77B3E" w14:paraId="49E62381" w14:textId="77777777" w:rsidTr="000B1F6D">
        <w:trPr>
          <w:tblHeader/>
        </w:trPr>
        <w:tc>
          <w:tcPr>
            <w:tcW w:w="340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C782E71" w14:textId="77777777" w:rsidR="00A77B3E" w:rsidRDefault="008048B3">
            <w:pPr>
              <w:pStyle w:val="Normal0"/>
            </w:pPr>
            <w:r>
              <w:rPr>
                <w:rFonts w:ascii="Verdana" w:eastAsia="Verdana" w:hAnsi="Verdana" w:cs="Verdana"/>
                <w:b/>
                <w:color w:val="000000"/>
                <w:sz w:val="18"/>
              </w:rPr>
              <w:t>Project Title</w:t>
            </w:r>
          </w:p>
        </w:tc>
        <w:tc>
          <w:tcPr>
            <w:tcW w:w="111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99A8675"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29"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8251570"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1B448D8"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37"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C5B7A89"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C789B2E"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A77B3E" w14:paraId="2C6EB771" w14:textId="77777777" w:rsidTr="000B1F6D">
        <w:tc>
          <w:tcPr>
            <w:tcW w:w="34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ECE601" w14:textId="77777777" w:rsidR="00A77B3E" w:rsidRDefault="008048B3">
            <w:pPr>
              <w:pStyle w:val="Normal0"/>
              <w:rPr>
                <w:rFonts w:ascii="Verdana" w:eastAsia="Verdana" w:hAnsi="Verdana" w:cs="Verdana"/>
                <w:b/>
                <w:color w:val="000000"/>
                <w:sz w:val="18"/>
              </w:rPr>
            </w:pPr>
            <w:r>
              <w:rPr>
                <w:rFonts w:ascii="Verdana" w:eastAsia="Verdana" w:hAnsi="Verdana" w:cs="Verdana"/>
                <w:color w:val="000000"/>
                <w:sz w:val="18"/>
              </w:rPr>
              <w:t>New Homes Bonus Scheme Awards 2020/21 allocation / David Hyland</w:t>
            </w:r>
          </w:p>
        </w:tc>
        <w:tc>
          <w:tcPr>
            <w:tcW w:w="11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407B8C"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C156.8</w:t>
            </w:r>
          </w:p>
        </w:tc>
        <w:tc>
          <w:tcPr>
            <w:tcW w:w="162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D072C5"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£250,000.00</w:t>
            </w:r>
          </w:p>
        </w:tc>
        <w:tc>
          <w:tcPr>
            <w:tcW w:w="16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CF98ED"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£246,903.00</w:t>
            </w:r>
          </w:p>
        </w:tc>
        <w:tc>
          <w:tcPr>
            <w:tcW w:w="15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2AA021"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31-Mar-2025</w:t>
            </w:r>
          </w:p>
        </w:tc>
        <w:tc>
          <w:tcPr>
            <w:tcW w:w="10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4DD846" w14:textId="1CCE9980"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3CE37CAC" wp14:editId="7E329CA9">
                  <wp:extent cx="203200" cy="203200"/>
                  <wp:effectExtent l="0" t="0" r="6350" b="6350"/>
                  <wp:docPr id="34" name="Picture 34"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A77B3E" w14:paraId="2304AB85" w14:textId="77777777" w:rsidTr="000B1F6D">
        <w:tc>
          <w:tcPr>
            <w:tcW w:w="34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8044DE" w14:textId="77777777" w:rsidR="00A77B3E" w:rsidRDefault="008048B3">
            <w:pPr>
              <w:pStyle w:val="Normal0"/>
              <w:rPr>
                <w:rFonts w:ascii="Verdana" w:eastAsia="Verdana" w:hAnsi="Verdana" w:cs="Verdana"/>
                <w:color w:val="000000"/>
                <w:sz w:val="18"/>
              </w:rPr>
            </w:pPr>
            <w:r>
              <w:rPr>
                <w:rFonts w:ascii="Verdana" w:eastAsia="Verdana" w:hAnsi="Verdana" w:cs="Verdana"/>
                <w:color w:val="000000"/>
                <w:sz w:val="18"/>
              </w:rPr>
              <w:t>New Homes Bonus Scheme Awards 2021/22 allocation / David Hyland</w:t>
            </w:r>
          </w:p>
        </w:tc>
        <w:tc>
          <w:tcPr>
            <w:tcW w:w="11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DEB1D3"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C156.9</w:t>
            </w:r>
          </w:p>
        </w:tc>
        <w:tc>
          <w:tcPr>
            <w:tcW w:w="162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588F78"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£250,000.00</w:t>
            </w:r>
          </w:p>
        </w:tc>
        <w:tc>
          <w:tcPr>
            <w:tcW w:w="16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84C1B0"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£150,873.00</w:t>
            </w:r>
          </w:p>
        </w:tc>
        <w:tc>
          <w:tcPr>
            <w:tcW w:w="15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0767A2"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31-Mar-2026</w:t>
            </w:r>
          </w:p>
        </w:tc>
        <w:tc>
          <w:tcPr>
            <w:tcW w:w="10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1FA4DE" w14:textId="0CA32B18"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6AB8EECA" wp14:editId="53ADA8A1">
                  <wp:extent cx="203200" cy="203200"/>
                  <wp:effectExtent l="0" t="0" r="6350" b="6350"/>
                  <wp:docPr id="35" name="Picture 35"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0B1F6D" w14:paraId="53F1E64C" w14:textId="77777777" w:rsidTr="000B1F6D">
        <w:tc>
          <w:tcPr>
            <w:tcW w:w="34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0446DE" w14:textId="77777777" w:rsidR="000B1F6D" w:rsidRDefault="000B1F6D" w:rsidP="006C25A1">
            <w:pPr>
              <w:pStyle w:val="Normal0"/>
              <w:rPr>
                <w:rFonts w:ascii="Verdana" w:eastAsia="Verdana" w:hAnsi="Verdana" w:cs="Verdana"/>
                <w:color w:val="000000"/>
                <w:sz w:val="18"/>
              </w:rPr>
            </w:pPr>
            <w:r>
              <w:rPr>
                <w:rFonts w:ascii="Verdana" w:eastAsia="Verdana" w:hAnsi="Verdana" w:cs="Verdana"/>
                <w:color w:val="000000"/>
                <w:sz w:val="18"/>
              </w:rPr>
              <w:t>Grants Portal 2020/21 allocation / David Hyland</w:t>
            </w:r>
          </w:p>
        </w:tc>
        <w:tc>
          <w:tcPr>
            <w:tcW w:w="11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1F6A65" w14:textId="77777777" w:rsidR="000B1F6D" w:rsidRDefault="000B1F6D" w:rsidP="006C25A1">
            <w:pPr>
              <w:pStyle w:val="Normal0"/>
              <w:jc w:val="center"/>
              <w:rPr>
                <w:rFonts w:ascii="Verdana" w:eastAsia="Verdana" w:hAnsi="Verdana" w:cs="Verdana"/>
                <w:color w:val="000000"/>
                <w:sz w:val="18"/>
              </w:rPr>
            </w:pPr>
            <w:r>
              <w:rPr>
                <w:rFonts w:ascii="Verdana" w:eastAsia="Verdana" w:hAnsi="Verdana" w:cs="Verdana"/>
                <w:color w:val="000000"/>
                <w:sz w:val="18"/>
              </w:rPr>
              <w:t>C121.11</w:t>
            </w:r>
          </w:p>
        </w:tc>
        <w:tc>
          <w:tcPr>
            <w:tcW w:w="162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4183ED" w14:textId="77777777" w:rsidR="000B1F6D" w:rsidRDefault="000B1F6D" w:rsidP="006C25A1">
            <w:pPr>
              <w:pStyle w:val="Normal0"/>
              <w:jc w:val="center"/>
              <w:rPr>
                <w:rFonts w:ascii="Verdana" w:eastAsia="Verdana" w:hAnsi="Verdana" w:cs="Verdana"/>
                <w:color w:val="000000"/>
                <w:sz w:val="18"/>
              </w:rPr>
            </w:pPr>
            <w:r>
              <w:rPr>
                <w:rFonts w:ascii="Verdana" w:eastAsia="Verdana" w:hAnsi="Verdana" w:cs="Verdana"/>
                <w:color w:val="000000"/>
                <w:sz w:val="18"/>
              </w:rPr>
              <w:t>£175,000.00</w:t>
            </w:r>
          </w:p>
        </w:tc>
        <w:tc>
          <w:tcPr>
            <w:tcW w:w="16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6EEFC4" w14:textId="77777777" w:rsidR="000B1F6D" w:rsidRDefault="000B1F6D" w:rsidP="006C25A1">
            <w:pPr>
              <w:pStyle w:val="Normal0"/>
              <w:jc w:val="center"/>
              <w:rPr>
                <w:rFonts w:ascii="Verdana" w:eastAsia="Verdana" w:hAnsi="Verdana" w:cs="Verdana"/>
                <w:color w:val="000000"/>
                <w:sz w:val="18"/>
              </w:rPr>
            </w:pPr>
            <w:r>
              <w:rPr>
                <w:rFonts w:ascii="Verdana" w:eastAsia="Verdana" w:hAnsi="Verdana" w:cs="Verdana"/>
                <w:color w:val="000000"/>
                <w:sz w:val="18"/>
              </w:rPr>
              <w:t>£157,013.00</w:t>
            </w:r>
          </w:p>
        </w:tc>
        <w:tc>
          <w:tcPr>
            <w:tcW w:w="15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F115C8" w14:textId="77777777" w:rsidR="000B1F6D" w:rsidRDefault="000B1F6D" w:rsidP="006C25A1">
            <w:pPr>
              <w:pStyle w:val="Normal0"/>
              <w:jc w:val="center"/>
              <w:rPr>
                <w:rFonts w:ascii="Verdana" w:eastAsia="Verdana" w:hAnsi="Verdana" w:cs="Verdana"/>
                <w:color w:val="000000"/>
                <w:sz w:val="18"/>
              </w:rPr>
            </w:pPr>
            <w:r>
              <w:rPr>
                <w:rFonts w:ascii="Verdana" w:eastAsia="Verdana" w:hAnsi="Verdana" w:cs="Verdana"/>
                <w:color w:val="000000"/>
                <w:sz w:val="18"/>
              </w:rPr>
              <w:t>31-Mar-2025</w:t>
            </w:r>
          </w:p>
        </w:tc>
        <w:tc>
          <w:tcPr>
            <w:tcW w:w="10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DD82DB" w14:textId="77777777" w:rsidR="000B1F6D" w:rsidRDefault="000B1F6D" w:rsidP="006C25A1">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0B0B8594" wp14:editId="54103BFB">
                  <wp:extent cx="203200" cy="203200"/>
                  <wp:effectExtent l="0" t="0" r="6350" b="6350"/>
                  <wp:docPr id="51" name="Picture 51" descr="Completed"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0B1F6D" w14:paraId="415F9608" w14:textId="77777777" w:rsidTr="000B1F6D">
        <w:tc>
          <w:tcPr>
            <w:tcW w:w="34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21CCA2E" w14:textId="77777777" w:rsidR="000B1F6D" w:rsidRDefault="000B1F6D" w:rsidP="006C25A1">
            <w:pPr>
              <w:pStyle w:val="Normal0"/>
              <w:rPr>
                <w:rFonts w:ascii="Verdana" w:eastAsia="Verdana" w:hAnsi="Verdana" w:cs="Verdana"/>
                <w:color w:val="000000"/>
                <w:sz w:val="18"/>
              </w:rPr>
            </w:pPr>
            <w:r>
              <w:rPr>
                <w:rFonts w:ascii="Verdana" w:eastAsia="Verdana" w:hAnsi="Verdana" w:cs="Verdana"/>
                <w:color w:val="000000"/>
                <w:sz w:val="18"/>
              </w:rPr>
              <w:t>Grants Portal 2021/22 allocation / David Hyland</w:t>
            </w:r>
          </w:p>
        </w:tc>
        <w:tc>
          <w:tcPr>
            <w:tcW w:w="11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84EEA6" w14:textId="77777777" w:rsidR="000B1F6D" w:rsidRDefault="000B1F6D" w:rsidP="006C25A1">
            <w:pPr>
              <w:pStyle w:val="Normal0"/>
              <w:jc w:val="center"/>
              <w:rPr>
                <w:rFonts w:ascii="Verdana" w:eastAsia="Verdana" w:hAnsi="Verdana" w:cs="Verdana"/>
                <w:color w:val="000000"/>
                <w:sz w:val="18"/>
              </w:rPr>
            </w:pPr>
            <w:r>
              <w:rPr>
                <w:rFonts w:ascii="Verdana" w:eastAsia="Verdana" w:hAnsi="Verdana" w:cs="Verdana"/>
                <w:color w:val="000000"/>
                <w:sz w:val="18"/>
              </w:rPr>
              <w:t>C121.12</w:t>
            </w:r>
          </w:p>
        </w:tc>
        <w:tc>
          <w:tcPr>
            <w:tcW w:w="162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C42906" w14:textId="77777777" w:rsidR="000B1F6D" w:rsidRDefault="000B1F6D" w:rsidP="006C25A1">
            <w:pPr>
              <w:pStyle w:val="Normal0"/>
              <w:jc w:val="center"/>
              <w:rPr>
                <w:rFonts w:ascii="Verdana" w:eastAsia="Verdana" w:hAnsi="Verdana" w:cs="Verdana"/>
                <w:color w:val="000000"/>
                <w:sz w:val="18"/>
              </w:rPr>
            </w:pPr>
            <w:r>
              <w:rPr>
                <w:rFonts w:ascii="Verdana" w:eastAsia="Verdana" w:hAnsi="Verdana" w:cs="Verdana"/>
                <w:color w:val="000000"/>
                <w:sz w:val="18"/>
              </w:rPr>
              <w:t>£175,000.00</w:t>
            </w:r>
          </w:p>
        </w:tc>
        <w:tc>
          <w:tcPr>
            <w:tcW w:w="16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66D067" w14:textId="77777777" w:rsidR="000B1F6D" w:rsidRDefault="000B1F6D" w:rsidP="006C25A1">
            <w:pPr>
              <w:pStyle w:val="Normal0"/>
              <w:jc w:val="center"/>
              <w:rPr>
                <w:rFonts w:ascii="Verdana" w:eastAsia="Verdana" w:hAnsi="Verdana" w:cs="Verdana"/>
                <w:color w:val="000000"/>
                <w:sz w:val="18"/>
              </w:rPr>
            </w:pPr>
            <w:r>
              <w:rPr>
                <w:rFonts w:ascii="Verdana" w:eastAsia="Verdana" w:hAnsi="Verdana" w:cs="Verdana"/>
                <w:color w:val="000000"/>
                <w:sz w:val="18"/>
              </w:rPr>
              <w:t>£46,547.00</w:t>
            </w:r>
          </w:p>
        </w:tc>
        <w:tc>
          <w:tcPr>
            <w:tcW w:w="15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55D7C1" w14:textId="77777777" w:rsidR="000B1F6D" w:rsidRDefault="000B1F6D" w:rsidP="006C25A1">
            <w:pPr>
              <w:pStyle w:val="Normal0"/>
              <w:jc w:val="center"/>
              <w:rPr>
                <w:rFonts w:ascii="Verdana" w:eastAsia="Verdana" w:hAnsi="Verdana" w:cs="Verdana"/>
                <w:color w:val="000000"/>
                <w:sz w:val="18"/>
              </w:rPr>
            </w:pPr>
            <w:r>
              <w:rPr>
                <w:rFonts w:ascii="Verdana" w:eastAsia="Verdana" w:hAnsi="Verdana" w:cs="Verdana"/>
                <w:color w:val="000000"/>
                <w:sz w:val="18"/>
              </w:rPr>
              <w:t>31-Mar-2026</w:t>
            </w:r>
          </w:p>
        </w:tc>
        <w:tc>
          <w:tcPr>
            <w:tcW w:w="10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430D3C" w14:textId="77777777" w:rsidR="000B1F6D" w:rsidRDefault="000B1F6D" w:rsidP="006C25A1">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0DD9F563" wp14:editId="7DA78B56">
                  <wp:extent cx="203200" cy="203200"/>
                  <wp:effectExtent l="0" t="0" r="6350" b="6350"/>
                  <wp:docPr id="52" name="Picture 52" descr="Completed"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0B1F6D" w14:paraId="23C06B6A" w14:textId="77777777" w:rsidTr="00A83840">
        <w:tc>
          <w:tcPr>
            <w:tcW w:w="340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6395AE1" w14:textId="77777777" w:rsidR="000B1F6D" w:rsidRDefault="000B1F6D" w:rsidP="00A83840">
            <w:pPr>
              <w:pStyle w:val="Normal0"/>
              <w:rPr>
                <w:rFonts w:ascii="Verdana" w:eastAsia="Verdana" w:hAnsi="Verdana" w:cs="Verdana"/>
                <w:color w:val="000000"/>
                <w:sz w:val="18"/>
              </w:rPr>
            </w:pPr>
            <w:r>
              <w:rPr>
                <w:rFonts w:ascii="Verdana" w:eastAsia="Verdana" w:hAnsi="Verdana" w:cs="Verdana"/>
                <w:color w:val="000000"/>
                <w:sz w:val="18"/>
              </w:rPr>
              <w:t>Grants Portal 2022/23 allocation / David Hyland</w:t>
            </w:r>
          </w:p>
        </w:tc>
        <w:tc>
          <w:tcPr>
            <w:tcW w:w="111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602B26" w14:textId="77777777" w:rsidR="000B1F6D" w:rsidRDefault="000B1F6D" w:rsidP="00A83840">
            <w:pPr>
              <w:pStyle w:val="Normal0"/>
              <w:jc w:val="center"/>
              <w:rPr>
                <w:rFonts w:ascii="Verdana" w:eastAsia="Verdana" w:hAnsi="Verdana" w:cs="Verdana"/>
                <w:color w:val="000000"/>
                <w:sz w:val="18"/>
              </w:rPr>
            </w:pPr>
            <w:r>
              <w:rPr>
                <w:rFonts w:ascii="Verdana" w:eastAsia="Verdana" w:hAnsi="Verdana" w:cs="Verdana"/>
                <w:color w:val="000000"/>
                <w:sz w:val="18"/>
              </w:rPr>
              <w:t>C121.13</w:t>
            </w:r>
          </w:p>
        </w:tc>
        <w:tc>
          <w:tcPr>
            <w:tcW w:w="162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644098" w14:textId="77777777" w:rsidR="000B1F6D" w:rsidRDefault="000B1F6D" w:rsidP="00A83840">
            <w:pPr>
              <w:pStyle w:val="Normal0"/>
              <w:jc w:val="center"/>
              <w:rPr>
                <w:rFonts w:ascii="Verdana" w:eastAsia="Verdana" w:hAnsi="Verdana" w:cs="Verdana"/>
                <w:color w:val="000000"/>
                <w:sz w:val="18"/>
              </w:rPr>
            </w:pPr>
            <w:r>
              <w:rPr>
                <w:rFonts w:ascii="Verdana" w:eastAsia="Verdana" w:hAnsi="Verdana" w:cs="Verdana"/>
                <w:color w:val="000000"/>
                <w:sz w:val="18"/>
              </w:rPr>
              <w:t>£175,000.00</w:t>
            </w:r>
          </w:p>
        </w:tc>
        <w:tc>
          <w:tcPr>
            <w:tcW w:w="16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0F07B9" w14:textId="77777777" w:rsidR="000B1F6D" w:rsidRDefault="000B1F6D" w:rsidP="00A83840">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53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1A80B78" w14:textId="77777777" w:rsidR="000B1F6D" w:rsidRDefault="000B1F6D" w:rsidP="00A83840">
            <w:pPr>
              <w:pStyle w:val="Normal0"/>
              <w:jc w:val="center"/>
              <w:rPr>
                <w:rFonts w:ascii="Verdana" w:eastAsia="Verdana" w:hAnsi="Verdana" w:cs="Verdana"/>
                <w:color w:val="000000"/>
                <w:sz w:val="18"/>
              </w:rPr>
            </w:pPr>
            <w:r>
              <w:rPr>
                <w:rFonts w:ascii="Verdana" w:eastAsia="Verdana" w:hAnsi="Verdana" w:cs="Verdana"/>
                <w:color w:val="000000"/>
                <w:sz w:val="18"/>
              </w:rPr>
              <w:t>31-Mar-2027</w:t>
            </w:r>
          </w:p>
        </w:tc>
        <w:tc>
          <w:tcPr>
            <w:tcW w:w="105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CCA41A" w14:textId="77777777" w:rsidR="000B1F6D" w:rsidRDefault="000B1F6D" w:rsidP="00A83840">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27E57FA0" wp14:editId="2A5DE6DB">
                  <wp:extent cx="203200" cy="203200"/>
                  <wp:effectExtent l="0" t="0" r="6350" b="6350"/>
                  <wp:docPr id="36" name="Picture 36"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bl>
    <w:p w14:paraId="7EC10A42"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4EB3905E"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A77B3E" w14:paraId="0F3DCFF8"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59B652DE" w14:textId="77777777" w:rsidR="00A77B3E" w:rsidRDefault="008048B3">
            <w:pPr>
              <w:pStyle w:val="Normal0"/>
            </w:pPr>
            <w:r>
              <w:rPr>
                <w:rFonts w:ascii="Verdana" w:eastAsia="Verdana" w:hAnsi="Verdana" w:cs="Verdana"/>
                <w:b/>
                <w:color w:val="000000"/>
                <w:sz w:val="20"/>
              </w:rPr>
              <w:t>Cabinet Member for Community Services and Culture</w:t>
            </w:r>
          </w:p>
          <w:p w14:paraId="4295FDFE" w14:textId="77777777" w:rsidR="00A77B3E" w:rsidRDefault="008048B3">
            <w:pPr>
              <w:pStyle w:val="Normal0"/>
              <w:rPr>
                <w:rFonts w:ascii="Verdana" w:eastAsia="Verdana" w:hAnsi="Verdana" w:cs="Verdana"/>
                <w:color w:val="000000"/>
                <w:sz w:val="16"/>
              </w:rPr>
            </w:pPr>
            <w:r>
              <w:rPr>
                <w:rFonts w:ascii="Verdana" w:eastAsia="Verdana" w:hAnsi="Verdana" w:cs="Verdana"/>
                <w:b/>
                <w:color w:val="000000"/>
                <w:sz w:val="20"/>
              </w:rPr>
              <w:t>Culture Division - Sarah Peyman</w:t>
            </w:r>
          </w:p>
        </w:tc>
      </w:tr>
    </w:tbl>
    <w:p w14:paraId="516016A3"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6E51583C"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A77B3E" w14:paraId="60639BAE"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1B2DAA7" w14:textId="77777777" w:rsidR="00A77B3E" w:rsidRDefault="008048B3">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57AFF08"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A967886"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99A835F"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7AEB36C"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425FCE5"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A77B3E" w14:paraId="4E401C21"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584EC8" w14:textId="77777777" w:rsidR="00A77B3E" w:rsidRDefault="008048B3">
            <w:pPr>
              <w:pStyle w:val="Normal0"/>
              <w:rPr>
                <w:rFonts w:ascii="Verdana" w:eastAsia="Verdana" w:hAnsi="Verdana" w:cs="Verdana"/>
                <w:b/>
                <w:color w:val="000000"/>
                <w:sz w:val="18"/>
              </w:rPr>
            </w:pPr>
            <w:r>
              <w:rPr>
                <w:rFonts w:ascii="Verdana" w:eastAsia="Verdana" w:hAnsi="Verdana" w:cs="Verdana"/>
                <w:color w:val="000000"/>
                <w:sz w:val="18"/>
              </w:rPr>
              <w:t>Petworth Leisure Facilities (remaining funds to be used to develop a Skatepark) / Sarah Peyman</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D33011"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C01</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E7B4C0"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£831,900.00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0DE28C"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£761,940.00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B8E290"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D86FA7" w14:textId="29B7BAF8"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088C8A9F" wp14:editId="12AEB707">
                  <wp:extent cx="203200" cy="203200"/>
                  <wp:effectExtent l="0" t="0" r="6350" b="6350"/>
                  <wp:docPr id="46" name="Picture 46" descr="Unassigned; Check Progress" title="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bl>
    <w:p w14:paraId="0C83FC40"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3E70EA0F"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A77B3E" w14:paraId="3C59918C"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0CD00DE1" w14:textId="77777777" w:rsidR="00A77B3E" w:rsidRDefault="008048B3">
            <w:pPr>
              <w:pStyle w:val="Normal0"/>
            </w:pPr>
            <w:r>
              <w:rPr>
                <w:rFonts w:ascii="Verdana" w:eastAsia="Verdana" w:hAnsi="Verdana" w:cs="Verdana"/>
                <w:b/>
                <w:color w:val="000000"/>
                <w:sz w:val="20"/>
              </w:rPr>
              <w:t>Cabinet Member for Environment and Chichester Contract Services</w:t>
            </w:r>
          </w:p>
          <w:p w14:paraId="24B12EB5" w14:textId="77777777" w:rsidR="00A77B3E" w:rsidRDefault="008048B3">
            <w:pPr>
              <w:pStyle w:val="Normal0"/>
              <w:rPr>
                <w:rFonts w:ascii="Verdana" w:eastAsia="Verdana" w:hAnsi="Verdana" w:cs="Verdana"/>
                <w:color w:val="000000"/>
                <w:sz w:val="16"/>
              </w:rPr>
            </w:pPr>
            <w:r>
              <w:rPr>
                <w:rFonts w:ascii="Verdana" w:eastAsia="Verdana" w:hAnsi="Verdana" w:cs="Verdana"/>
                <w:b/>
                <w:color w:val="000000"/>
                <w:sz w:val="20"/>
              </w:rPr>
              <w:t>Contract Services Division - Kevin Carter</w:t>
            </w:r>
          </w:p>
        </w:tc>
      </w:tr>
    </w:tbl>
    <w:p w14:paraId="53317FC0"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2CFEC510"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A77B3E" w14:paraId="506AE720"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4DAC842" w14:textId="77777777" w:rsidR="00A77B3E" w:rsidRDefault="008048B3">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84176D4"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278573E"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DB7B026"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AED9EB7"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8EE7E2A"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A77B3E" w14:paraId="77CFB0CF"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31969C" w14:textId="77777777" w:rsidR="00A77B3E" w:rsidRDefault="008048B3">
            <w:pPr>
              <w:pStyle w:val="Normal0"/>
              <w:rPr>
                <w:rFonts w:ascii="Verdana" w:eastAsia="Verdana" w:hAnsi="Verdana" w:cs="Verdana"/>
                <w:b/>
                <w:color w:val="000000"/>
                <w:sz w:val="18"/>
              </w:rPr>
            </w:pPr>
            <w:r>
              <w:rPr>
                <w:rFonts w:ascii="Verdana" w:eastAsia="Verdana" w:hAnsi="Verdana" w:cs="Verdana"/>
                <w:color w:val="000000"/>
                <w:sz w:val="18"/>
              </w:rPr>
              <w:t>Closed churchyard repairs / Andy Howard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6BAC4B"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SD CCS 10</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BDC058"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£65,000.00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88B6A1"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£47,044.00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D2FCFA"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31-Jul-2020</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3FEF64" w14:textId="0210797E"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4D118920" wp14:editId="34C66CDD">
                  <wp:extent cx="203200" cy="203200"/>
                  <wp:effectExtent l="0" t="0" r="6350" b="6350"/>
                  <wp:docPr id="56" name="Picture 56" descr="Completed"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bl>
    <w:p w14:paraId="75BEDB19"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35E84F7C"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A77B3E" w14:paraId="76163828"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2C3E1633" w14:textId="77777777" w:rsidR="00A77B3E" w:rsidRDefault="008048B3">
            <w:pPr>
              <w:pStyle w:val="Normal0"/>
            </w:pPr>
            <w:r>
              <w:rPr>
                <w:rFonts w:ascii="Verdana" w:eastAsia="Verdana" w:hAnsi="Verdana" w:cs="Verdana"/>
                <w:b/>
                <w:color w:val="000000"/>
                <w:sz w:val="20"/>
              </w:rPr>
              <w:t>Cabinet Member for Environment and Chichester Contract Services</w:t>
            </w:r>
          </w:p>
          <w:p w14:paraId="64E6674F" w14:textId="77777777" w:rsidR="00A77B3E" w:rsidRDefault="008048B3">
            <w:pPr>
              <w:pStyle w:val="Normal0"/>
              <w:rPr>
                <w:rFonts w:ascii="Verdana" w:eastAsia="Verdana" w:hAnsi="Verdana" w:cs="Verdana"/>
                <w:color w:val="000000"/>
                <w:sz w:val="16"/>
              </w:rPr>
            </w:pPr>
            <w:r>
              <w:rPr>
                <w:rFonts w:ascii="Verdana" w:eastAsia="Verdana" w:hAnsi="Verdana" w:cs="Verdana"/>
                <w:b/>
                <w:color w:val="000000"/>
                <w:sz w:val="20"/>
              </w:rPr>
              <w:t>Health and Environment Division - Alison Stevens</w:t>
            </w:r>
          </w:p>
        </w:tc>
      </w:tr>
    </w:tbl>
    <w:p w14:paraId="4D755D67"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2A8D1076"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A77B3E" w14:paraId="059513E5"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0BD42C2" w14:textId="77777777" w:rsidR="00A77B3E" w:rsidRDefault="008048B3">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7B6AF51"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670A206"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A049F44"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E5EBA70"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3232025"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A77B3E" w14:paraId="24BB8C52"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28F39C" w14:textId="77777777" w:rsidR="00A77B3E" w:rsidRDefault="008048B3">
            <w:pPr>
              <w:pStyle w:val="Normal0"/>
              <w:rPr>
                <w:rFonts w:ascii="Verdana" w:eastAsia="Verdana" w:hAnsi="Verdana" w:cs="Verdana"/>
                <w:b/>
                <w:color w:val="000000"/>
                <w:sz w:val="18"/>
              </w:rPr>
            </w:pPr>
            <w:r>
              <w:rPr>
                <w:rFonts w:ascii="Verdana" w:eastAsia="Verdana" w:hAnsi="Verdana" w:cs="Verdana"/>
                <w:color w:val="000000"/>
                <w:sz w:val="18"/>
              </w:rPr>
              <w:t xml:space="preserve">Beach Management Plan for 2021-26 / Dominic </w:t>
            </w:r>
            <w:proofErr w:type="spellStart"/>
            <w:r>
              <w:rPr>
                <w:rFonts w:ascii="Verdana" w:eastAsia="Verdana" w:hAnsi="Verdana" w:cs="Verdana"/>
                <w:color w:val="000000"/>
                <w:sz w:val="18"/>
              </w:rPr>
              <w:t>Henly</w:t>
            </w:r>
            <w:proofErr w:type="spellEnd"/>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168316"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SD EP 17</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AFAD8C"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£4,005,000.00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A1A36F"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£2,715,379.00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07AF6A"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31-Mar-2024</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E16A66" w14:textId="754B669F"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68ACC869" wp14:editId="47915EA7">
                  <wp:extent cx="203200" cy="203200"/>
                  <wp:effectExtent l="0" t="0" r="6350" b="6350"/>
                  <wp:docPr id="37" name="Picture 37"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bl>
    <w:p w14:paraId="4A02E148"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6B896989"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A77B3E" w14:paraId="21CC0FB3"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11A29992" w14:textId="77777777" w:rsidR="00A77B3E" w:rsidRDefault="008048B3">
            <w:pPr>
              <w:pStyle w:val="Normal0"/>
            </w:pPr>
            <w:r>
              <w:rPr>
                <w:rFonts w:ascii="Verdana" w:eastAsia="Verdana" w:hAnsi="Verdana" w:cs="Verdana"/>
                <w:b/>
                <w:color w:val="000000"/>
                <w:sz w:val="20"/>
              </w:rPr>
              <w:t>Cabinet Member for Growth, Place and Regeneration</w:t>
            </w:r>
          </w:p>
          <w:p w14:paraId="25EA1FA0" w14:textId="77777777" w:rsidR="00A77B3E" w:rsidRDefault="008048B3">
            <w:pPr>
              <w:pStyle w:val="Normal0"/>
              <w:rPr>
                <w:rFonts w:ascii="Verdana" w:eastAsia="Verdana" w:hAnsi="Verdana" w:cs="Verdana"/>
                <w:color w:val="000000"/>
                <w:sz w:val="16"/>
              </w:rPr>
            </w:pPr>
            <w:r>
              <w:rPr>
                <w:rFonts w:ascii="Verdana" w:eastAsia="Verdana" w:hAnsi="Verdana" w:cs="Verdana"/>
                <w:b/>
                <w:color w:val="000000"/>
                <w:sz w:val="20"/>
              </w:rPr>
              <w:t>Property and Growth Division - Victoria McKay</w:t>
            </w:r>
          </w:p>
        </w:tc>
      </w:tr>
    </w:tbl>
    <w:p w14:paraId="2C82FFF3"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38A1D06A"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A77B3E" w14:paraId="7AFF9909"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2C542C2" w14:textId="77777777" w:rsidR="00A77B3E" w:rsidRDefault="008048B3">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49ED48F"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C4D41BF"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AE02762"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453C321"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C718B74"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A77B3E" w14:paraId="01C73DBE"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9EDB71" w14:textId="77777777" w:rsidR="00A77B3E" w:rsidRDefault="008048B3">
            <w:pPr>
              <w:pStyle w:val="Normal0"/>
              <w:rPr>
                <w:rFonts w:ascii="Verdana" w:eastAsia="Verdana" w:hAnsi="Verdana" w:cs="Verdana"/>
                <w:b/>
                <w:color w:val="000000"/>
                <w:sz w:val="18"/>
              </w:rPr>
            </w:pPr>
            <w:r>
              <w:rPr>
                <w:rFonts w:ascii="Verdana" w:eastAsia="Verdana" w:hAnsi="Verdana" w:cs="Verdana"/>
                <w:color w:val="000000"/>
                <w:sz w:val="18"/>
              </w:rPr>
              <w:t>Southern Gateway - Implementation / Jane Hotchkiss</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554A8D"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Corp Plan 142a</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19EE86"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£7,590,700.00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E0425B"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£3,440,559.00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5E4EF6"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31-Mar-2028</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080C28" w14:textId="68BED064"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7B4D8542" wp14:editId="67FE3B9F">
                  <wp:extent cx="203200" cy="203200"/>
                  <wp:effectExtent l="0" t="0" r="6350" b="6350"/>
                  <wp:docPr id="47" name="Picture 47" descr="Unassigned; Check Progress" title="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A77B3E" w14:paraId="787A7FDE"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984204" w14:textId="77777777" w:rsidR="00A77B3E" w:rsidRDefault="008048B3">
            <w:pPr>
              <w:pStyle w:val="Normal0"/>
              <w:rPr>
                <w:rFonts w:ascii="Verdana" w:eastAsia="Verdana" w:hAnsi="Verdana" w:cs="Verdana"/>
                <w:color w:val="000000"/>
                <w:sz w:val="18"/>
              </w:rPr>
            </w:pPr>
            <w:r>
              <w:rPr>
                <w:rFonts w:ascii="Verdana" w:eastAsia="Verdana" w:hAnsi="Verdana" w:cs="Verdana"/>
                <w:color w:val="000000"/>
                <w:sz w:val="18"/>
              </w:rPr>
              <w:t>Inward Investment and Growth Strategy / Karen Rollings</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2982CD"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Corp Plan 118</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8BB9CE"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£40,000.00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63EAAE"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£39,756.00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2EDCB2"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D55715" w14:textId="25471A51"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33C95A83" wp14:editId="4EA21933">
                  <wp:extent cx="203200" cy="203200"/>
                  <wp:effectExtent l="0" t="0" r="6350" b="6350"/>
                  <wp:docPr id="38" name="Picture 38"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A77B3E" w14:paraId="37535875"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884D2E" w14:textId="77777777" w:rsidR="00A77B3E" w:rsidRDefault="008048B3">
            <w:pPr>
              <w:pStyle w:val="Normal0"/>
              <w:rPr>
                <w:rFonts w:ascii="Verdana" w:eastAsia="Verdana" w:hAnsi="Verdana" w:cs="Verdana"/>
                <w:color w:val="000000"/>
                <w:sz w:val="18"/>
              </w:rPr>
            </w:pPr>
            <w:r>
              <w:rPr>
                <w:rFonts w:ascii="Verdana" w:eastAsia="Verdana" w:hAnsi="Verdana" w:cs="Verdana"/>
                <w:color w:val="000000"/>
                <w:sz w:val="18"/>
              </w:rPr>
              <w:t>St James Industrial Estate - Refurbishment and Replacement of Units / Alan Gregory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E0595FC"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Corp Plan 010</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57A7D5"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£7,361,800.00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CE7490"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£7,046,536.00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5A9E85"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31-Aug-2023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7FFE80" w14:textId="4A1F81E0"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35C63B1A" wp14:editId="10D62E4A">
                  <wp:extent cx="203200" cy="203200"/>
                  <wp:effectExtent l="0" t="0" r="6350" b="6350"/>
                  <wp:docPr id="39" name="Picture 39"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A77B3E" w14:paraId="48B98408"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753FD2" w14:textId="77777777" w:rsidR="00A77B3E" w:rsidRDefault="008048B3">
            <w:pPr>
              <w:pStyle w:val="Normal0"/>
              <w:rPr>
                <w:rFonts w:ascii="Verdana" w:eastAsia="Verdana" w:hAnsi="Verdana" w:cs="Verdana"/>
                <w:color w:val="000000"/>
                <w:sz w:val="18"/>
              </w:rPr>
            </w:pPr>
            <w:r>
              <w:rPr>
                <w:rFonts w:ascii="Verdana" w:eastAsia="Verdana" w:hAnsi="Verdana" w:cs="Verdana"/>
                <w:color w:val="000000"/>
                <w:sz w:val="18"/>
              </w:rPr>
              <w:t>Plot 21, Terminus Road, Chichester / Alan Gregory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1E216D"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C166</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F506AC"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£2,082,900.00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0DD78A"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£1,990,125.00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12A7EB"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31-Jan-2020</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C0B3AB" w14:textId="0783A1B3"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5FDF0D3E" wp14:editId="0B0BECBA">
                  <wp:extent cx="203200" cy="203200"/>
                  <wp:effectExtent l="0" t="0" r="6350" b="6350"/>
                  <wp:docPr id="53" name="Picture 53" descr="Completed"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A77B3E" w14:paraId="76765D6E"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0B09BD" w14:textId="77777777" w:rsidR="00A77B3E" w:rsidRDefault="008048B3">
            <w:pPr>
              <w:pStyle w:val="Normal0"/>
              <w:rPr>
                <w:rFonts w:ascii="Verdana" w:eastAsia="Verdana" w:hAnsi="Verdana" w:cs="Verdana"/>
                <w:color w:val="000000"/>
                <w:sz w:val="18"/>
              </w:rPr>
            </w:pPr>
            <w:r>
              <w:rPr>
                <w:rFonts w:ascii="Verdana" w:eastAsia="Verdana" w:hAnsi="Verdana" w:cs="Verdana"/>
                <w:color w:val="000000"/>
                <w:sz w:val="18"/>
              </w:rPr>
              <w:t>St. James Industrial Estate, Chichester / Alan Gregory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81618B"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C178</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87C8B9"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£25,000.00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2C0FA9"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£22,424.00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61B7EA"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31-Oct-2022</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D9469A" w14:textId="4C00E944"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5A01C3EC" wp14:editId="10C615FF">
                  <wp:extent cx="203200" cy="203200"/>
                  <wp:effectExtent l="0" t="0" r="6350" b="6350"/>
                  <wp:docPr id="54" name="Picture 54" descr="Completed" title="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bl>
    <w:p w14:paraId="35EB3CD9"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1C8A1C4A"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A77B3E" w14:paraId="18BE4A1B"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796BF2FC" w14:textId="77777777" w:rsidR="00A77B3E" w:rsidRDefault="008048B3">
            <w:pPr>
              <w:pStyle w:val="Normal0"/>
            </w:pPr>
            <w:r>
              <w:rPr>
                <w:rFonts w:ascii="Verdana" w:eastAsia="Verdana" w:hAnsi="Verdana" w:cs="Verdana"/>
                <w:b/>
                <w:color w:val="000000"/>
                <w:sz w:val="20"/>
              </w:rPr>
              <w:t>Cabinet Member for Housing, Communications, and Licensing</w:t>
            </w:r>
          </w:p>
          <w:p w14:paraId="3D559EEA" w14:textId="77777777" w:rsidR="00A77B3E" w:rsidRDefault="008048B3">
            <w:pPr>
              <w:pStyle w:val="Normal0"/>
              <w:rPr>
                <w:rFonts w:ascii="Verdana" w:eastAsia="Verdana" w:hAnsi="Verdana" w:cs="Verdana"/>
                <w:color w:val="000000"/>
                <w:sz w:val="16"/>
              </w:rPr>
            </w:pPr>
            <w:r>
              <w:rPr>
                <w:rFonts w:ascii="Verdana" w:eastAsia="Verdana" w:hAnsi="Verdana" w:cs="Verdana"/>
                <w:b/>
                <w:color w:val="000000"/>
                <w:sz w:val="20"/>
              </w:rPr>
              <w:t>Housing, Revenues and Benefits Division - Kerry Standing</w:t>
            </w:r>
          </w:p>
        </w:tc>
      </w:tr>
    </w:tbl>
    <w:p w14:paraId="572DB224"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0F180219"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A77B3E" w14:paraId="14D9C3D9"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7152597" w14:textId="77777777" w:rsidR="00A77B3E" w:rsidRDefault="008048B3">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14FE7A5"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176A452"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F8AAF89"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67CFB20"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3BAEB17"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A77B3E" w14:paraId="34AA1AFE"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3B244B" w14:textId="77777777" w:rsidR="00A77B3E" w:rsidRDefault="008048B3">
            <w:pPr>
              <w:pStyle w:val="Normal0"/>
              <w:rPr>
                <w:rFonts w:ascii="Verdana" w:eastAsia="Verdana" w:hAnsi="Verdana" w:cs="Verdana"/>
                <w:b/>
                <w:color w:val="000000"/>
                <w:sz w:val="18"/>
              </w:rPr>
            </w:pPr>
            <w:r>
              <w:rPr>
                <w:rFonts w:ascii="Verdana" w:eastAsia="Verdana" w:hAnsi="Verdana" w:cs="Verdana"/>
                <w:color w:val="000000"/>
                <w:sz w:val="18"/>
              </w:rPr>
              <w:t>Community Led Housing / Liz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EBF729"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SD HSD 03</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75B649"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£986,000.00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DF0461"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B7F2CE"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EA7C29" w14:textId="1857E531"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7F004A0F" wp14:editId="492629AB">
                  <wp:extent cx="203200" cy="203200"/>
                  <wp:effectExtent l="0" t="0" r="6350" b="6350"/>
                  <wp:docPr id="48" name="Picture 48" descr="Unassigned; Check Progress" title="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A77B3E" w14:paraId="4CC135C0"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DA63E7" w14:textId="77777777" w:rsidR="00A77B3E" w:rsidRDefault="008048B3">
            <w:pPr>
              <w:pStyle w:val="Normal0"/>
              <w:rPr>
                <w:rFonts w:ascii="Verdana" w:eastAsia="Verdana" w:hAnsi="Verdana" w:cs="Verdana"/>
                <w:color w:val="000000"/>
                <w:sz w:val="18"/>
              </w:rPr>
            </w:pPr>
            <w:r>
              <w:rPr>
                <w:rFonts w:ascii="Verdana" w:eastAsia="Verdana" w:hAnsi="Verdana" w:cs="Verdana"/>
                <w:color w:val="000000"/>
                <w:sz w:val="18"/>
              </w:rPr>
              <w:t>Chichester Warm Homes Initiative / Liz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13788C1"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C03</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864D6C"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£149,400.00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5504FE"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£149,900.00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AD7F88"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02569A" w14:textId="516F774B"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3C406A96" wp14:editId="0E45DD61">
                  <wp:extent cx="203200" cy="203200"/>
                  <wp:effectExtent l="0" t="0" r="6350" b="6350"/>
                  <wp:docPr id="40" name="Picture 40"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A77B3E" w14:paraId="56F0A2AA"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37DE7E" w14:textId="77777777" w:rsidR="00A77B3E" w:rsidRDefault="008048B3">
            <w:pPr>
              <w:pStyle w:val="Normal0"/>
              <w:rPr>
                <w:rFonts w:ascii="Verdana" w:eastAsia="Verdana" w:hAnsi="Verdana" w:cs="Verdana"/>
                <w:color w:val="000000"/>
                <w:sz w:val="18"/>
              </w:rPr>
            </w:pPr>
            <w:r>
              <w:rPr>
                <w:rFonts w:ascii="Verdana" w:eastAsia="Verdana" w:hAnsi="Verdana" w:cs="Verdana"/>
                <w:color w:val="000000"/>
                <w:sz w:val="18"/>
              </w:rPr>
              <w:t>Disabled Facility Grants / Liz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5F5627"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C22.1</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78C97E"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£2,928,900.00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D6D0E0"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£322,479.00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17DCA5"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78736A" w14:textId="3CC391C7"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35BC5EE7" wp14:editId="16919511">
                  <wp:extent cx="203200" cy="203200"/>
                  <wp:effectExtent l="0" t="0" r="6350" b="6350"/>
                  <wp:docPr id="41" name="Picture 41"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A77B3E" w14:paraId="2FACD4EC"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9D4905" w14:textId="77777777" w:rsidR="00A77B3E" w:rsidRDefault="008048B3">
            <w:pPr>
              <w:pStyle w:val="Normal0"/>
              <w:rPr>
                <w:rFonts w:ascii="Verdana" w:eastAsia="Verdana" w:hAnsi="Verdana" w:cs="Verdana"/>
                <w:color w:val="000000"/>
                <w:sz w:val="18"/>
              </w:rPr>
            </w:pPr>
            <w:r>
              <w:rPr>
                <w:rFonts w:ascii="Verdana" w:eastAsia="Verdana" w:hAnsi="Verdana" w:cs="Verdana"/>
                <w:color w:val="000000"/>
                <w:sz w:val="18"/>
              </w:rPr>
              <w:t>Homelessness Prevention Fund / Chris Dixon</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0728EB"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C24.4</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EB9B2FD"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£39,800.00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1451E1"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£10,149.00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95E089"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D3994B" w14:textId="6C0D9146"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5F8B2875" wp14:editId="789BFE6C">
                  <wp:extent cx="203200" cy="203200"/>
                  <wp:effectExtent l="0" t="0" r="6350" b="6350"/>
                  <wp:docPr id="42" name="Picture 42"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A77B3E" w14:paraId="69943873"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71332F" w14:textId="77777777" w:rsidR="00A77B3E" w:rsidRDefault="008048B3">
            <w:pPr>
              <w:pStyle w:val="Normal0"/>
              <w:rPr>
                <w:rFonts w:ascii="Verdana" w:eastAsia="Verdana" w:hAnsi="Verdana" w:cs="Verdana"/>
                <w:color w:val="000000"/>
                <w:sz w:val="18"/>
              </w:rPr>
            </w:pPr>
            <w:r>
              <w:rPr>
                <w:rFonts w:ascii="Verdana" w:eastAsia="Verdana" w:hAnsi="Verdana" w:cs="Verdana"/>
                <w:color w:val="000000"/>
                <w:sz w:val="18"/>
              </w:rPr>
              <w:t>Freeland Close and Office Extension / Cally Antill</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C5568F"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Corp Plan 008</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96868A"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£3,388,100.00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FB426C3"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£2,748,111.00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3FDD61"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1CCA93" w14:textId="56D65336"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774333CD" wp14:editId="682742F8">
                  <wp:extent cx="203200" cy="203200"/>
                  <wp:effectExtent l="0" t="0" r="6350" b="6350"/>
                  <wp:docPr id="43" name="Picture 43"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A77B3E" w14:paraId="1EA965F0"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4685D1" w14:textId="77777777" w:rsidR="00A77B3E" w:rsidRDefault="008048B3">
            <w:pPr>
              <w:pStyle w:val="Normal0"/>
              <w:rPr>
                <w:rFonts w:ascii="Verdana" w:eastAsia="Verdana" w:hAnsi="Verdana" w:cs="Verdana"/>
                <w:color w:val="000000"/>
                <w:sz w:val="18"/>
              </w:rPr>
            </w:pPr>
            <w:r>
              <w:rPr>
                <w:rFonts w:ascii="Verdana" w:eastAsia="Verdana" w:hAnsi="Verdana" w:cs="Verdana"/>
                <w:color w:val="000000"/>
                <w:sz w:val="18"/>
              </w:rPr>
              <w:t>Rural Housing fund / Liz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888E4D"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C62</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C7DEB0"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£259,500.00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B6E10E"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E484C5"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31-Mar-2025</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C63344" w14:textId="1E0F3A74"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49422B4A" wp14:editId="0A8383BD">
                  <wp:extent cx="203200" cy="203200"/>
                  <wp:effectExtent l="0" t="0" r="6350" b="6350"/>
                  <wp:docPr id="44" name="Picture 44"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A77B3E" w14:paraId="149FE191"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B85E6F" w14:textId="77777777" w:rsidR="00A77B3E" w:rsidRDefault="008048B3">
            <w:pPr>
              <w:pStyle w:val="Normal0"/>
              <w:rPr>
                <w:rFonts w:ascii="Verdana" w:eastAsia="Verdana" w:hAnsi="Verdana" w:cs="Verdana"/>
                <w:color w:val="000000"/>
                <w:sz w:val="18"/>
              </w:rPr>
            </w:pPr>
            <w:r>
              <w:rPr>
                <w:rFonts w:ascii="Verdana" w:eastAsia="Verdana" w:hAnsi="Verdana" w:cs="Verdana"/>
                <w:color w:val="000000"/>
                <w:sz w:val="18"/>
              </w:rPr>
              <w:t>Housing Standards Financial Assistance / Elizabeth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0BB5A5"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C04</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44554E"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£643,000.00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896D6C"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£218,508.00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37AB23"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31-Mar-2026</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AD54EE" w14:textId="2BAC5891"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0DCE7823" wp14:editId="44E398CD">
                  <wp:extent cx="203200" cy="203200"/>
                  <wp:effectExtent l="0" t="0" r="6350" b="6350"/>
                  <wp:docPr id="45" name="Picture 45" descr="Not Started; In Progress; Assigned" title="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bl>
    <w:p w14:paraId="5FD4E0B1" w14:textId="77777777" w:rsidR="00A77B3E" w:rsidRDefault="00A77B3E">
      <w:pPr>
        <w:pStyle w:val="Normal0"/>
      </w:pPr>
    </w:p>
    <w:p w14:paraId="5AC4987D" w14:textId="77777777" w:rsidR="008048B3" w:rsidRDefault="008048B3">
      <w:pPr>
        <w:pStyle w:val="Normal0"/>
      </w:pPr>
    </w:p>
    <w:p w14:paraId="75666BBF" w14:textId="77777777" w:rsidR="008048B3" w:rsidRDefault="008048B3">
      <w:pPr>
        <w:pStyle w:val="Normal0"/>
      </w:pPr>
    </w:p>
    <w:p w14:paraId="47256E84" w14:textId="77777777" w:rsidR="008048B3" w:rsidRDefault="008048B3">
      <w:pPr>
        <w:pStyle w:val="Normal0"/>
      </w:pPr>
    </w:p>
    <w:p w14:paraId="549D2682" w14:textId="7540846E" w:rsidR="008048B3" w:rsidRDefault="008048B3">
      <w:pPr>
        <w:pStyle w:val="Normal0"/>
        <w:sectPr w:rsidR="008048B3">
          <w:type w:val="continuous"/>
          <w:pgSz w:w="11906" w:h="16838"/>
          <w:pgMar w:top="1440" w:right="740" w:bottom="1440" w:left="740" w:header="708" w:footer="708" w:gutter="0"/>
          <w:cols w:space="708"/>
          <w:docGrid w:linePitch="360"/>
        </w:sectPr>
      </w:pPr>
    </w:p>
    <w:p w14:paraId="2BDB1C5C"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A77B3E" w14:paraId="798BF3D6"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0FDBD063" w14:textId="77777777" w:rsidR="00A77B3E" w:rsidRDefault="008048B3">
            <w:pPr>
              <w:pStyle w:val="Normal0"/>
            </w:pPr>
            <w:r>
              <w:rPr>
                <w:rFonts w:ascii="Verdana" w:eastAsia="Verdana" w:hAnsi="Verdana" w:cs="Verdana"/>
                <w:b/>
                <w:color w:val="000000"/>
                <w:sz w:val="20"/>
              </w:rPr>
              <w:lastRenderedPageBreak/>
              <w:t>Cabinet Member for Planning</w:t>
            </w:r>
          </w:p>
          <w:p w14:paraId="7ED62D11" w14:textId="77777777" w:rsidR="00A77B3E" w:rsidRDefault="008048B3">
            <w:pPr>
              <w:pStyle w:val="Normal0"/>
              <w:rPr>
                <w:rFonts w:ascii="Verdana" w:eastAsia="Verdana" w:hAnsi="Verdana" w:cs="Verdana"/>
                <w:color w:val="000000"/>
                <w:sz w:val="16"/>
              </w:rPr>
            </w:pPr>
            <w:r>
              <w:rPr>
                <w:rFonts w:ascii="Verdana" w:eastAsia="Verdana" w:hAnsi="Verdana" w:cs="Verdana"/>
                <w:b/>
                <w:color w:val="000000"/>
                <w:sz w:val="20"/>
              </w:rPr>
              <w:t>Planning Policy Division - Tony Whitty</w:t>
            </w:r>
          </w:p>
        </w:tc>
      </w:tr>
    </w:tbl>
    <w:p w14:paraId="091652F4"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38791802" w14:textId="77777777" w:rsidR="00A77B3E" w:rsidRDefault="00A77B3E">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A77B3E" w14:paraId="68548175"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89AD581" w14:textId="77777777" w:rsidR="00A77B3E" w:rsidRDefault="008048B3">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6FD6200"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1A54CF4"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D85F3E5"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6EA8E6E"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F66DDB7" w14:textId="77777777" w:rsidR="00A77B3E" w:rsidRDefault="008048B3">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A77B3E" w14:paraId="0DC6465D"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F74664" w14:textId="77777777" w:rsidR="00A77B3E" w:rsidRDefault="008048B3">
            <w:pPr>
              <w:pStyle w:val="Normal0"/>
              <w:rPr>
                <w:rFonts w:ascii="Verdana" w:eastAsia="Verdana" w:hAnsi="Verdana" w:cs="Verdana"/>
                <w:b/>
                <w:color w:val="000000"/>
                <w:sz w:val="18"/>
              </w:rPr>
            </w:pPr>
            <w:r>
              <w:rPr>
                <w:rFonts w:ascii="Verdana" w:eastAsia="Verdana" w:hAnsi="Verdana" w:cs="Verdana"/>
                <w:color w:val="000000"/>
                <w:sz w:val="18"/>
              </w:rPr>
              <w:t xml:space="preserve">Tangmere Strategic Development Location - CPO of Land / Hannah </w:t>
            </w:r>
            <w:proofErr w:type="spellStart"/>
            <w:r>
              <w:rPr>
                <w:rFonts w:ascii="Verdana" w:eastAsia="Verdana" w:hAnsi="Verdana" w:cs="Verdana"/>
                <w:color w:val="000000"/>
                <w:sz w:val="18"/>
              </w:rPr>
              <w:t>Chivers</w:t>
            </w:r>
            <w:proofErr w:type="spellEnd"/>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54187D"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SD PP 01</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3C22B2" w14:textId="6CF997E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£4</w:t>
            </w:r>
            <w:r w:rsidR="00A7435B">
              <w:rPr>
                <w:rFonts w:ascii="Verdana" w:eastAsia="Verdana" w:hAnsi="Verdana" w:cs="Verdana"/>
                <w:color w:val="000000"/>
                <w:sz w:val="18"/>
              </w:rPr>
              <w:t>00</w:t>
            </w:r>
            <w:r>
              <w:rPr>
                <w:rFonts w:ascii="Verdana" w:eastAsia="Verdana" w:hAnsi="Verdana" w:cs="Verdana"/>
                <w:color w:val="000000"/>
                <w:sz w:val="18"/>
              </w:rPr>
              <w:t>,000.00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0BAB61" w14:textId="54AA8C00"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w:t>
            </w:r>
            <w:r w:rsidR="00A7435B">
              <w:rPr>
                <w:rFonts w:ascii="Verdana" w:eastAsia="Verdana" w:hAnsi="Verdana" w:cs="Verdana"/>
                <w:color w:val="000000"/>
                <w:sz w:val="18"/>
              </w:rPr>
              <w:t>530</w:t>
            </w:r>
            <w:r>
              <w:rPr>
                <w:rFonts w:ascii="Verdana" w:eastAsia="Verdana" w:hAnsi="Verdana" w:cs="Verdana"/>
                <w:color w:val="000000"/>
                <w:sz w:val="18"/>
              </w:rPr>
              <w:t>,</w:t>
            </w:r>
            <w:r w:rsidR="00A7435B">
              <w:rPr>
                <w:rFonts w:ascii="Verdana" w:eastAsia="Verdana" w:hAnsi="Verdana" w:cs="Verdana"/>
                <w:color w:val="000000"/>
                <w:sz w:val="18"/>
              </w:rPr>
              <w:t>131</w:t>
            </w:r>
            <w:r>
              <w:rPr>
                <w:rFonts w:ascii="Verdana" w:eastAsia="Verdana" w:hAnsi="Verdana" w:cs="Verdana"/>
                <w:color w:val="000000"/>
                <w:sz w:val="18"/>
              </w:rPr>
              <w:t>.</w:t>
            </w:r>
            <w:r w:rsidR="00A7435B">
              <w:rPr>
                <w:rFonts w:ascii="Verdana" w:eastAsia="Verdana" w:hAnsi="Verdana" w:cs="Verdana"/>
                <w:color w:val="000000"/>
                <w:sz w:val="18"/>
              </w:rPr>
              <w:t>94</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BA8239"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31-Dec-2022</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22CAAD" w14:textId="2C329DED"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2CE16657" wp14:editId="5E1FD7E4">
                  <wp:extent cx="203200" cy="203200"/>
                  <wp:effectExtent l="0" t="0" r="6350" b="6350"/>
                  <wp:docPr id="49" name="Picture 49" descr="Unassigned; Check Progress" title="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A77B3E" w14:paraId="4114118C"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86067A" w14:textId="77777777" w:rsidR="00A77B3E" w:rsidRDefault="008048B3">
            <w:pPr>
              <w:pStyle w:val="Normal0"/>
              <w:rPr>
                <w:rFonts w:ascii="Verdana" w:eastAsia="Verdana" w:hAnsi="Verdana" w:cs="Verdana"/>
                <w:color w:val="000000"/>
                <w:sz w:val="18"/>
              </w:rPr>
            </w:pPr>
            <w:r>
              <w:rPr>
                <w:rFonts w:ascii="Verdana" w:eastAsia="Verdana" w:hAnsi="Verdana" w:cs="Verdana"/>
                <w:color w:val="000000"/>
                <w:sz w:val="18"/>
              </w:rPr>
              <w:t>Local Plan Review / Tony Whitty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B31BA2"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Corp Plan 137</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380139"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£1,510,000.00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93CCB6"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£960,905.00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213644" w14:textId="77777777" w:rsidR="00A77B3E" w:rsidRDefault="008048B3">
            <w:pPr>
              <w:pStyle w:val="Normal0"/>
              <w:jc w:val="center"/>
              <w:rPr>
                <w:rFonts w:ascii="Verdana" w:eastAsia="Verdana" w:hAnsi="Verdana" w:cs="Verdana"/>
                <w:color w:val="000000"/>
                <w:sz w:val="18"/>
              </w:rPr>
            </w:pPr>
            <w:r>
              <w:rPr>
                <w:rFonts w:ascii="Verdana" w:eastAsia="Verdana" w:hAnsi="Verdana" w:cs="Verdana"/>
                <w:color w:val="000000"/>
                <w:sz w:val="18"/>
              </w:rPr>
              <w:t>31-Jul-2023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2B8182" w14:textId="158E69F2" w:rsidR="00A77B3E" w:rsidRDefault="00290377">
            <w:pPr>
              <w:pStyle w:val="Normal0"/>
              <w:jc w:val="center"/>
              <w:rPr>
                <w:rFonts w:ascii="Verdana" w:eastAsia="Verdana" w:hAnsi="Verdana" w:cs="Verdana"/>
                <w:color w:val="000000"/>
                <w:sz w:val="18"/>
              </w:rPr>
            </w:pPr>
            <w:r>
              <w:rPr>
                <w:rFonts w:ascii="Verdana" w:eastAsia="Verdana" w:hAnsi="Verdana" w:cs="Verdana"/>
                <w:noProof/>
                <w:color w:val="000000"/>
                <w:sz w:val="16"/>
              </w:rPr>
              <w:drawing>
                <wp:inline distT="0" distB="0" distL="0" distR="0" wp14:anchorId="13831473" wp14:editId="26B447B6">
                  <wp:extent cx="203200" cy="203200"/>
                  <wp:effectExtent l="0" t="0" r="6350" b="6350"/>
                  <wp:docPr id="50" name="Picture 50" descr="Unassigned; Check Progress" title="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bl>
    <w:p w14:paraId="39F20E58" w14:textId="77777777" w:rsidR="00A77B3E" w:rsidRDefault="00A77B3E">
      <w:pPr>
        <w:pStyle w:val="Normal0"/>
        <w:sectPr w:rsidR="00A77B3E">
          <w:type w:val="continuous"/>
          <w:pgSz w:w="11906" w:h="16838"/>
          <w:pgMar w:top="1440" w:right="740" w:bottom="1440" w:left="740" w:header="708" w:footer="708" w:gutter="0"/>
          <w:cols w:space="708"/>
          <w:docGrid w:linePitch="360"/>
        </w:sectPr>
      </w:pPr>
    </w:p>
    <w:p w14:paraId="161D13E6" w14:textId="77777777" w:rsidR="00A77B3E" w:rsidRDefault="00A77B3E">
      <w:pPr>
        <w:pStyle w:val="Normal0"/>
        <w:spacing w:line="120" w:lineRule="auto"/>
      </w:pPr>
    </w:p>
    <w:p w14:paraId="7EE410EE" w14:textId="77777777" w:rsidR="00A77B3E" w:rsidRDefault="00A77B3E">
      <w:pPr>
        <w:pStyle w:val="Normal1"/>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3"/>
        <w:gridCol w:w="3835"/>
      </w:tblGrid>
      <w:tr w:rsidR="00A77B3E" w14:paraId="23DA921F" w14:textId="77777777" w:rsidTr="008048B3">
        <w:tc>
          <w:tcPr>
            <w:tcW w:w="11503"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2AFE6330" w14:textId="77777777" w:rsidR="00A77B3E" w:rsidRDefault="008048B3">
            <w:pPr>
              <w:pStyle w:val="Normal3"/>
            </w:pPr>
            <w:r>
              <w:rPr>
                <w:rFonts w:ascii="Verdana" w:eastAsia="Verdana" w:hAnsi="Verdana" w:cs="Verdana"/>
                <w:b/>
                <w:color w:val="000000"/>
                <w:sz w:val="32"/>
              </w:rPr>
              <w:t>Projects &amp; Capital Scheme Monitoring (AMBER)</w:t>
            </w:r>
          </w:p>
          <w:p w14:paraId="7C2FF1CA" w14:textId="77777777" w:rsidR="00A77B3E" w:rsidRDefault="00A77B3E">
            <w:pPr>
              <w:pStyle w:val="Normal3"/>
              <w:rPr>
                <w:rFonts w:ascii="Verdana" w:eastAsia="Verdana" w:hAnsi="Verdana" w:cs="Verdana"/>
                <w:color w:val="000000"/>
                <w:sz w:val="16"/>
              </w:rPr>
            </w:pPr>
          </w:p>
          <w:p w14:paraId="565BCBEA" w14:textId="77777777" w:rsidR="00A77B3E" w:rsidRDefault="00A77B3E">
            <w:pPr>
              <w:pStyle w:val="Normal3"/>
              <w:rPr>
                <w:rFonts w:ascii="Verdana" w:eastAsia="Verdana" w:hAnsi="Verdana" w:cs="Verdana"/>
                <w:color w:val="000000"/>
                <w:sz w:val="16"/>
              </w:rPr>
            </w:pPr>
          </w:p>
        </w:tc>
        <w:tc>
          <w:tcPr>
            <w:tcW w:w="3835"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tcPr>
          <w:p w14:paraId="1AAAC1D4" w14:textId="4F343EC0" w:rsidR="00A77B3E" w:rsidRDefault="00290377">
            <w:pPr>
              <w:pStyle w:val="Normal3"/>
              <w:jc w:val="right"/>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22581DB9" wp14:editId="2979111C">
                  <wp:extent cx="1587500" cy="952500"/>
                  <wp:effectExtent l="0" t="0" r="0" b="0"/>
                  <wp:docPr id="55" name="Picture 55" descr="Chichester District Council Icon" title="Chichester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0" cy="952500"/>
                          </a:xfrm>
                          <a:prstGeom prst="rect">
                            <a:avLst/>
                          </a:prstGeom>
                          <a:noFill/>
                          <a:ln>
                            <a:noFill/>
                          </a:ln>
                        </pic:spPr>
                      </pic:pic>
                    </a:graphicData>
                  </a:graphic>
                </wp:inline>
              </w:drawing>
            </w:r>
          </w:p>
        </w:tc>
      </w:tr>
    </w:tbl>
    <w:p w14:paraId="13247A45" w14:textId="77777777" w:rsidR="00A77B3E" w:rsidRDefault="00A77B3E">
      <w:pPr>
        <w:pStyle w:val="Normal3"/>
        <w:sectPr w:rsidR="00A77B3E">
          <w:footerReference w:type="default" r:id="rId13"/>
          <w:pgSz w:w="16838" w:h="11906" w:orient="landscape"/>
          <w:pgMar w:top="1440" w:right="740" w:bottom="1440" w:left="740" w:header="708" w:footer="708" w:gutter="0"/>
          <w:cols w:space="708"/>
          <w:docGrid w:linePitch="360"/>
        </w:sectPr>
      </w:pPr>
    </w:p>
    <w:p w14:paraId="797355B8" w14:textId="77777777" w:rsidR="00A77B3E" w:rsidRDefault="00A77B3E">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A77B3E" w14:paraId="742DFFBB" w14:textId="77777777">
        <w:tc>
          <w:tcPr>
            <w:tcW w:w="15358"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58AC7DEF" w14:textId="77777777" w:rsidR="00A77B3E" w:rsidRDefault="008048B3">
            <w:pPr>
              <w:pStyle w:val="Normal3"/>
            </w:pPr>
            <w:r>
              <w:rPr>
                <w:rFonts w:ascii="Verdana" w:eastAsia="Verdana" w:hAnsi="Verdana" w:cs="Verdana"/>
                <w:b/>
                <w:color w:val="000000"/>
                <w:sz w:val="20"/>
              </w:rPr>
              <w:t>Cabinet Member for Community Services and Culture</w:t>
            </w:r>
          </w:p>
          <w:p w14:paraId="6C683108" w14:textId="77777777" w:rsidR="00A77B3E" w:rsidRDefault="008048B3">
            <w:pPr>
              <w:pStyle w:val="Normal3"/>
              <w:rPr>
                <w:rFonts w:ascii="Verdana" w:eastAsia="Verdana" w:hAnsi="Verdana" w:cs="Verdana"/>
                <w:color w:val="000000"/>
                <w:sz w:val="16"/>
              </w:rPr>
            </w:pPr>
            <w:r>
              <w:rPr>
                <w:rFonts w:ascii="Verdana" w:eastAsia="Verdana" w:hAnsi="Verdana" w:cs="Verdana"/>
                <w:b/>
                <w:color w:val="000000"/>
                <w:sz w:val="20"/>
              </w:rPr>
              <w:t>Culture Division - Sarah Peyman</w:t>
            </w:r>
          </w:p>
        </w:tc>
      </w:tr>
    </w:tbl>
    <w:p w14:paraId="23B8A4A4" w14:textId="77777777" w:rsidR="00A77B3E" w:rsidRDefault="00A77B3E">
      <w:pPr>
        <w:pStyle w:val="Normal3"/>
        <w:sectPr w:rsidR="00A77B3E">
          <w:type w:val="continuous"/>
          <w:pgSz w:w="16838" w:h="11906" w:orient="landscape"/>
          <w:pgMar w:top="1440" w:right="740" w:bottom="1440" w:left="740" w:header="708" w:footer="708" w:gutter="0"/>
          <w:cols w:space="708"/>
          <w:docGrid w:linePitch="360"/>
        </w:sectPr>
      </w:pPr>
    </w:p>
    <w:p w14:paraId="7D90FD38" w14:textId="77777777" w:rsidR="00A77B3E" w:rsidRDefault="00A77B3E">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A77B3E" w14:paraId="035B10BD"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3E4F3EC9" w14:textId="77777777" w:rsidR="00A77B3E" w:rsidRDefault="008048B3">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01287F2A"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09A30F14"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F863B2C"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B98E235"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32AFDE4" w14:textId="77777777" w:rsidR="00A77B3E" w:rsidRDefault="008048B3">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A77B3E" w14:paraId="20E59173"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9DCE44" w14:textId="77777777" w:rsidR="00A77B3E" w:rsidRDefault="008048B3">
            <w:pPr>
              <w:pStyle w:val="Normal3"/>
              <w:rPr>
                <w:rFonts w:ascii="Verdana" w:eastAsia="Verdana" w:hAnsi="Verdana" w:cs="Verdana"/>
                <w:b/>
                <w:color w:val="000000"/>
                <w:sz w:val="18"/>
              </w:rPr>
            </w:pPr>
            <w:r>
              <w:rPr>
                <w:rFonts w:ascii="Verdana" w:eastAsia="Verdana" w:hAnsi="Verdana" w:cs="Verdana"/>
                <w:color w:val="000000"/>
                <w:sz w:val="18"/>
              </w:rPr>
              <w:t>Petworth Leisure Facilities (remaining funds to be used to develop a Skatepark) / Sarah Peyman</w:t>
            </w:r>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FEFBF7"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09-May-2006</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1516D5"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£831,900.00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19DCFF"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£761,940.00</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3FE088"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£831,900.00</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95763C" w14:textId="77777777" w:rsidR="00A77B3E" w:rsidRDefault="008048B3">
            <w:pPr>
              <w:pStyle w:val="Normal3"/>
              <w:rPr>
                <w:rFonts w:ascii="Verdana" w:eastAsia="Verdana" w:hAnsi="Verdana" w:cs="Verdana"/>
                <w:color w:val="000000"/>
                <w:sz w:val="18"/>
              </w:rPr>
            </w:pPr>
            <w:r>
              <w:rPr>
                <w:rFonts w:ascii="Verdana" w:eastAsia="Verdana" w:hAnsi="Verdana" w:cs="Verdana"/>
                <w:color w:val="000000"/>
                <w:sz w:val="18"/>
              </w:rPr>
              <w:t>02-Aug-2022 Still no further progress on identifying a suitable site for the skatepark.</w:t>
            </w:r>
          </w:p>
        </w:tc>
      </w:tr>
    </w:tbl>
    <w:p w14:paraId="22099E5A" w14:textId="77777777" w:rsidR="00A77B3E" w:rsidRDefault="00A77B3E">
      <w:pPr>
        <w:pStyle w:val="Normal3"/>
        <w:sectPr w:rsidR="00A77B3E">
          <w:type w:val="continuous"/>
          <w:pgSz w:w="16838" w:h="11906" w:orient="landscape"/>
          <w:pgMar w:top="1440" w:right="740" w:bottom="1440" w:left="740" w:header="708" w:footer="708" w:gutter="0"/>
          <w:cols w:space="708"/>
          <w:docGrid w:linePitch="360"/>
        </w:sectPr>
      </w:pPr>
    </w:p>
    <w:p w14:paraId="660CB7A9" w14:textId="77777777" w:rsidR="00A77B3E" w:rsidRDefault="00A77B3E">
      <w:pPr>
        <w:pStyle w:val="Normal3"/>
        <w:spacing w:line="120" w:lineRule="auto"/>
      </w:pPr>
    </w:p>
    <w:p w14:paraId="0F5EAA90" w14:textId="77777777" w:rsidR="00A77B3E" w:rsidRDefault="00A77B3E">
      <w:pPr>
        <w:pStyle w:val="Normal3"/>
        <w:sectPr w:rsidR="00A77B3E">
          <w:type w:val="continuous"/>
          <w:pgSz w:w="16838" w:h="11906" w:orient="landscape"/>
          <w:pgMar w:top="1440" w:right="740" w:bottom="1440" w:left="740" w:header="708" w:footer="708" w:gutter="0"/>
          <w:cols w:space="708"/>
          <w:docGrid w:linePitch="360"/>
        </w:sectPr>
      </w:pPr>
    </w:p>
    <w:p w14:paraId="3DC21EEB" w14:textId="77777777" w:rsidR="00A77B3E" w:rsidRDefault="00A77B3E">
      <w:pPr>
        <w:pStyle w:val="Normal3"/>
        <w:spacing w:line="120" w:lineRule="auto"/>
      </w:pPr>
    </w:p>
    <w:p w14:paraId="6EA15954" w14:textId="77777777" w:rsidR="00A77B3E" w:rsidRDefault="00A77B3E">
      <w:pPr>
        <w:pStyle w:val="Normal3"/>
        <w:sectPr w:rsidR="00A77B3E">
          <w:type w:val="continuous"/>
          <w:pgSz w:w="16838" w:h="11906" w:orient="landscape"/>
          <w:pgMar w:top="1440" w:right="740" w:bottom="1440" w:left="740" w:header="708" w:footer="708" w:gutter="0"/>
          <w:cols w:space="708"/>
          <w:docGrid w:linePitch="360"/>
        </w:sectPr>
      </w:pPr>
    </w:p>
    <w:p w14:paraId="3EECEDAB" w14:textId="77777777" w:rsidR="00A77B3E" w:rsidRDefault="00A77B3E">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A77B3E" w14:paraId="55A4255B" w14:textId="77777777">
        <w:tc>
          <w:tcPr>
            <w:tcW w:w="15358"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2266803B" w14:textId="77777777" w:rsidR="00A77B3E" w:rsidRDefault="008048B3">
            <w:pPr>
              <w:pStyle w:val="Normal3"/>
            </w:pPr>
            <w:r>
              <w:rPr>
                <w:rFonts w:ascii="Verdana" w:eastAsia="Verdana" w:hAnsi="Verdana" w:cs="Verdana"/>
                <w:b/>
                <w:color w:val="000000"/>
                <w:sz w:val="20"/>
              </w:rPr>
              <w:t>Cabinet Member for Housing, Communications, and Licensing</w:t>
            </w:r>
          </w:p>
          <w:p w14:paraId="5152195F" w14:textId="77777777" w:rsidR="00A77B3E" w:rsidRDefault="008048B3">
            <w:pPr>
              <w:pStyle w:val="Normal3"/>
              <w:rPr>
                <w:rFonts w:ascii="Verdana" w:eastAsia="Verdana" w:hAnsi="Verdana" w:cs="Verdana"/>
                <w:color w:val="000000"/>
                <w:sz w:val="16"/>
              </w:rPr>
            </w:pPr>
            <w:r>
              <w:rPr>
                <w:rFonts w:ascii="Verdana" w:eastAsia="Verdana" w:hAnsi="Verdana" w:cs="Verdana"/>
                <w:b/>
                <w:color w:val="000000"/>
                <w:sz w:val="20"/>
              </w:rPr>
              <w:t>Housing, Revenues and Benefits Division - Kerry Standing</w:t>
            </w:r>
          </w:p>
        </w:tc>
      </w:tr>
    </w:tbl>
    <w:p w14:paraId="1539F7B7" w14:textId="77777777" w:rsidR="00A77B3E" w:rsidRDefault="00A77B3E">
      <w:pPr>
        <w:pStyle w:val="Normal3"/>
        <w:sectPr w:rsidR="00A77B3E">
          <w:type w:val="continuous"/>
          <w:pgSz w:w="16838" w:h="11906" w:orient="landscape"/>
          <w:pgMar w:top="1440" w:right="740" w:bottom="1440" w:left="740" w:header="708" w:footer="708" w:gutter="0"/>
          <w:cols w:space="708"/>
          <w:docGrid w:linePitch="360"/>
        </w:sectPr>
      </w:pPr>
    </w:p>
    <w:p w14:paraId="6BE0F148" w14:textId="77777777" w:rsidR="00A77B3E" w:rsidRDefault="00A77B3E">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A77B3E" w14:paraId="2EB30997"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F955423" w14:textId="77777777" w:rsidR="00A77B3E" w:rsidRDefault="008048B3">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0EC99BA8"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76546CF"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335A57AE"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BE277F1"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A202834" w14:textId="77777777" w:rsidR="00A77B3E" w:rsidRDefault="008048B3">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A77B3E" w14:paraId="47C59904"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583B043" w14:textId="77777777" w:rsidR="00A77B3E" w:rsidRDefault="008048B3">
            <w:pPr>
              <w:pStyle w:val="Normal3"/>
              <w:rPr>
                <w:rFonts w:ascii="Verdana" w:eastAsia="Verdana" w:hAnsi="Verdana" w:cs="Verdana"/>
                <w:b/>
                <w:color w:val="000000"/>
                <w:sz w:val="18"/>
              </w:rPr>
            </w:pPr>
            <w:r>
              <w:rPr>
                <w:rFonts w:ascii="Verdana" w:eastAsia="Verdana" w:hAnsi="Verdana" w:cs="Verdana"/>
                <w:color w:val="000000"/>
                <w:sz w:val="18"/>
              </w:rPr>
              <w:t>Community Led Housing / Liz Reed</w:t>
            </w:r>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0DBBFA"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 xml:space="preserve"> </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F14427"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£986,000.00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D0804F"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£0.00</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D71F01"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£986,000.00</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CD4E12" w14:textId="77777777" w:rsidR="00A77B3E" w:rsidRDefault="008048B3">
            <w:pPr>
              <w:pStyle w:val="Normal3"/>
              <w:rPr>
                <w:rFonts w:ascii="Verdana" w:eastAsia="Verdana" w:hAnsi="Verdana" w:cs="Verdana"/>
                <w:color w:val="000000"/>
                <w:sz w:val="18"/>
              </w:rPr>
            </w:pPr>
            <w:r>
              <w:rPr>
                <w:rFonts w:ascii="Verdana" w:eastAsia="Verdana" w:hAnsi="Verdana" w:cs="Verdana"/>
                <w:color w:val="000000"/>
                <w:sz w:val="18"/>
              </w:rPr>
              <w:t xml:space="preserve">10-Aug-2022 Our work with CLT's has slowed in recent months following the departure of 2 permanent members of staff from the team. </w:t>
            </w:r>
            <w:proofErr w:type="gramStart"/>
            <w:r>
              <w:rPr>
                <w:rFonts w:ascii="Verdana" w:eastAsia="Verdana" w:hAnsi="Verdana" w:cs="Verdana"/>
                <w:color w:val="000000"/>
                <w:sz w:val="18"/>
              </w:rPr>
              <w:t>However</w:t>
            </w:r>
            <w:proofErr w:type="gramEnd"/>
            <w:r>
              <w:rPr>
                <w:rFonts w:ascii="Verdana" w:eastAsia="Verdana" w:hAnsi="Verdana" w:cs="Verdana"/>
                <w:color w:val="000000"/>
                <w:sz w:val="18"/>
              </w:rPr>
              <w:t xml:space="preserve"> a new member of staff with CLH experience will be starting in the team in September.</w:t>
            </w:r>
          </w:p>
          <w:p w14:paraId="4638C0CF" w14:textId="77777777" w:rsidR="00A77B3E" w:rsidRDefault="00A77B3E">
            <w:pPr>
              <w:pStyle w:val="Normal3"/>
              <w:rPr>
                <w:rFonts w:ascii="Verdana" w:eastAsia="Verdana" w:hAnsi="Verdana" w:cs="Verdana"/>
                <w:color w:val="000000"/>
                <w:sz w:val="18"/>
              </w:rPr>
            </w:pPr>
          </w:p>
          <w:p w14:paraId="0A49AEDA" w14:textId="77777777" w:rsidR="00A77B3E" w:rsidRDefault="008048B3">
            <w:pPr>
              <w:pStyle w:val="Normal3"/>
              <w:rPr>
                <w:rFonts w:ascii="Verdana" w:eastAsia="Verdana" w:hAnsi="Verdana" w:cs="Verdana"/>
                <w:color w:val="000000"/>
                <w:sz w:val="18"/>
              </w:rPr>
            </w:pPr>
            <w:r>
              <w:rPr>
                <w:rFonts w:ascii="Verdana" w:eastAsia="Verdana" w:hAnsi="Verdana" w:cs="Verdana"/>
                <w:color w:val="000000"/>
                <w:sz w:val="18"/>
              </w:rPr>
              <w:t xml:space="preserve">To date Midhurst CLT have brought forward 2 units and Westbourne CLT will soon be acquiring some land to progress their plans of bringing </w:t>
            </w:r>
            <w:r>
              <w:rPr>
                <w:rFonts w:ascii="Verdana" w:eastAsia="Verdana" w:hAnsi="Verdana" w:cs="Verdana"/>
                <w:color w:val="000000"/>
                <w:sz w:val="18"/>
              </w:rPr>
              <w:lastRenderedPageBreak/>
              <w:t>forward 12 affordable units. The team are also meeting with Midhurst CLT in the next month to obtain an update from them on the ambitions for further development.</w:t>
            </w:r>
          </w:p>
        </w:tc>
      </w:tr>
    </w:tbl>
    <w:p w14:paraId="028C14A9" w14:textId="77777777" w:rsidR="00A77B3E" w:rsidRDefault="00A77B3E">
      <w:pPr>
        <w:pStyle w:val="Normal3"/>
        <w:sectPr w:rsidR="00A77B3E">
          <w:type w:val="continuous"/>
          <w:pgSz w:w="16838" w:h="11906" w:orient="landscape"/>
          <w:pgMar w:top="1440" w:right="740" w:bottom="1440" w:left="740" w:header="708" w:footer="708" w:gutter="0"/>
          <w:cols w:space="708"/>
          <w:docGrid w:linePitch="360"/>
        </w:sectPr>
      </w:pPr>
    </w:p>
    <w:p w14:paraId="53014194" w14:textId="77777777" w:rsidR="00A77B3E" w:rsidRDefault="00A77B3E">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A77B3E" w14:paraId="0BFA891D" w14:textId="77777777">
        <w:tc>
          <w:tcPr>
            <w:tcW w:w="15358"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723DAEB8" w14:textId="77777777" w:rsidR="00A77B3E" w:rsidRDefault="008048B3">
            <w:pPr>
              <w:pStyle w:val="Normal3"/>
            </w:pPr>
            <w:r>
              <w:rPr>
                <w:rFonts w:ascii="Verdana" w:eastAsia="Verdana" w:hAnsi="Verdana" w:cs="Verdana"/>
                <w:b/>
                <w:color w:val="000000"/>
                <w:sz w:val="20"/>
              </w:rPr>
              <w:t>Cabinet Member for Planning</w:t>
            </w:r>
          </w:p>
          <w:p w14:paraId="4364C586" w14:textId="77777777" w:rsidR="00A77B3E" w:rsidRDefault="008048B3">
            <w:pPr>
              <w:pStyle w:val="Normal3"/>
              <w:rPr>
                <w:rFonts w:ascii="Verdana" w:eastAsia="Verdana" w:hAnsi="Verdana" w:cs="Verdana"/>
                <w:color w:val="000000"/>
                <w:sz w:val="16"/>
              </w:rPr>
            </w:pPr>
            <w:r>
              <w:rPr>
                <w:rFonts w:ascii="Verdana" w:eastAsia="Verdana" w:hAnsi="Verdana" w:cs="Verdana"/>
                <w:b/>
                <w:color w:val="000000"/>
                <w:sz w:val="20"/>
              </w:rPr>
              <w:t>Planning Policy Division - Tony Whitty</w:t>
            </w:r>
          </w:p>
        </w:tc>
      </w:tr>
    </w:tbl>
    <w:p w14:paraId="256AD270" w14:textId="77777777" w:rsidR="00A77B3E" w:rsidRDefault="00A77B3E">
      <w:pPr>
        <w:pStyle w:val="Normal3"/>
        <w:sectPr w:rsidR="00A77B3E">
          <w:type w:val="continuous"/>
          <w:pgSz w:w="16838" w:h="11906" w:orient="landscape"/>
          <w:pgMar w:top="1440" w:right="740" w:bottom="1440" w:left="740" w:header="708" w:footer="708" w:gutter="0"/>
          <w:cols w:space="708"/>
          <w:docGrid w:linePitch="360"/>
        </w:sectPr>
      </w:pPr>
    </w:p>
    <w:p w14:paraId="0E17CF4F" w14:textId="77777777" w:rsidR="00A77B3E" w:rsidRDefault="00A77B3E">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A77B3E" w14:paraId="6C82CD78"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278BB27" w14:textId="77777777" w:rsidR="00A77B3E" w:rsidRDefault="008048B3">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CB09C83"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0E712329"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55EA002"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3A2D2479"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70DD1530" w14:textId="77777777" w:rsidR="00A77B3E" w:rsidRDefault="008048B3">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A77B3E" w14:paraId="1C2FE388"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115852" w14:textId="77777777" w:rsidR="00A77B3E" w:rsidRDefault="008048B3">
            <w:pPr>
              <w:pStyle w:val="Normal3"/>
              <w:rPr>
                <w:rFonts w:ascii="Verdana" w:eastAsia="Verdana" w:hAnsi="Verdana" w:cs="Verdana"/>
                <w:b/>
                <w:color w:val="000000"/>
                <w:sz w:val="18"/>
              </w:rPr>
            </w:pPr>
            <w:r>
              <w:rPr>
                <w:rFonts w:ascii="Verdana" w:eastAsia="Verdana" w:hAnsi="Verdana" w:cs="Verdana"/>
                <w:color w:val="000000"/>
                <w:sz w:val="18"/>
              </w:rPr>
              <w:t>Local Plan Review / Tony Whitty</w:t>
            </w:r>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763900"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 xml:space="preserve"> </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758E89"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£1,510,000.00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EA204C"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£960,905.00</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E5C745"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£1,510,000.00</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1A7CBB" w14:textId="77777777" w:rsidR="00A77B3E" w:rsidRDefault="008048B3">
            <w:pPr>
              <w:pStyle w:val="Normal3"/>
              <w:rPr>
                <w:rFonts w:ascii="Verdana" w:eastAsia="Verdana" w:hAnsi="Verdana" w:cs="Verdana"/>
                <w:color w:val="000000"/>
                <w:sz w:val="18"/>
              </w:rPr>
            </w:pPr>
            <w:r>
              <w:rPr>
                <w:rFonts w:ascii="Verdana" w:eastAsia="Verdana" w:hAnsi="Verdana" w:cs="Verdana"/>
                <w:color w:val="000000"/>
                <w:sz w:val="18"/>
              </w:rPr>
              <w:t xml:space="preserve">05-Jul-2022 The draft outputs from the transport studies </w:t>
            </w:r>
            <w:proofErr w:type="gramStart"/>
            <w:r>
              <w:rPr>
                <w:rFonts w:ascii="Verdana" w:eastAsia="Verdana" w:hAnsi="Verdana" w:cs="Verdana"/>
                <w:color w:val="000000"/>
                <w:sz w:val="18"/>
              </w:rPr>
              <w:t>has</w:t>
            </w:r>
            <w:proofErr w:type="gramEnd"/>
            <w:r>
              <w:rPr>
                <w:rFonts w:ascii="Verdana" w:eastAsia="Verdana" w:hAnsi="Verdana" w:cs="Verdana"/>
                <w:color w:val="000000"/>
                <w:sz w:val="18"/>
              </w:rPr>
              <w:t xml:space="preserve"> necessitated further discussion with the Highway Authorities before confirming the quantum and distribution of development.  In </w:t>
            </w:r>
            <w:proofErr w:type="gramStart"/>
            <w:r>
              <w:rPr>
                <w:rFonts w:ascii="Verdana" w:eastAsia="Verdana" w:hAnsi="Verdana" w:cs="Verdana"/>
                <w:color w:val="000000"/>
                <w:sz w:val="18"/>
              </w:rPr>
              <w:t>addition</w:t>
            </w:r>
            <w:proofErr w:type="gramEnd"/>
            <w:r>
              <w:rPr>
                <w:rFonts w:ascii="Verdana" w:eastAsia="Verdana" w:hAnsi="Verdana" w:cs="Verdana"/>
                <w:color w:val="000000"/>
                <w:sz w:val="18"/>
              </w:rPr>
              <w:t xml:space="preserve"> a further study into water neutrality in the North East of the Plan Area will not be concluded until September.  Regulation 19 consultation will therefore not be possible by July 2022, but work is ongoing to conclude on key strategic matters as soon as possible.</w:t>
            </w:r>
          </w:p>
        </w:tc>
      </w:tr>
    </w:tbl>
    <w:p w14:paraId="7438AAD3" w14:textId="77777777" w:rsidR="00A77B3E" w:rsidRDefault="00A77B3E">
      <w:pPr>
        <w:pStyle w:val="Normal3"/>
        <w:sectPr w:rsidR="00A77B3E">
          <w:type w:val="continuous"/>
          <w:pgSz w:w="16838" w:h="11906" w:orient="landscape"/>
          <w:pgMar w:top="1440" w:right="740" w:bottom="1440" w:left="740" w:header="708" w:footer="708" w:gutter="0"/>
          <w:cols w:space="708"/>
          <w:docGrid w:linePitch="360"/>
        </w:sectPr>
      </w:pPr>
    </w:p>
    <w:p w14:paraId="3CFE595D" w14:textId="77777777" w:rsidR="00A77B3E" w:rsidRDefault="00A77B3E">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A77B3E" w14:paraId="75B9A24E"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04B7103E" w14:textId="77777777" w:rsidR="00A77B3E" w:rsidRDefault="008048B3">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7DF6CAA0"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7FC84D7D"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251ADDE"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5288086C" w14:textId="77777777" w:rsidR="00A77B3E" w:rsidRDefault="008048B3">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7B7EADB" w14:textId="77777777" w:rsidR="00A77B3E" w:rsidRDefault="008048B3">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A77B3E" w14:paraId="7B9DFF6D"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9486DD" w14:textId="77777777" w:rsidR="00A77B3E" w:rsidRDefault="008048B3">
            <w:pPr>
              <w:pStyle w:val="Normal3"/>
              <w:rPr>
                <w:rFonts w:ascii="Verdana" w:eastAsia="Verdana" w:hAnsi="Verdana" w:cs="Verdana"/>
                <w:b/>
                <w:color w:val="000000"/>
                <w:sz w:val="18"/>
              </w:rPr>
            </w:pPr>
            <w:r>
              <w:rPr>
                <w:rFonts w:ascii="Verdana" w:eastAsia="Verdana" w:hAnsi="Verdana" w:cs="Verdana"/>
                <w:color w:val="000000"/>
                <w:sz w:val="18"/>
              </w:rPr>
              <w:t xml:space="preserve">Tangmere Strategic Development Location - CPO of Land / Hannah </w:t>
            </w:r>
            <w:proofErr w:type="spellStart"/>
            <w:r>
              <w:rPr>
                <w:rFonts w:ascii="Verdana" w:eastAsia="Verdana" w:hAnsi="Verdana" w:cs="Verdana"/>
                <w:color w:val="000000"/>
                <w:sz w:val="18"/>
              </w:rPr>
              <w:t>Chivers</w:t>
            </w:r>
            <w:proofErr w:type="spellEnd"/>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606C84A" w14:textId="77777777"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07-Jan-2014</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D3EB065" w14:textId="21E12551"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w:t>
            </w:r>
            <w:r w:rsidR="00A7435B">
              <w:rPr>
                <w:rFonts w:ascii="Verdana" w:eastAsia="Verdana" w:hAnsi="Verdana" w:cs="Verdana"/>
                <w:color w:val="000000"/>
                <w:sz w:val="18"/>
              </w:rPr>
              <w:t>40</w:t>
            </w:r>
            <w:r w:rsidR="007076B8">
              <w:rPr>
                <w:rFonts w:ascii="Verdana" w:eastAsia="Verdana" w:hAnsi="Verdana" w:cs="Verdana"/>
                <w:color w:val="000000"/>
                <w:sz w:val="18"/>
              </w:rPr>
              <w:t>0</w:t>
            </w:r>
            <w:r>
              <w:rPr>
                <w:rFonts w:ascii="Verdana" w:eastAsia="Verdana" w:hAnsi="Verdana" w:cs="Verdana"/>
                <w:color w:val="000000"/>
                <w:sz w:val="18"/>
              </w:rPr>
              <w:t>,</w:t>
            </w:r>
            <w:r w:rsidR="00A7435B">
              <w:rPr>
                <w:rFonts w:ascii="Verdana" w:eastAsia="Verdana" w:hAnsi="Verdana" w:cs="Verdana"/>
                <w:color w:val="000000"/>
                <w:sz w:val="18"/>
              </w:rPr>
              <w:t>000</w:t>
            </w:r>
            <w:r>
              <w:rPr>
                <w:rFonts w:ascii="Verdana" w:eastAsia="Verdana" w:hAnsi="Verdana" w:cs="Verdana"/>
                <w:color w:val="000000"/>
                <w:sz w:val="18"/>
              </w:rPr>
              <w:t>.</w:t>
            </w:r>
            <w:r w:rsidR="00A7435B">
              <w:rPr>
                <w:rFonts w:ascii="Verdana" w:eastAsia="Verdana" w:hAnsi="Verdana" w:cs="Verdana"/>
                <w:color w:val="000000"/>
                <w:sz w:val="18"/>
              </w:rPr>
              <w:t>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021A16" w14:textId="4168A1E5"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w:t>
            </w:r>
            <w:r w:rsidR="007076B8">
              <w:rPr>
                <w:rFonts w:ascii="Verdana" w:eastAsia="Verdana" w:hAnsi="Verdana" w:cs="Verdana"/>
                <w:color w:val="000000"/>
                <w:sz w:val="18"/>
              </w:rPr>
              <w:t>530,131,94</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AFA087" w14:textId="67325249" w:rsidR="00A77B3E" w:rsidRDefault="008048B3">
            <w:pPr>
              <w:pStyle w:val="Normal3"/>
              <w:jc w:val="center"/>
              <w:rPr>
                <w:rFonts w:ascii="Verdana" w:eastAsia="Verdana" w:hAnsi="Verdana" w:cs="Verdana"/>
                <w:color w:val="000000"/>
                <w:sz w:val="18"/>
              </w:rPr>
            </w:pPr>
            <w:r>
              <w:rPr>
                <w:rFonts w:ascii="Verdana" w:eastAsia="Verdana" w:hAnsi="Verdana" w:cs="Verdana"/>
                <w:color w:val="000000"/>
                <w:sz w:val="18"/>
              </w:rPr>
              <w:t>£</w:t>
            </w:r>
            <w:r w:rsidR="007076B8">
              <w:rPr>
                <w:rFonts w:ascii="Verdana" w:eastAsia="Verdana" w:hAnsi="Verdana" w:cs="Verdana"/>
                <w:color w:val="000000"/>
                <w:sz w:val="18"/>
              </w:rPr>
              <w:t>400</w:t>
            </w:r>
            <w:r>
              <w:rPr>
                <w:rFonts w:ascii="Verdana" w:eastAsia="Verdana" w:hAnsi="Verdana" w:cs="Verdana"/>
                <w:color w:val="000000"/>
                <w:sz w:val="18"/>
              </w:rPr>
              <w:t>,000.00</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AE090D" w14:textId="07D9D8DE" w:rsidR="00A77B3E" w:rsidRDefault="005E0D99">
            <w:pPr>
              <w:pStyle w:val="Normal3"/>
              <w:rPr>
                <w:rFonts w:ascii="Verdana" w:eastAsia="Verdana" w:hAnsi="Verdana" w:cs="Verdana"/>
                <w:color w:val="000000"/>
                <w:sz w:val="18"/>
              </w:rPr>
            </w:pPr>
            <w:r>
              <w:rPr>
                <w:rFonts w:ascii="Verdana" w:eastAsia="Verdana" w:hAnsi="Verdana" w:cs="Verdana"/>
                <w:color w:val="000000"/>
                <w:sz w:val="18"/>
              </w:rPr>
              <w:t>24</w:t>
            </w:r>
            <w:r w:rsidR="008048B3">
              <w:rPr>
                <w:rFonts w:ascii="Verdana" w:eastAsia="Verdana" w:hAnsi="Verdana" w:cs="Verdana"/>
                <w:color w:val="000000"/>
                <w:sz w:val="18"/>
              </w:rPr>
              <w:t>-</w:t>
            </w:r>
            <w:r>
              <w:rPr>
                <w:rFonts w:ascii="Verdana" w:eastAsia="Verdana" w:hAnsi="Verdana" w:cs="Verdana"/>
                <w:color w:val="000000"/>
                <w:sz w:val="18"/>
              </w:rPr>
              <w:t>Aug</w:t>
            </w:r>
            <w:r w:rsidR="008048B3">
              <w:rPr>
                <w:rFonts w:ascii="Verdana" w:eastAsia="Verdana" w:hAnsi="Verdana" w:cs="Verdana"/>
                <w:color w:val="000000"/>
                <w:sz w:val="18"/>
              </w:rPr>
              <w:t xml:space="preserve">-2022 </w:t>
            </w:r>
            <w:r>
              <w:rPr>
                <w:rFonts w:ascii="Verdana" w:hAnsi="Verdana"/>
                <w:color w:val="000000"/>
                <w:sz w:val="18"/>
                <w:szCs w:val="18"/>
              </w:rPr>
              <w:t xml:space="preserve">No challenges were received to the CPO decision. Work is underway to </w:t>
            </w:r>
            <w:r w:rsidRPr="005E0D99">
              <w:rPr>
                <w:rFonts w:ascii="Verdana" w:hAnsi="Verdana"/>
                <w:color w:val="000000"/>
                <w:sz w:val="18"/>
                <w:szCs w:val="18"/>
              </w:rPr>
              <w:t xml:space="preserve">complete </w:t>
            </w:r>
            <w:r>
              <w:rPr>
                <w:rFonts w:ascii="Verdana" w:hAnsi="Verdana"/>
                <w:color w:val="000000"/>
                <w:sz w:val="18"/>
                <w:szCs w:val="18"/>
              </w:rPr>
              <w:t xml:space="preserve">the process to acquire the remaining land within the TSDL </w:t>
            </w:r>
            <w:r w:rsidRPr="005E0D99">
              <w:rPr>
                <w:rFonts w:ascii="Verdana" w:hAnsi="Verdana"/>
                <w:color w:val="000000"/>
                <w:sz w:val="18"/>
                <w:szCs w:val="18"/>
              </w:rPr>
              <w:t>although this is expected to take some further time to be concluded</w:t>
            </w:r>
          </w:p>
        </w:tc>
      </w:tr>
    </w:tbl>
    <w:p w14:paraId="775CF247" w14:textId="77777777" w:rsidR="00A77B3E" w:rsidRDefault="00A77B3E">
      <w:pPr>
        <w:pStyle w:val="Normal3"/>
        <w:sectPr w:rsidR="00A77B3E">
          <w:type w:val="continuous"/>
          <w:pgSz w:w="16838" w:h="11906" w:orient="landscape"/>
          <w:pgMar w:top="1440" w:right="740" w:bottom="1440" w:left="740" w:header="708" w:footer="708" w:gutter="0"/>
          <w:cols w:space="708"/>
          <w:docGrid w:linePitch="360"/>
        </w:sectPr>
      </w:pPr>
    </w:p>
    <w:p w14:paraId="43C78D65" w14:textId="77777777" w:rsidR="00A77B3E" w:rsidRDefault="00A77B3E" w:rsidP="008048B3">
      <w:pPr>
        <w:pStyle w:val="Normal3"/>
        <w:spacing w:line="120" w:lineRule="auto"/>
      </w:pPr>
    </w:p>
    <w:sectPr w:rsidR="00A77B3E">
      <w:footerReference w:type="default" r:id="rId14"/>
      <w:type w:val="continuous"/>
      <w:pgSz w:w="16838" w:h="11906" w:orient="landscape"/>
      <w:pgMar w:top="1440" w:right="740" w:bottom="14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2BAF" w14:textId="77777777" w:rsidR="00C721C3" w:rsidRDefault="008048B3">
      <w:r>
        <w:separator/>
      </w:r>
    </w:p>
  </w:endnote>
  <w:endnote w:type="continuationSeparator" w:id="0">
    <w:p w14:paraId="4AAE8679" w14:textId="77777777" w:rsidR="00C721C3" w:rsidRDefault="0080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4633" w14:textId="77777777" w:rsidR="00C721C3" w:rsidRDefault="008048B3">
    <w:pPr>
      <w:pStyle w:val="Normal0"/>
      <w:jc w:val="center"/>
    </w:pPr>
    <w:r>
      <w:fldChar w:fldCharType="begin"/>
    </w:r>
    <w:r>
      <w:instrText>PAGE</w:instrText>
    </w:r>
    <w:r>
      <w:fldChar w:fldCharType="separate"/>
    </w:r>
    <w:r w:rsidR="00E510D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30FF" w14:textId="7624E87A" w:rsidR="00C721C3" w:rsidRDefault="008048B3">
    <w:pPr>
      <w:pStyle w:val="Normal2"/>
      <w:jc w:val="center"/>
    </w:pPr>
    <w:r>
      <w:fldChar w:fldCharType="begin"/>
    </w:r>
    <w:r>
      <w:instrText>PAGE</w:instrText>
    </w:r>
    <w:r>
      <w:fldChar w:fldCharType="separate"/>
    </w:r>
    <w:r w:rsidR="00E510D9">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919A" w14:textId="00F78417" w:rsidR="00C721C3" w:rsidRDefault="008048B3">
    <w:pPr>
      <w:pStyle w:val="Normal4"/>
      <w:jc w:val="center"/>
    </w:pPr>
    <w:r>
      <w:fldChar w:fldCharType="begin"/>
    </w:r>
    <w:r>
      <w:instrText>PAGE</w:instrText>
    </w:r>
    <w:r>
      <w:fldChar w:fldCharType="separate"/>
    </w:r>
    <w:r w:rsidR="00E510D9">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AAFD" w14:textId="77777777" w:rsidR="00C721C3" w:rsidRDefault="008048B3">
      <w:r>
        <w:separator/>
      </w:r>
    </w:p>
  </w:footnote>
  <w:footnote w:type="continuationSeparator" w:id="0">
    <w:p w14:paraId="0AA3A540" w14:textId="77777777" w:rsidR="00C721C3" w:rsidRDefault="00804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B1F6D"/>
    <w:rsid w:val="00290377"/>
    <w:rsid w:val="005E0D99"/>
    <w:rsid w:val="007076B8"/>
    <w:rsid w:val="008048B3"/>
    <w:rsid w:val="00A7435B"/>
    <w:rsid w:val="00A77B3E"/>
    <w:rsid w:val="00C721C3"/>
    <w:rsid w:val="00CF5BE0"/>
    <w:rsid w:val="00E510D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E51C2F"/>
  <w15:chartTrackingRefBased/>
  <w15:docId w15:val="{7B36E9F8-AE4E-43B3-8E69-CEF12C94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Gammon</dc:creator>
  <cp:keywords/>
  <cp:lastModifiedBy>Matthew Gammon</cp:lastModifiedBy>
  <cp:revision>2</cp:revision>
  <cp:lastPrinted>1900-01-01T00:00:00Z</cp:lastPrinted>
  <dcterms:created xsi:type="dcterms:W3CDTF">2022-10-03T12:12:00Z</dcterms:created>
  <dcterms:modified xsi:type="dcterms:W3CDTF">2022-10-03T12:12:00Z</dcterms:modified>
</cp:coreProperties>
</file>