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78E42" w14:textId="723F99F5" w:rsidR="00976A38" w:rsidRDefault="00976A38" w:rsidP="00893E5E">
      <w:pPr>
        <w:pStyle w:val="Header"/>
        <w:tabs>
          <w:tab w:val="clear" w:pos="9072"/>
          <w:tab w:val="center" w:pos="4153"/>
          <w:tab w:val="right" w:pos="8306"/>
        </w:tabs>
        <w:spacing w:before="840" w:after="1560"/>
        <w:jc w:val="center"/>
        <w:rPr>
          <w:color w:val="00AF41"/>
          <w:kern w:val="72"/>
          <w:sz w:val="48"/>
          <w:szCs w:val="48"/>
        </w:rPr>
      </w:pPr>
      <w:r>
        <w:rPr>
          <w:noProof/>
          <w:color w:val="4D4D4D"/>
          <w:kern w:val="72"/>
          <w:sz w:val="56"/>
          <w:szCs w:val="72"/>
          <w:lang w:eastAsia="en-GB"/>
        </w:rPr>
        <w:drawing>
          <wp:inline distT="0" distB="0" distL="0" distR="0" wp14:anchorId="7DA5625D" wp14:editId="2EC4BCF7">
            <wp:extent cx="1524000" cy="1543050"/>
            <wp:effectExtent l="0" t="0" r="0" b="0"/>
            <wp:docPr id="3" name="Picture 3" descr="CDCcmy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cmyk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2746" cy="1541780"/>
                    </a:xfrm>
                    <a:prstGeom prst="rect">
                      <a:avLst/>
                    </a:prstGeom>
                    <a:noFill/>
                    <a:ln>
                      <a:noFill/>
                    </a:ln>
                  </pic:spPr>
                </pic:pic>
              </a:graphicData>
            </a:graphic>
          </wp:inline>
        </w:drawing>
      </w:r>
    </w:p>
    <w:p w14:paraId="531BACBE" w14:textId="50CB86F1" w:rsidR="00A63313" w:rsidRPr="00454800" w:rsidRDefault="004C355A" w:rsidP="00A63313">
      <w:pPr>
        <w:pStyle w:val="Header"/>
        <w:tabs>
          <w:tab w:val="clear" w:pos="9072"/>
          <w:tab w:val="center" w:pos="4153"/>
          <w:tab w:val="right" w:pos="8306"/>
        </w:tabs>
        <w:rPr>
          <w:color w:val="7030A0"/>
          <w:kern w:val="72"/>
          <w:sz w:val="48"/>
          <w:szCs w:val="48"/>
        </w:rPr>
      </w:pPr>
      <w:r w:rsidRPr="00454800">
        <w:rPr>
          <w:color w:val="7030A0"/>
          <w:kern w:val="72"/>
          <w:sz w:val="48"/>
          <w:szCs w:val="48"/>
        </w:rPr>
        <w:t xml:space="preserve">2020 </w:t>
      </w:r>
      <w:r w:rsidR="00CF0DC6" w:rsidRPr="00454800">
        <w:rPr>
          <w:color w:val="7030A0"/>
          <w:kern w:val="72"/>
          <w:sz w:val="48"/>
          <w:szCs w:val="48"/>
        </w:rPr>
        <w:t>Air Quality Annual Status Report</w:t>
      </w:r>
      <w:r w:rsidR="00A63313" w:rsidRPr="00454800">
        <w:rPr>
          <w:color w:val="7030A0"/>
          <w:kern w:val="72"/>
          <w:sz w:val="48"/>
          <w:szCs w:val="48"/>
        </w:rPr>
        <w:t xml:space="preserve"> </w:t>
      </w:r>
      <w:r w:rsidR="0003195D" w:rsidRPr="00454800">
        <w:rPr>
          <w:color w:val="7030A0"/>
          <w:kern w:val="72"/>
          <w:sz w:val="48"/>
          <w:szCs w:val="48"/>
        </w:rPr>
        <w:t>(ASR)</w:t>
      </w:r>
    </w:p>
    <w:p w14:paraId="67BEE50A" w14:textId="77777777" w:rsidR="00A63313" w:rsidRPr="00454800" w:rsidRDefault="00A63313" w:rsidP="00A63313">
      <w:pPr>
        <w:pStyle w:val="Header"/>
        <w:tabs>
          <w:tab w:val="clear" w:pos="9072"/>
          <w:tab w:val="center" w:pos="4153"/>
          <w:tab w:val="right" w:pos="8306"/>
        </w:tabs>
        <w:rPr>
          <w:color w:val="7030A0"/>
          <w:kern w:val="72"/>
          <w:sz w:val="40"/>
          <w:szCs w:val="72"/>
        </w:rPr>
      </w:pPr>
    </w:p>
    <w:p w14:paraId="21659FAE" w14:textId="77777777" w:rsidR="00A63313" w:rsidRPr="00454800" w:rsidRDefault="00A63313" w:rsidP="00A63313">
      <w:pPr>
        <w:pStyle w:val="Header"/>
        <w:tabs>
          <w:tab w:val="clear" w:pos="9072"/>
          <w:tab w:val="center" w:pos="4153"/>
          <w:tab w:val="right" w:pos="8306"/>
        </w:tabs>
        <w:rPr>
          <w:color w:val="7030A0"/>
          <w:kern w:val="72"/>
          <w:sz w:val="36"/>
          <w:szCs w:val="72"/>
        </w:rPr>
      </w:pPr>
      <w:r w:rsidRPr="00454800">
        <w:rPr>
          <w:color w:val="7030A0"/>
          <w:kern w:val="72"/>
          <w:sz w:val="36"/>
          <w:szCs w:val="72"/>
        </w:rPr>
        <w:t xml:space="preserve">In </w:t>
      </w:r>
      <w:r w:rsidR="00A273FF" w:rsidRPr="00454800">
        <w:rPr>
          <w:color w:val="7030A0"/>
          <w:kern w:val="72"/>
          <w:sz w:val="36"/>
          <w:szCs w:val="72"/>
        </w:rPr>
        <w:t>fulfilment</w:t>
      </w:r>
      <w:r w:rsidRPr="00454800">
        <w:rPr>
          <w:color w:val="7030A0"/>
          <w:kern w:val="72"/>
          <w:sz w:val="36"/>
          <w:szCs w:val="72"/>
        </w:rPr>
        <w:t xml:space="preserve"> of Part IV of the</w:t>
      </w:r>
    </w:p>
    <w:p w14:paraId="52AB9107" w14:textId="77777777" w:rsidR="00A63313" w:rsidRPr="00454800" w:rsidRDefault="00A63313" w:rsidP="00A63313">
      <w:pPr>
        <w:pStyle w:val="Header"/>
        <w:tabs>
          <w:tab w:val="clear" w:pos="9072"/>
          <w:tab w:val="center" w:pos="4153"/>
          <w:tab w:val="right" w:pos="8306"/>
        </w:tabs>
        <w:rPr>
          <w:color w:val="7030A0"/>
          <w:kern w:val="72"/>
          <w:sz w:val="36"/>
          <w:szCs w:val="72"/>
        </w:rPr>
      </w:pPr>
      <w:r w:rsidRPr="00454800">
        <w:rPr>
          <w:color w:val="7030A0"/>
          <w:kern w:val="72"/>
          <w:sz w:val="36"/>
          <w:szCs w:val="72"/>
        </w:rPr>
        <w:t>Environment Act 1995</w:t>
      </w:r>
    </w:p>
    <w:p w14:paraId="1AE7A9F0" w14:textId="77777777" w:rsidR="00A63313" w:rsidRPr="00454800" w:rsidRDefault="00A63313" w:rsidP="00A63313">
      <w:pPr>
        <w:pStyle w:val="Header"/>
        <w:tabs>
          <w:tab w:val="clear" w:pos="9072"/>
          <w:tab w:val="center" w:pos="4153"/>
          <w:tab w:val="right" w:pos="8306"/>
        </w:tabs>
        <w:rPr>
          <w:color w:val="7030A0"/>
          <w:kern w:val="72"/>
          <w:sz w:val="36"/>
          <w:szCs w:val="72"/>
        </w:rPr>
      </w:pPr>
      <w:r w:rsidRPr="00454800">
        <w:rPr>
          <w:color w:val="7030A0"/>
          <w:kern w:val="72"/>
          <w:sz w:val="36"/>
          <w:szCs w:val="72"/>
        </w:rPr>
        <w:t>Local Air Quality Management</w:t>
      </w:r>
    </w:p>
    <w:p w14:paraId="7378E1E4" w14:textId="77777777" w:rsidR="001820B4" w:rsidRPr="008603A5" w:rsidRDefault="001820B4" w:rsidP="00A63313">
      <w:pPr>
        <w:pStyle w:val="Header"/>
        <w:tabs>
          <w:tab w:val="clear" w:pos="9072"/>
          <w:tab w:val="center" w:pos="4153"/>
          <w:tab w:val="right" w:pos="8306"/>
        </w:tabs>
        <w:rPr>
          <w:color w:val="4D4D4D"/>
          <w:kern w:val="72"/>
          <w:sz w:val="36"/>
          <w:szCs w:val="72"/>
        </w:rPr>
      </w:pPr>
    </w:p>
    <w:p w14:paraId="765F1FE8" w14:textId="49B6311B" w:rsidR="00A63313" w:rsidRPr="00C87149" w:rsidRDefault="003047D1" w:rsidP="00C87149">
      <w:pPr>
        <w:pStyle w:val="Header"/>
        <w:tabs>
          <w:tab w:val="clear" w:pos="9072"/>
          <w:tab w:val="center" w:pos="4153"/>
          <w:tab w:val="right" w:pos="8306"/>
        </w:tabs>
        <w:rPr>
          <w:color w:val="FF0000"/>
          <w:kern w:val="72"/>
          <w:sz w:val="36"/>
          <w:szCs w:val="72"/>
        </w:rPr>
      </w:pPr>
      <w:r w:rsidRPr="007407D6">
        <w:rPr>
          <w:kern w:val="72"/>
          <w:sz w:val="36"/>
          <w:szCs w:val="72"/>
        </w:rPr>
        <w:t>June 2020</w:t>
      </w:r>
      <w:r w:rsidR="00A63313" w:rsidRPr="008603A5">
        <w:rPr>
          <w:sz w:val="24"/>
        </w:rPr>
        <w:br w:type="page"/>
      </w:r>
    </w:p>
    <w:p w14:paraId="3A57F98C" w14:textId="77777777"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7407D6" w:rsidRPr="007407D6" w14:paraId="43C66533" w14:textId="77777777" w:rsidTr="0003195D">
        <w:trPr>
          <w:trHeight w:val="644"/>
          <w:jc w:val="center"/>
        </w:trPr>
        <w:tc>
          <w:tcPr>
            <w:tcW w:w="2908" w:type="dxa"/>
            <w:shd w:val="clear" w:color="auto" w:fill="CBE9D3"/>
            <w:vAlign w:val="center"/>
          </w:tcPr>
          <w:p w14:paraId="5C0D49D9" w14:textId="439CFA5E" w:rsidR="00A63313" w:rsidRPr="007407D6" w:rsidRDefault="00A63313">
            <w:pPr>
              <w:rPr>
                <w:sz w:val="28"/>
                <w:szCs w:val="28"/>
              </w:rPr>
            </w:pPr>
            <w:r w:rsidRPr="007407D6">
              <w:rPr>
                <w:sz w:val="28"/>
                <w:szCs w:val="28"/>
              </w:rPr>
              <w:t>Local Authority Officer</w:t>
            </w:r>
          </w:p>
        </w:tc>
        <w:tc>
          <w:tcPr>
            <w:tcW w:w="5740" w:type="dxa"/>
            <w:vAlign w:val="center"/>
          </w:tcPr>
          <w:p w14:paraId="155AD4D5" w14:textId="77777777" w:rsidR="00A63313" w:rsidRPr="007407D6" w:rsidRDefault="003047D1" w:rsidP="008F2D90">
            <w:pPr>
              <w:rPr>
                <w:sz w:val="28"/>
                <w:szCs w:val="28"/>
              </w:rPr>
            </w:pPr>
            <w:r w:rsidRPr="007407D6">
              <w:rPr>
                <w:sz w:val="28"/>
                <w:szCs w:val="28"/>
              </w:rPr>
              <w:t>Kate Simons</w:t>
            </w:r>
          </w:p>
          <w:p w14:paraId="04D6E972" w14:textId="19D94FA7" w:rsidR="003047D1" w:rsidRPr="007407D6" w:rsidRDefault="003047D1" w:rsidP="008F2D90">
            <w:pPr>
              <w:rPr>
                <w:sz w:val="28"/>
                <w:szCs w:val="28"/>
              </w:rPr>
            </w:pPr>
            <w:r w:rsidRPr="007407D6">
              <w:rPr>
                <w:sz w:val="28"/>
                <w:szCs w:val="28"/>
              </w:rPr>
              <w:t>Simon Ballard</w:t>
            </w:r>
          </w:p>
        </w:tc>
      </w:tr>
      <w:tr w:rsidR="007407D6" w:rsidRPr="007407D6" w14:paraId="733F2988" w14:textId="77777777" w:rsidTr="0003195D">
        <w:trPr>
          <w:trHeight w:val="644"/>
          <w:jc w:val="center"/>
        </w:trPr>
        <w:tc>
          <w:tcPr>
            <w:tcW w:w="2908" w:type="dxa"/>
            <w:shd w:val="clear" w:color="auto" w:fill="CBE9D3"/>
            <w:vAlign w:val="center"/>
          </w:tcPr>
          <w:p w14:paraId="2D252481" w14:textId="58A3AAB9" w:rsidR="00A63313" w:rsidRPr="007407D6" w:rsidRDefault="00A63313" w:rsidP="000B6DE7">
            <w:pPr>
              <w:rPr>
                <w:sz w:val="28"/>
                <w:szCs w:val="28"/>
              </w:rPr>
            </w:pPr>
            <w:r w:rsidRPr="007407D6">
              <w:rPr>
                <w:sz w:val="28"/>
                <w:szCs w:val="28"/>
              </w:rPr>
              <w:t>Department</w:t>
            </w:r>
          </w:p>
        </w:tc>
        <w:tc>
          <w:tcPr>
            <w:tcW w:w="5740" w:type="dxa"/>
            <w:vAlign w:val="center"/>
          </w:tcPr>
          <w:p w14:paraId="04F62D94" w14:textId="5D4AB63C" w:rsidR="00A63313" w:rsidRPr="007407D6" w:rsidRDefault="003047D1" w:rsidP="000B6DE7">
            <w:pPr>
              <w:rPr>
                <w:sz w:val="28"/>
                <w:szCs w:val="28"/>
              </w:rPr>
            </w:pPr>
            <w:r w:rsidRPr="007407D6">
              <w:rPr>
                <w:sz w:val="28"/>
                <w:szCs w:val="28"/>
              </w:rPr>
              <w:t>Environmental Protection</w:t>
            </w:r>
          </w:p>
        </w:tc>
      </w:tr>
      <w:tr w:rsidR="007407D6" w:rsidRPr="007407D6" w14:paraId="058CD178" w14:textId="77777777" w:rsidTr="0003195D">
        <w:trPr>
          <w:trHeight w:val="644"/>
          <w:jc w:val="center"/>
        </w:trPr>
        <w:tc>
          <w:tcPr>
            <w:tcW w:w="2908" w:type="dxa"/>
            <w:shd w:val="clear" w:color="auto" w:fill="CBE9D3"/>
            <w:vAlign w:val="center"/>
          </w:tcPr>
          <w:p w14:paraId="59292B09" w14:textId="77777777" w:rsidR="00A63313" w:rsidRPr="007407D6" w:rsidRDefault="00A63313" w:rsidP="000B6DE7">
            <w:pPr>
              <w:rPr>
                <w:sz w:val="28"/>
                <w:szCs w:val="28"/>
              </w:rPr>
            </w:pPr>
            <w:r w:rsidRPr="007407D6">
              <w:rPr>
                <w:sz w:val="28"/>
                <w:szCs w:val="28"/>
              </w:rPr>
              <w:t>Address</w:t>
            </w:r>
          </w:p>
        </w:tc>
        <w:tc>
          <w:tcPr>
            <w:tcW w:w="5740" w:type="dxa"/>
            <w:vAlign w:val="center"/>
          </w:tcPr>
          <w:p w14:paraId="4F3C9B72" w14:textId="77777777" w:rsidR="003047D1" w:rsidRPr="007407D6" w:rsidRDefault="003047D1" w:rsidP="003047D1">
            <w:pPr>
              <w:rPr>
                <w:sz w:val="28"/>
                <w:szCs w:val="28"/>
              </w:rPr>
            </w:pPr>
            <w:r w:rsidRPr="007407D6">
              <w:rPr>
                <w:sz w:val="28"/>
                <w:szCs w:val="28"/>
              </w:rPr>
              <w:t xml:space="preserve">East </w:t>
            </w:r>
            <w:proofErr w:type="spellStart"/>
            <w:r w:rsidRPr="007407D6">
              <w:rPr>
                <w:sz w:val="28"/>
                <w:szCs w:val="28"/>
              </w:rPr>
              <w:t>Pallant</w:t>
            </w:r>
            <w:proofErr w:type="spellEnd"/>
            <w:r w:rsidRPr="007407D6">
              <w:rPr>
                <w:sz w:val="28"/>
                <w:szCs w:val="28"/>
              </w:rPr>
              <w:t xml:space="preserve"> House</w:t>
            </w:r>
          </w:p>
          <w:p w14:paraId="63243CFA" w14:textId="77777777" w:rsidR="003047D1" w:rsidRPr="007407D6" w:rsidRDefault="003047D1" w:rsidP="003047D1">
            <w:pPr>
              <w:rPr>
                <w:sz w:val="28"/>
                <w:szCs w:val="28"/>
              </w:rPr>
            </w:pPr>
            <w:r w:rsidRPr="007407D6">
              <w:rPr>
                <w:sz w:val="28"/>
                <w:szCs w:val="28"/>
              </w:rPr>
              <w:t xml:space="preserve">1 East </w:t>
            </w:r>
            <w:proofErr w:type="spellStart"/>
            <w:r w:rsidRPr="007407D6">
              <w:rPr>
                <w:sz w:val="28"/>
                <w:szCs w:val="28"/>
              </w:rPr>
              <w:t>Pallant</w:t>
            </w:r>
            <w:proofErr w:type="spellEnd"/>
          </w:p>
          <w:p w14:paraId="0044377D" w14:textId="77777777" w:rsidR="003047D1" w:rsidRPr="007407D6" w:rsidRDefault="003047D1" w:rsidP="003047D1">
            <w:pPr>
              <w:rPr>
                <w:sz w:val="28"/>
                <w:szCs w:val="28"/>
              </w:rPr>
            </w:pPr>
            <w:r w:rsidRPr="007407D6">
              <w:rPr>
                <w:sz w:val="28"/>
                <w:szCs w:val="28"/>
              </w:rPr>
              <w:t>Chichester</w:t>
            </w:r>
          </w:p>
          <w:p w14:paraId="541162C4" w14:textId="77777777" w:rsidR="003047D1" w:rsidRPr="007407D6" w:rsidRDefault="003047D1" w:rsidP="003047D1">
            <w:pPr>
              <w:rPr>
                <w:sz w:val="28"/>
                <w:szCs w:val="28"/>
              </w:rPr>
            </w:pPr>
            <w:r w:rsidRPr="007407D6">
              <w:rPr>
                <w:sz w:val="28"/>
                <w:szCs w:val="28"/>
              </w:rPr>
              <w:t>West Sussex</w:t>
            </w:r>
          </w:p>
          <w:p w14:paraId="1B64D003" w14:textId="3A06E76D" w:rsidR="00A63313" w:rsidRPr="007407D6" w:rsidRDefault="003047D1" w:rsidP="003047D1">
            <w:pPr>
              <w:rPr>
                <w:sz w:val="28"/>
                <w:szCs w:val="28"/>
              </w:rPr>
            </w:pPr>
            <w:r w:rsidRPr="007407D6">
              <w:rPr>
                <w:sz w:val="28"/>
                <w:szCs w:val="28"/>
              </w:rPr>
              <w:t>PO19 1TY</w:t>
            </w:r>
          </w:p>
        </w:tc>
      </w:tr>
      <w:tr w:rsidR="007407D6" w:rsidRPr="007407D6" w14:paraId="46158D3A" w14:textId="77777777" w:rsidTr="0003195D">
        <w:trPr>
          <w:trHeight w:val="644"/>
          <w:jc w:val="center"/>
        </w:trPr>
        <w:tc>
          <w:tcPr>
            <w:tcW w:w="2908" w:type="dxa"/>
            <w:shd w:val="clear" w:color="auto" w:fill="CBE9D3"/>
            <w:vAlign w:val="center"/>
          </w:tcPr>
          <w:p w14:paraId="064C9BEC" w14:textId="77777777" w:rsidR="00A63313" w:rsidRPr="007407D6" w:rsidRDefault="00A63313" w:rsidP="000B6DE7">
            <w:pPr>
              <w:rPr>
                <w:sz w:val="28"/>
                <w:szCs w:val="28"/>
              </w:rPr>
            </w:pPr>
            <w:r w:rsidRPr="007407D6">
              <w:rPr>
                <w:sz w:val="28"/>
                <w:szCs w:val="28"/>
              </w:rPr>
              <w:t>Telephone</w:t>
            </w:r>
          </w:p>
        </w:tc>
        <w:tc>
          <w:tcPr>
            <w:tcW w:w="5740" w:type="dxa"/>
            <w:vAlign w:val="center"/>
          </w:tcPr>
          <w:p w14:paraId="44067078" w14:textId="31D102FA" w:rsidR="00A63313" w:rsidRPr="007407D6" w:rsidRDefault="003047D1" w:rsidP="000B6DE7">
            <w:pPr>
              <w:rPr>
                <w:sz w:val="28"/>
                <w:szCs w:val="28"/>
              </w:rPr>
            </w:pPr>
            <w:r w:rsidRPr="007407D6">
              <w:rPr>
                <w:sz w:val="28"/>
                <w:szCs w:val="28"/>
              </w:rPr>
              <w:t>01243 521160</w:t>
            </w:r>
          </w:p>
        </w:tc>
      </w:tr>
      <w:tr w:rsidR="007407D6" w:rsidRPr="007407D6" w14:paraId="0A5523DC" w14:textId="77777777" w:rsidTr="0003195D">
        <w:trPr>
          <w:trHeight w:val="644"/>
          <w:jc w:val="center"/>
        </w:trPr>
        <w:tc>
          <w:tcPr>
            <w:tcW w:w="2908" w:type="dxa"/>
            <w:shd w:val="clear" w:color="auto" w:fill="CBE9D3"/>
            <w:vAlign w:val="center"/>
          </w:tcPr>
          <w:p w14:paraId="43D7B78C" w14:textId="77777777" w:rsidR="00A63313" w:rsidRPr="007407D6" w:rsidRDefault="0003195D" w:rsidP="000B6DE7">
            <w:pPr>
              <w:rPr>
                <w:sz w:val="28"/>
                <w:szCs w:val="28"/>
              </w:rPr>
            </w:pPr>
            <w:r w:rsidRPr="007407D6">
              <w:rPr>
                <w:sz w:val="28"/>
                <w:szCs w:val="28"/>
              </w:rPr>
              <w:t>E</w:t>
            </w:r>
            <w:r w:rsidR="00A63313" w:rsidRPr="007407D6">
              <w:rPr>
                <w:sz w:val="28"/>
                <w:szCs w:val="28"/>
              </w:rPr>
              <w:t>-mail</w:t>
            </w:r>
          </w:p>
        </w:tc>
        <w:tc>
          <w:tcPr>
            <w:tcW w:w="5740" w:type="dxa"/>
            <w:vAlign w:val="center"/>
          </w:tcPr>
          <w:p w14:paraId="7E9E24EF" w14:textId="06977A78" w:rsidR="00A63313" w:rsidRPr="007407D6" w:rsidRDefault="000A1A1E" w:rsidP="008F2D90">
            <w:pPr>
              <w:rPr>
                <w:sz w:val="28"/>
                <w:szCs w:val="28"/>
              </w:rPr>
            </w:pPr>
            <w:hyperlink r:id="rId14" w:history="1">
              <w:r w:rsidR="003047D1" w:rsidRPr="007407D6">
                <w:rPr>
                  <w:rStyle w:val="Hyperlink"/>
                  <w:color w:val="auto"/>
                  <w:sz w:val="28"/>
                  <w:szCs w:val="28"/>
                </w:rPr>
                <w:t>ksimons@chichester.gov.uk</w:t>
              </w:r>
            </w:hyperlink>
          </w:p>
          <w:p w14:paraId="45A948A8" w14:textId="38B4FF05" w:rsidR="003047D1" w:rsidRPr="007407D6" w:rsidRDefault="003047D1" w:rsidP="008F2D90">
            <w:pPr>
              <w:rPr>
                <w:sz w:val="28"/>
                <w:szCs w:val="28"/>
              </w:rPr>
            </w:pPr>
            <w:r w:rsidRPr="007407D6">
              <w:rPr>
                <w:sz w:val="28"/>
                <w:szCs w:val="28"/>
              </w:rPr>
              <w:t>sballard@chichest</w:t>
            </w:r>
            <w:r w:rsidR="001F5994">
              <w:rPr>
                <w:sz w:val="28"/>
                <w:szCs w:val="28"/>
              </w:rPr>
              <w:t>e</w:t>
            </w:r>
            <w:r w:rsidRPr="007407D6">
              <w:rPr>
                <w:sz w:val="28"/>
                <w:szCs w:val="28"/>
              </w:rPr>
              <w:t>r.gov.uk</w:t>
            </w:r>
          </w:p>
        </w:tc>
      </w:tr>
      <w:tr w:rsidR="007407D6" w:rsidRPr="007407D6" w14:paraId="4770504C" w14:textId="77777777" w:rsidTr="0003195D">
        <w:trPr>
          <w:trHeight w:val="644"/>
          <w:jc w:val="center"/>
        </w:trPr>
        <w:tc>
          <w:tcPr>
            <w:tcW w:w="2908" w:type="dxa"/>
            <w:shd w:val="clear" w:color="auto" w:fill="CBE9D3"/>
            <w:vAlign w:val="center"/>
          </w:tcPr>
          <w:p w14:paraId="7F4D65B1" w14:textId="13FBF0CB" w:rsidR="00A63313" w:rsidRPr="007407D6" w:rsidRDefault="00A63313" w:rsidP="000B6DE7">
            <w:pPr>
              <w:rPr>
                <w:sz w:val="28"/>
                <w:szCs w:val="28"/>
              </w:rPr>
            </w:pPr>
            <w:r w:rsidRPr="007407D6">
              <w:rPr>
                <w:sz w:val="28"/>
                <w:szCs w:val="28"/>
              </w:rPr>
              <w:t>Report Reference number</w:t>
            </w:r>
          </w:p>
        </w:tc>
        <w:tc>
          <w:tcPr>
            <w:tcW w:w="5740" w:type="dxa"/>
            <w:vAlign w:val="center"/>
          </w:tcPr>
          <w:p w14:paraId="57432F09" w14:textId="52F0E5F7" w:rsidR="00A63313" w:rsidRPr="007407D6" w:rsidRDefault="003047D1" w:rsidP="000B6DE7">
            <w:pPr>
              <w:rPr>
                <w:sz w:val="28"/>
                <w:szCs w:val="28"/>
              </w:rPr>
            </w:pPr>
            <w:r w:rsidRPr="007407D6">
              <w:rPr>
                <w:sz w:val="28"/>
                <w:szCs w:val="28"/>
              </w:rPr>
              <w:t>ASR 20</w:t>
            </w:r>
          </w:p>
        </w:tc>
      </w:tr>
      <w:tr w:rsidR="007407D6" w:rsidRPr="007407D6" w14:paraId="4BC315B9" w14:textId="77777777" w:rsidTr="0003195D">
        <w:trPr>
          <w:trHeight w:val="644"/>
          <w:jc w:val="center"/>
        </w:trPr>
        <w:tc>
          <w:tcPr>
            <w:tcW w:w="2908" w:type="dxa"/>
            <w:shd w:val="clear" w:color="auto" w:fill="CBE9D3"/>
            <w:vAlign w:val="center"/>
          </w:tcPr>
          <w:p w14:paraId="3AC56042" w14:textId="77777777" w:rsidR="00A63313" w:rsidRPr="007407D6" w:rsidRDefault="00A63313" w:rsidP="000B6DE7">
            <w:pPr>
              <w:rPr>
                <w:sz w:val="28"/>
                <w:szCs w:val="28"/>
              </w:rPr>
            </w:pPr>
            <w:r w:rsidRPr="007407D6">
              <w:rPr>
                <w:sz w:val="28"/>
                <w:szCs w:val="28"/>
              </w:rPr>
              <w:t>Date</w:t>
            </w:r>
          </w:p>
        </w:tc>
        <w:tc>
          <w:tcPr>
            <w:tcW w:w="5740" w:type="dxa"/>
            <w:vAlign w:val="center"/>
          </w:tcPr>
          <w:p w14:paraId="410A85FD" w14:textId="684EA242" w:rsidR="00A63313" w:rsidRPr="007407D6" w:rsidRDefault="003047D1" w:rsidP="000B6DE7">
            <w:pPr>
              <w:rPr>
                <w:sz w:val="28"/>
                <w:szCs w:val="28"/>
              </w:rPr>
            </w:pPr>
            <w:r w:rsidRPr="007407D6">
              <w:rPr>
                <w:sz w:val="28"/>
                <w:szCs w:val="28"/>
              </w:rPr>
              <w:t>June 2020</w:t>
            </w:r>
          </w:p>
        </w:tc>
      </w:tr>
    </w:tbl>
    <w:p w14:paraId="162539BE" w14:textId="77777777" w:rsidR="00A63313" w:rsidRPr="007407D6" w:rsidRDefault="00A63313" w:rsidP="00A63313">
      <w:pPr>
        <w:spacing w:line="360" w:lineRule="auto"/>
        <w:rPr>
          <w:sz w:val="24"/>
        </w:rPr>
      </w:pPr>
    </w:p>
    <w:p w14:paraId="2D24F834" w14:textId="77777777" w:rsidR="0003195D" w:rsidRDefault="0003195D" w:rsidP="00A63313">
      <w:pPr>
        <w:spacing w:line="360" w:lineRule="auto"/>
        <w:rPr>
          <w:sz w:val="24"/>
        </w:rPr>
        <w:sectPr w:rsidR="0003195D" w:rsidSect="00B1044B">
          <w:headerReference w:type="default" r:id="rId15"/>
          <w:footerReference w:type="default" r:id="rId16"/>
          <w:pgSz w:w="11906" w:h="16838" w:code="9"/>
          <w:pgMar w:top="1474" w:right="1418" w:bottom="1134" w:left="1418" w:header="964" w:footer="454" w:gutter="0"/>
          <w:pgNumType w:start="1"/>
          <w:cols w:space="708"/>
          <w:docGrid w:linePitch="360"/>
        </w:sectPr>
      </w:pPr>
    </w:p>
    <w:p w14:paraId="7E52B5FC" w14:textId="77777777" w:rsidR="004B569D" w:rsidRPr="008603A5" w:rsidRDefault="005D2115" w:rsidP="0003195D">
      <w:pPr>
        <w:pStyle w:val="Heading1"/>
        <w:numPr>
          <w:ilvl w:val="0"/>
          <w:numId w:val="0"/>
        </w:numPr>
        <w:rPr>
          <w:szCs w:val="36"/>
        </w:rPr>
      </w:pPr>
      <w:bookmarkStart w:id="0" w:name="_Toc445216646"/>
      <w:bookmarkStart w:id="1" w:name="_Toc44602382"/>
      <w:r w:rsidRPr="003B46E5">
        <w:rPr>
          <w:color w:val="7030A0"/>
        </w:rPr>
        <w:lastRenderedPageBreak/>
        <w:t>Executive Summary: Air Quality in Our Area</w:t>
      </w:r>
      <w:bookmarkEnd w:id="0"/>
      <w:bookmarkEnd w:id="1"/>
    </w:p>
    <w:p w14:paraId="4F3CD63C" w14:textId="343C35AE" w:rsidR="00793A2F" w:rsidRPr="00DB0419" w:rsidRDefault="005E7F43" w:rsidP="00DB0419">
      <w:pPr>
        <w:pStyle w:val="Heading2"/>
        <w:numPr>
          <w:ilvl w:val="0"/>
          <w:numId w:val="0"/>
        </w:numPr>
        <w:rPr>
          <w:color w:val="00B050"/>
        </w:rPr>
      </w:pPr>
      <w:bookmarkStart w:id="2" w:name="_Toc427154157"/>
      <w:bookmarkStart w:id="3" w:name="_Toc445216647"/>
      <w:bookmarkStart w:id="4" w:name="_Toc44602383"/>
      <w:r w:rsidRPr="003B46E5">
        <w:rPr>
          <w:color w:val="7030A0"/>
        </w:rPr>
        <w:t>A</w:t>
      </w:r>
      <w:r w:rsidR="00793A2F" w:rsidRPr="003B46E5">
        <w:rPr>
          <w:color w:val="7030A0"/>
        </w:rPr>
        <w:t xml:space="preserve">ir </w:t>
      </w:r>
      <w:r w:rsidR="0003195D" w:rsidRPr="003B46E5">
        <w:rPr>
          <w:color w:val="7030A0"/>
        </w:rPr>
        <w:t>Q</w:t>
      </w:r>
      <w:r w:rsidR="00793A2F" w:rsidRPr="003B46E5">
        <w:rPr>
          <w:color w:val="7030A0"/>
        </w:rPr>
        <w:t xml:space="preserve">uality </w:t>
      </w:r>
      <w:r w:rsidR="0003195D" w:rsidRPr="003B46E5">
        <w:rPr>
          <w:color w:val="7030A0"/>
        </w:rPr>
        <w:t>i</w:t>
      </w:r>
      <w:r w:rsidRPr="003B46E5">
        <w:rPr>
          <w:color w:val="7030A0"/>
        </w:rPr>
        <w:t xml:space="preserve">n </w:t>
      </w:r>
      <w:bookmarkEnd w:id="2"/>
      <w:bookmarkEnd w:id="3"/>
      <w:r w:rsidR="003047D1" w:rsidRPr="003B46E5">
        <w:rPr>
          <w:color w:val="7030A0"/>
        </w:rPr>
        <w:t>Chichester District</w:t>
      </w:r>
      <w:bookmarkEnd w:id="4"/>
    </w:p>
    <w:p w14:paraId="6BF38EF7" w14:textId="77777777" w:rsidR="00F66C28" w:rsidRPr="00E3664B" w:rsidRDefault="00F66C28" w:rsidP="00DB0419">
      <w:pPr>
        <w:pStyle w:val="Style1"/>
        <w:spacing w:line="240" w:lineRule="auto"/>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79C08B65" w14:textId="77777777" w:rsidR="00F66C28" w:rsidRDefault="00F66C28" w:rsidP="00DB0419">
      <w:pPr>
        <w:pStyle w:val="Style1"/>
        <w:spacing w:line="240" w:lineRule="auto"/>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14:paraId="5B91BFC3" w14:textId="79873786" w:rsidR="007407D6" w:rsidRDefault="007407D6" w:rsidP="00DB0419">
      <w:pPr>
        <w:pStyle w:val="Style1"/>
        <w:spacing w:line="240" w:lineRule="auto"/>
      </w:pPr>
      <w:r>
        <w:t>Air quality in the majority of Chichester district is good however there are a few areas where elevated concentrations of pollutants occur. The main pollutant of concern</w:t>
      </w:r>
      <w:r w:rsidR="00CC263E">
        <w:t xml:space="preserve"> in relation to statutory air quality standards</w:t>
      </w:r>
      <w:r>
        <w:t xml:space="preserve"> is nitrogen dioxide (NO</w:t>
      </w:r>
      <w:r w:rsidRPr="009D497F">
        <w:rPr>
          <w:vertAlign w:val="subscript"/>
        </w:rPr>
        <w:t>2</w:t>
      </w:r>
      <w:r>
        <w:t xml:space="preserve">) </w:t>
      </w:r>
      <w:r w:rsidR="00CC263E">
        <w:t xml:space="preserve">for which </w:t>
      </w:r>
      <w:r>
        <w:t>the key source is road traffic, particularly on roads in and adjacent to Chichester city and in</w:t>
      </w:r>
      <w:r w:rsidR="00E80F22">
        <w:t xml:space="preserve"> the centre of</w:t>
      </w:r>
      <w:r>
        <w:t xml:space="preserve"> Midhurst. Concentrations of NO</w:t>
      </w:r>
      <w:r w:rsidRPr="009D497F">
        <w:rPr>
          <w:vertAlign w:val="subscript"/>
        </w:rPr>
        <w:t>2</w:t>
      </w:r>
      <w:r>
        <w:t xml:space="preserve"> have shown a slight decrease over the last few years however there are still hotspots in Chichester and Midhurst where exceedances of the national air quality Objective for NO</w:t>
      </w:r>
      <w:r w:rsidRPr="009D497F">
        <w:rPr>
          <w:vertAlign w:val="subscript"/>
        </w:rPr>
        <w:t>2</w:t>
      </w:r>
      <w:r>
        <w:t xml:space="preserve"> occur. The hotspots in Chichester are within Air Quality Management Areas (AQMAs) and in Midhurst a new AQMA </w:t>
      </w:r>
      <w:r w:rsidR="00CC263E">
        <w:t xml:space="preserve">was </w:t>
      </w:r>
      <w:r w:rsidR="00CC16A6">
        <w:t xml:space="preserve">recently </w:t>
      </w:r>
      <w:r>
        <w:t xml:space="preserve">declared in </w:t>
      </w:r>
      <w:proofErr w:type="spellStart"/>
      <w:r>
        <w:t>Rumbolds</w:t>
      </w:r>
      <w:proofErr w:type="spellEnd"/>
      <w:r>
        <w:t xml:space="preserve"> Hill. The AQMA</w:t>
      </w:r>
      <w:r w:rsidR="00CC263E">
        <w:t xml:space="preserve"> locations</w:t>
      </w:r>
      <w:r>
        <w:t xml:space="preserve"> are as follows:</w:t>
      </w:r>
    </w:p>
    <w:p w14:paraId="31ABBCEE" w14:textId="0D8BA164" w:rsidR="007407D6" w:rsidRDefault="007407D6" w:rsidP="00DB0419">
      <w:pPr>
        <w:pStyle w:val="Style1"/>
        <w:numPr>
          <w:ilvl w:val="0"/>
          <w:numId w:val="18"/>
        </w:numPr>
        <w:spacing w:line="240" w:lineRule="auto"/>
      </w:pPr>
      <w:r>
        <w:t xml:space="preserve">Stockbridge roundabout at the junction of the A27 </w:t>
      </w:r>
      <w:r w:rsidR="00E80F22">
        <w:t>and A286</w:t>
      </w:r>
    </w:p>
    <w:p w14:paraId="2C7487D4" w14:textId="6933DB2D" w:rsidR="00E80F22" w:rsidRDefault="00E80F22" w:rsidP="00DB0419">
      <w:pPr>
        <w:pStyle w:val="Style1"/>
        <w:numPr>
          <w:ilvl w:val="0"/>
          <w:numId w:val="18"/>
        </w:numPr>
        <w:spacing w:line="240" w:lineRule="auto"/>
      </w:pPr>
      <w:r>
        <w:t>Orchard Street, Chichester</w:t>
      </w:r>
    </w:p>
    <w:p w14:paraId="40BB36D8" w14:textId="249206CC" w:rsidR="00E80F22" w:rsidRDefault="00E80F22" w:rsidP="00DB0419">
      <w:pPr>
        <w:pStyle w:val="Style1"/>
        <w:numPr>
          <w:ilvl w:val="0"/>
          <w:numId w:val="18"/>
        </w:numPr>
        <w:spacing w:line="240" w:lineRule="auto"/>
      </w:pPr>
      <w:r>
        <w:t>St Pancras, Chichester</w:t>
      </w:r>
    </w:p>
    <w:p w14:paraId="056C3DF8" w14:textId="122C0818" w:rsidR="00E80F22" w:rsidRDefault="00E80F22" w:rsidP="00DB0419">
      <w:pPr>
        <w:pStyle w:val="Style1"/>
        <w:numPr>
          <w:ilvl w:val="0"/>
          <w:numId w:val="18"/>
        </w:numPr>
        <w:spacing w:line="240" w:lineRule="auto"/>
      </w:pPr>
      <w:proofErr w:type="spellStart"/>
      <w:r>
        <w:t>Rumbolds</w:t>
      </w:r>
      <w:proofErr w:type="spellEnd"/>
      <w:r>
        <w:t xml:space="preserve"> Hill</w:t>
      </w:r>
      <w:r w:rsidR="003C758F">
        <w:t>,</w:t>
      </w:r>
      <w:r>
        <w:t xml:space="preserve"> Midhurst.</w:t>
      </w:r>
    </w:p>
    <w:p w14:paraId="1B52F001" w14:textId="67AAC231" w:rsidR="00E80F22" w:rsidRDefault="00E80F22" w:rsidP="00DB0419">
      <w:pPr>
        <w:pStyle w:val="Style1"/>
        <w:spacing w:line="240" w:lineRule="auto"/>
      </w:pPr>
      <w:r>
        <w:t>Our current Air Quality Action Plan (AQAP) was adopted in 2015 and is currently being reviewed, see</w:t>
      </w:r>
      <w:r w:rsidR="00BB7DFD">
        <w:t xml:space="preserve"> our </w:t>
      </w:r>
      <w:hyperlink r:id="rId17" w:history="1">
        <w:r w:rsidR="00BB7DFD" w:rsidRPr="00BB7DFD">
          <w:rPr>
            <w:rStyle w:val="Hyperlink"/>
          </w:rPr>
          <w:t>pollution control and air quality webpage</w:t>
        </w:r>
      </w:hyperlink>
    </w:p>
    <w:p w14:paraId="1E8B2223" w14:textId="5AD0FC25" w:rsidR="00E80F22" w:rsidRDefault="00E80F22" w:rsidP="00DB0419">
      <w:pPr>
        <w:pStyle w:val="Style1"/>
        <w:spacing w:line="240" w:lineRule="auto"/>
      </w:pPr>
      <w:r>
        <w:t xml:space="preserve">The revised AQAP will incorporate the outcomes of the </w:t>
      </w:r>
      <w:r w:rsidR="00CC263E">
        <w:t xml:space="preserve">air quality </w:t>
      </w:r>
      <w:r>
        <w:t>modelling that was commissioned during 2019</w:t>
      </w:r>
      <w:r w:rsidR="00CC263E">
        <w:t xml:space="preserve"> and a longer review of the monitoring data</w:t>
      </w:r>
      <w:r>
        <w:t>.</w:t>
      </w:r>
    </w:p>
    <w:p w14:paraId="2364D1FC" w14:textId="77777777" w:rsidR="00DB0419" w:rsidRDefault="00DB0419" w:rsidP="00DB0419">
      <w:pPr>
        <w:pStyle w:val="Style1"/>
        <w:spacing w:line="240" w:lineRule="auto"/>
      </w:pPr>
    </w:p>
    <w:p w14:paraId="5CC1470E" w14:textId="4347EEF0" w:rsidR="00E80F22" w:rsidRDefault="00E80F22" w:rsidP="00DB0419">
      <w:pPr>
        <w:pStyle w:val="Style1"/>
        <w:spacing w:line="240" w:lineRule="auto"/>
      </w:pPr>
      <w:r>
        <w:t>Air quality is recognised by the Council as an important public health issue but not one we can improve on our own. We are working actively with other services in the Council and with partners at West Sussex County Council (WSCC) notably the Public Health team and Highways, Transport and Planning Colleagues</w:t>
      </w:r>
      <w:r w:rsidR="00CC263E">
        <w:t xml:space="preserve"> and through WSCC’s Inter Authority Air Quality Group</w:t>
      </w:r>
      <w:r w:rsidR="007C7B8A">
        <w:t xml:space="preserve"> (IAAQG)</w:t>
      </w:r>
      <w:r>
        <w:t xml:space="preserve">. CDC is also </w:t>
      </w:r>
      <w:r w:rsidR="00CC263E">
        <w:t xml:space="preserve">a member </w:t>
      </w:r>
      <w:r>
        <w:t>of the Sussex Air Quality Partnership</w:t>
      </w:r>
      <w:r w:rsidR="001F5994">
        <w:t xml:space="preserve"> (SAQP)</w:t>
      </w:r>
      <w:r>
        <w:t xml:space="preserve"> </w:t>
      </w:r>
      <w:r w:rsidR="00CC263E">
        <w:t>known as ‘Sussex</w:t>
      </w:r>
      <w:r w:rsidR="00B4483E">
        <w:t xml:space="preserve"> </w:t>
      </w:r>
      <w:r w:rsidR="00CC263E">
        <w:t>Air</w:t>
      </w:r>
      <w:r w:rsidR="007C7B8A">
        <w:t>’</w:t>
      </w:r>
      <w:r>
        <w:t xml:space="preserve"> and we play an active role in this group.</w:t>
      </w:r>
    </w:p>
    <w:p w14:paraId="69169BD3" w14:textId="77777777" w:rsidR="00DB0419" w:rsidRDefault="00DB0419" w:rsidP="00DB0419">
      <w:pPr>
        <w:pStyle w:val="Style1"/>
        <w:spacing w:line="240" w:lineRule="auto"/>
      </w:pPr>
    </w:p>
    <w:p w14:paraId="623BA912" w14:textId="006DFAD9" w:rsidR="001D63F5" w:rsidRDefault="001D63F5" w:rsidP="00DB0419">
      <w:pPr>
        <w:pStyle w:val="Style1"/>
        <w:spacing w:line="240" w:lineRule="auto"/>
      </w:pPr>
      <w:r>
        <w:t xml:space="preserve">We have been working with neighbouring authorities and WSCC to produce a Local Cycling and Walking Infrastructure Plan (LCWIP) for Chichester and contracted a consultancy in April 2019 to assist with this project (funded by a </w:t>
      </w:r>
      <w:r w:rsidR="00CC263E">
        <w:t xml:space="preserve">grant award from </w:t>
      </w:r>
      <w:r>
        <w:t xml:space="preserve">the </w:t>
      </w:r>
      <w:r>
        <w:lastRenderedPageBreak/>
        <w:t xml:space="preserve">WSCC pooled business rates fund). The draft report is complete and it is intended that it will go out for public consultation in </w:t>
      </w:r>
      <w:r w:rsidR="00CC263E">
        <w:t xml:space="preserve">September </w:t>
      </w:r>
      <w:r>
        <w:t xml:space="preserve">2020 before adoption </w:t>
      </w:r>
      <w:r w:rsidR="00CC263E">
        <w:t>early in 2021.</w:t>
      </w:r>
      <w:r>
        <w:t xml:space="preserve"> LCWIPs are a new strategic approach to identifying cycling and walking improvements required at the local level. They enable a long-term approach to developing networks and routes and form a vital part of the Government’s strategy to increase the number of tri</w:t>
      </w:r>
      <w:r w:rsidR="009D497F">
        <w:t>ps made on foot or bicycle.</w:t>
      </w:r>
    </w:p>
    <w:p w14:paraId="61EDEEB8" w14:textId="77777777" w:rsidR="009D497F" w:rsidRDefault="009D497F" w:rsidP="00DB0419">
      <w:pPr>
        <w:pStyle w:val="Style1"/>
        <w:spacing w:line="240" w:lineRule="auto"/>
      </w:pPr>
    </w:p>
    <w:p w14:paraId="7FEC02AC" w14:textId="79F774F7" w:rsidR="009D497F" w:rsidRPr="007407D6" w:rsidRDefault="009D497F" w:rsidP="00DB0419">
      <w:pPr>
        <w:pStyle w:val="Style1"/>
        <w:spacing w:line="240" w:lineRule="auto"/>
      </w:pPr>
      <w:r>
        <w:t xml:space="preserve">We continue to work with our planning policy team and </w:t>
      </w:r>
      <w:r w:rsidR="00CC263E">
        <w:t xml:space="preserve">continue to </w:t>
      </w:r>
      <w:r>
        <w:t>contribute to the review of the Chichester Local Plan. A supplementary Planning Guidance note is being developed to provide clarity to the interpretation of air quality policies in the draft revised Local Plan. This work has been undertaken in collaboration with colleagues in SAQP.</w:t>
      </w:r>
    </w:p>
    <w:p w14:paraId="12AA7DB0" w14:textId="77777777" w:rsidR="00793A2F" w:rsidRDefault="00793A2F" w:rsidP="00F20F26">
      <w:pPr>
        <w:pStyle w:val="Heading2"/>
        <w:numPr>
          <w:ilvl w:val="0"/>
          <w:numId w:val="0"/>
        </w:numPr>
      </w:pPr>
      <w:bookmarkStart w:id="5" w:name="_Toc427154158"/>
      <w:bookmarkStart w:id="6" w:name="_Toc445216648"/>
      <w:bookmarkStart w:id="7" w:name="_Toc44602384"/>
      <w:r w:rsidRPr="003B46E5">
        <w:rPr>
          <w:color w:val="7030A0"/>
        </w:rPr>
        <w:t xml:space="preserve">Actions to </w:t>
      </w:r>
      <w:r w:rsidR="0003195D" w:rsidRPr="003B46E5">
        <w:rPr>
          <w:color w:val="7030A0"/>
        </w:rPr>
        <w:t>I</w:t>
      </w:r>
      <w:r w:rsidRPr="003B46E5">
        <w:rPr>
          <w:color w:val="7030A0"/>
        </w:rPr>
        <w:t xml:space="preserve">mprove </w:t>
      </w:r>
      <w:r w:rsidR="0003195D" w:rsidRPr="003B46E5">
        <w:rPr>
          <w:color w:val="7030A0"/>
        </w:rPr>
        <w:t>A</w:t>
      </w:r>
      <w:r w:rsidRPr="003B46E5">
        <w:rPr>
          <w:color w:val="7030A0"/>
        </w:rPr>
        <w:t xml:space="preserve">ir </w:t>
      </w:r>
      <w:r w:rsidR="0003195D" w:rsidRPr="003B46E5">
        <w:rPr>
          <w:color w:val="7030A0"/>
        </w:rPr>
        <w:t>Q</w:t>
      </w:r>
      <w:r w:rsidRPr="003B46E5">
        <w:rPr>
          <w:color w:val="7030A0"/>
        </w:rPr>
        <w:t>uality</w:t>
      </w:r>
      <w:bookmarkEnd w:id="5"/>
      <w:bookmarkEnd w:id="6"/>
      <w:bookmarkEnd w:id="7"/>
    </w:p>
    <w:p w14:paraId="7D4977D4" w14:textId="0556A821" w:rsidR="009D497F" w:rsidRDefault="009D497F" w:rsidP="00DB0419">
      <w:pPr>
        <w:pStyle w:val="Style1"/>
        <w:spacing w:line="240" w:lineRule="auto"/>
      </w:pPr>
      <w:r>
        <w:t>Key completed actions during 2019 are as follows:</w:t>
      </w:r>
    </w:p>
    <w:p w14:paraId="06870850" w14:textId="3DF13271" w:rsidR="009D497F" w:rsidRDefault="009D497F" w:rsidP="00DB0419">
      <w:pPr>
        <w:pStyle w:val="Style1"/>
        <w:numPr>
          <w:ilvl w:val="0"/>
          <w:numId w:val="19"/>
        </w:numPr>
        <w:spacing w:line="240" w:lineRule="auto"/>
      </w:pPr>
      <w:r>
        <w:t>C</w:t>
      </w:r>
      <w:r w:rsidR="005E210D">
        <w:t xml:space="preserve">hichester </w:t>
      </w:r>
      <w:r>
        <w:t>D</w:t>
      </w:r>
      <w:r w:rsidR="005E210D">
        <w:t xml:space="preserve">istrict </w:t>
      </w:r>
      <w:r>
        <w:t>C</w:t>
      </w:r>
      <w:r w:rsidR="005E210D">
        <w:t>ouncil (CDC)</w:t>
      </w:r>
      <w:r>
        <w:t xml:space="preserve"> installed eighteen electric vehicle charging </w:t>
      </w:r>
      <w:r w:rsidR="00815C66">
        <w:t>points</w:t>
      </w:r>
      <w:r>
        <w:t xml:space="preserve"> acros</w:t>
      </w:r>
      <w:r w:rsidR="003B0E73">
        <w:t>s Chichester District within its car parks.</w:t>
      </w:r>
      <w:r w:rsidR="005E210D">
        <w:t xml:space="preserve"> These are publicly available and are publicised </w:t>
      </w:r>
      <w:hyperlink r:id="rId18" w:history="1">
        <w:r w:rsidR="005E210D" w:rsidRPr="00BB7DFD">
          <w:rPr>
            <w:rStyle w:val="Hyperlink"/>
          </w:rPr>
          <w:t>on our website</w:t>
        </w:r>
      </w:hyperlink>
      <w:r w:rsidR="00BB7DFD">
        <w:t xml:space="preserve">. </w:t>
      </w:r>
    </w:p>
    <w:p w14:paraId="2CF2033B" w14:textId="27AB9B59" w:rsidR="003B0E73" w:rsidRDefault="003B0E73" w:rsidP="00DB0419">
      <w:pPr>
        <w:pStyle w:val="Style1"/>
        <w:numPr>
          <w:ilvl w:val="0"/>
          <w:numId w:val="19"/>
        </w:numPr>
        <w:spacing w:line="240" w:lineRule="auto"/>
      </w:pPr>
      <w:r>
        <w:t xml:space="preserve">CDC has been a member of a Pan-West Sussex group of authorities contributing to the WSCC Local Cycling and Walking Infrastructure Plan (LCWIP) and two of the routes that feature within the </w:t>
      </w:r>
      <w:r w:rsidR="003C758F">
        <w:t xml:space="preserve">WSCC </w:t>
      </w:r>
      <w:r>
        <w:t>Plan are strategic routes that terminate in Chichester</w:t>
      </w:r>
      <w:r w:rsidR="005E210D">
        <w:t xml:space="preserve"> city</w:t>
      </w:r>
      <w:r>
        <w:t xml:space="preserve">. This work will continue during 2020 and it is intended that a joint methodology for prioritisation of </w:t>
      </w:r>
      <w:r w:rsidR="003C758F">
        <w:t xml:space="preserve">LCWIP </w:t>
      </w:r>
      <w:r>
        <w:t xml:space="preserve">routes will be developed as part of this group for use </w:t>
      </w:r>
      <w:r w:rsidR="003C758F">
        <w:t>by</w:t>
      </w:r>
      <w:r>
        <w:t xml:space="preserve"> each district and borough.</w:t>
      </w:r>
    </w:p>
    <w:p w14:paraId="4FE5EF0E" w14:textId="163CFFE5" w:rsidR="003C758F" w:rsidRDefault="003C758F" w:rsidP="00DB0419">
      <w:pPr>
        <w:pStyle w:val="Style1"/>
        <w:numPr>
          <w:ilvl w:val="0"/>
          <w:numId w:val="19"/>
        </w:numPr>
        <w:spacing w:line="240" w:lineRule="auto"/>
      </w:pPr>
      <w:r>
        <w:t xml:space="preserve">CDC commissioned consultants to </w:t>
      </w:r>
      <w:r w:rsidR="00C03C29">
        <w:t xml:space="preserve">produce a Chichester LCWIP in April 2019 and the report has been drafted and is due to be completed </w:t>
      </w:r>
      <w:r w:rsidR="001F5994">
        <w:t xml:space="preserve">in June 2020 </w:t>
      </w:r>
      <w:r w:rsidR="00C03C29">
        <w:t xml:space="preserve">and consulted on in </w:t>
      </w:r>
      <w:r w:rsidR="001F5994">
        <w:t>September</w:t>
      </w:r>
      <w:r w:rsidR="00C03C29">
        <w:t xml:space="preserve"> 2020.</w:t>
      </w:r>
    </w:p>
    <w:p w14:paraId="1F594D68" w14:textId="27150644" w:rsidR="003B0E73" w:rsidRDefault="003B0E73" w:rsidP="00DB0419">
      <w:pPr>
        <w:pStyle w:val="Style1"/>
        <w:numPr>
          <w:ilvl w:val="0"/>
          <w:numId w:val="19"/>
        </w:numPr>
        <w:spacing w:line="240" w:lineRule="auto"/>
      </w:pPr>
      <w:r>
        <w:t xml:space="preserve">CDC commissioned </w:t>
      </w:r>
      <w:r w:rsidR="00CC16A6">
        <w:t>consultants to undertake air quality modelling in order to inform the revised AQAP. This work has included source apportionment and scenario testing in order to help prioritise actions within the revised AQAP.</w:t>
      </w:r>
      <w:r w:rsidR="00CC263E">
        <w:t xml:space="preserve"> This work is on-going.</w:t>
      </w:r>
    </w:p>
    <w:p w14:paraId="378E91BD" w14:textId="5AA4EC5C" w:rsidR="00CC16A6" w:rsidRDefault="00CC16A6" w:rsidP="00DB0419">
      <w:pPr>
        <w:pStyle w:val="Style1"/>
        <w:numPr>
          <w:ilvl w:val="0"/>
          <w:numId w:val="19"/>
        </w:numPr>
        <w:spacing w:line="240" w:lineRule="auto"/>
      </w:pPr>
      <w:r>
        <w:t xml:space="preserve">CDC has bid for additional funds from the WSCC pooled business rates fund in order to contribute to work on its </w:t>
      </w:r>
      <w:r w:rsidR="00C03C29">
        <w:t xml:space="preserve">revised </w:t>
      </w:r>
      <w:r w:rsidR="005E210D">
        <w:t>AQAP</w:t>
      </w:r>
      <w:r>
        <w:t xml:space="preserve">. </w:t>
      </w:r>
    </w:p>
    <w:p w14:paraId="7D736B3D" w14:textId="77777777" w:rsidR="003C758F" w:rsidRDefault="003C758F" w:rsidP="003C758F">
      <w:pPr>
        <w:pStyle w:val="Style1"/>
        <w:spacing w:line="240" w:lineRule="auto"/>
        <w:ind w:left="720"/>
      </w:pPr>
    </w:p>
    <w:p w14:paraId="0D90A855" w14:textId="77777777" w:rsidR="005E7F43" w:rsidRPr="0012188F" w:rsidRDefault="00406C3A" w:rsidP="0003195D">
      <w:pPr>
        <w:pStyle w:val="Heading2"/>
        <w:numPr>
          <w:ilvl w:val="0"/>
          <w:numId w:val="0"/>
        </w:numPr>
        <w:ind w:left="709" w:hanging="709"/>
      </w:pPr>
      <w:bookmarkStart w:id="8" w:name="_Toc44602385"/>
      <w:r w:rsidRPr="003B46E5">
        <w:rPr>
          <w:color w:val="7030A0"/>
        </w:rPr>
        <w:t>Conclusions and Priorities</w:t>
      </w:r>
      <w:bookmarkEnd w:id="8"/>
    </w:p>
    <w:p w14:paraId="22638EA7" w14:textId="0469D687" w:rsidR="00CC16A6" w:rsidRDefault="00CC16A6" w:rsidP="00DB0419">
      <w:pPr>
        <w:pStyle w:val="Style1"/>
        <w:spacing w:line="240" w:lineRule="auto"/>
      </w:pPr>
      <w:r>
        <w:t>Th</w:t>
      </w:r>
      <w:r w:rsidR="00B4483E">
        <w:t>e</w:t>
      </w:r>
      <w:r w:rsidR="006D21C3">
        <w:t xml:space="preserve"> 2019 </w:t>
      </w:r>
      <w:r>
        <w:t>monitoring of NO</w:t>
      </w:r>
      <w:r w:rsidRPr="00DB0419">
        <w:rPr>
          <w:vertAlign w:val="subscript"/>
        </w:rPr>
        <w:t>2</w:t>
      </w:r>
      <w:r>
        <w:t xml:space="preserve"> and PM</w:t>
      </w:r>
      <w:r w:rsidRPr="00DB0419">
        <w:rPr>
          <w:vertAlign w:val="subscript"/>
        </w:rPr>
        <w:t>10</w:t>
      </w:r>
      <w:r>
        <w:t xml:space="preserve"> shows no exceedances of Air Quality Standards at any of the</w:t>
      </w:r>
      <w:r w:rsidR="006D21C3">
        <w:t xml:space="preserve"> real-time</w:t>
      </w:r>
      <w:r>
        <w:t xml:space="preserve"> monitoring stations. There are two diffusion tube locations where the </w:t>
      </w:r>
      <w:r w:rsidR="006D21C3">
        <w:t xml:space="preserve">UK’s </w:t>
      </w:r>
      <w:r>
        <w:t>NO</w:t>
      </w:r>
      <w:r w:rsidRPr="005E210D">
        <w:rPr>
          <w:vertAlign w:val="subscript"/>
        </w:rPr>
        <w:t>2</w:t>
      </w:r>
      <w:r>
        <w:t xml:space="preserve"> air quality </w:t>
      </w:r>
      <w:r w:rsidR="00DB0419">
        <w:t>Objective of 40</w:t>
      </w:r>
      <w:r w:rsidR="00DB0419" w:rsidRPr="00DF563E">
        <w:t>µg/m</w:t>
      </w:r>
      <w:r w:rsidR="00DB0419" w:rsidRPr="00DF563E">
        <w:rPr>
          <w:vertAlign w:val="superscript"/>
        </w:rPr>
        <w:t>3</w:t>
      </w:r>
      <w:r w:rsidR="00DB0419">
        <w:t xml:space="preserve"> </w:t>
      </w:r>
      <w:r>
        <w:t>was equalled or exceeded, namely:</w:t>
      </w:r>
    </w:p>
    <w:p w14:paraId="74EB67EC" w14:textId="46784CA7" w:rsidR="00CC16A6" w:rsidRDefault="00CC16A6" w:rsidP="00DB0419">
      <w:pPr>
        <w:pStyle w:val="Style1"/>
        <w:numPr>
          <w:ilvl w:val="0"/>
          <w:numId w:val="20"/>
        </w:numPr>
        <w:spacing w:line="240" w:lineRule="auto"/>
      </w:pPr>
      <w:r>
        <w:t>St Pancras, within the St Pancras AQMA, Chichester</w:t>
      </w:r>
    </w:p>
    <w:p w14:paraId="0B047E92" w14:textId="1021838E" w:rsidR="00CC16A6" w:rsidRDefault="00CC16A6" w:rsidP="00DB0419">
      <w:pPr>
        <w:pStyle w:val="Style1"/>
        <w:numPr>
          <w:ilvl w:val="0"/>
          <w:numId w:val="20"/>
        </w:numPr>
        <w:spacing w:line="240" w:lineRule="auto"/>
      </w:pPr>
      <w:proofErr w:type="spellStart"/>
      <w:r>
        <w:t>Rumbolds</w:t>
      </w:r>
      <w:proofErr w:type="spellEnd"/>
      <w:r>
        <w:t xml:space="preserve"> Hill, Midhurst within the recently declared </w:t>
      </w:r>
      <w:proofErr w:type="spellStart"/>
      <w:r>
        <w:t>Rumbolds</w:t>
      </w:r>
      <w:proofErr w:type="spellEnd"/>
      <w:r>
        <w:t xml:space="preserve"> Hill AQMA.</w:t>
      </w:r>
    </w:p>
    <w:p w14:paraId="1327C947" w14:textId="77777777" w:rsidR="00DB0419" w:rsidRDefault="00DB0419" w:rsidP="00DB0419">
      <w:pPr>
        <w:pStyle w:val="Style1"/>
        <w:spacing w:line="240" w:lineRule="auto"/>
      </w:pPr>
    </w:p>
    <w:p w14:paraId="5BA8C6F1" w14:textId="0D90FF42" w:rsidR="005E210D" w:rsidRDefault="005E210D" w:rsidP="00DB0419">
      <w:pPr>
        <w:pStyle w:val="Style1"/>
        <w:spacing w:line="240" w:lineRule="auto"/>
      </w:pPr>
      <w:r>
        <w:lastRenderedPageBreak/>
        <w:t xml:space="preserve">These locations were </w:t>
      </w:r>
      <w:r w:rsidR="00CE7288">
        <w:t xml:space="preserve">also </w:t>
      </w:r>
      <w:r>
        <w:t>highlighted last year as places where the Objective was exceeded. Additional diffusion monitoring tubes were deployed</w:t>
      </w:r>
      <w:r w:rsidRPr="005E210D">
        <w:t xml:space="preserve"> </w:t>
      </w:r>
      <w:r>
        <w:t>near these locations during 2018 and 2019 in order to supplement the data and to enable a better understanding of the spatial extent of pollution in these areas.</w:t>
      </w:r>
    </w:p>
    <w:p w14:paraId="071579CA" w14:textId="77777777" w:rsidR="005E210D" w:rsidRDefault="005E210D" w:rsidP="00DB0419">
      <w:pPr>
        <w:pStyle w:val="Style1"/>
        <w:spacing w:line="240" w:lineRule="auto"/>
      </w:pPr>
    </w:p>
    <w:p w14:paraId="0B6EE6BC" w14:textId="3855C884" w:rsidR="005E210D" w:rsidRDefault="005E210D" w:rsidP="00DB0419">
      <w:pPr>
        <w:pStyle w:val="Style1"/>
        <w:spacing w:line="240" w:lineRule="auto"/>
      </w:pPr>
      <w:r>
        <w:t xml:space="preserve">All other diffusion tube monitoring </w:t>
      </w:r>
      <w:r w:rsidR="00DB0419">
        <w:t>locations outside of AQMAs a</w:t>
      </w:r>
      <w:r>
        <w:t>re compliant with the NO</w:t>
      </w:r>
      <w:r w:rsidRPr="00DB0419">
        <w:rPr>
          <w:vertAlign w:val="subscript"/>
        </w:rPr>
        <w:t>2</w:t>
      </w:r>
      <w:r w:rsidR="00CE7288">
        <w:t xml:space="preserve"> Objective and annual concentrations measured were generally similar or lower than values in 2018.</w:t>
      </w:r>
    </w:p>
    <w:p w14:paraId="3403EFD2" w14:textId="77777777" w:rsidR="00DB0419" w:rsidRDefault="00DB0419" w:rsidP="00DB0419">
      <w:pPr>
        <w:pStyle w:val="Style1"/>
        <w:spacing w:line="240" w:lineRule="auto"/>
      </w:pPr>
    </w:p>
    <w:p w14:paraId="38967E1C" w14:textId="50F81CB3" w:rsidR="005E210D" w:rsidRPr="00CC16A6" w:rsidRDefault="005E210D" w:rsidP="00DB0419">
      <w:pPr>
        <w:pStyle w:val="Style1"/>
        <w:spacing w:line="240" w:lineRule="auto"/>
      </w:pPr>
      <w:r>
        <w:t>It is not intended to revoke any of the AQMAs at this time. We have a watching brief on the monitoring data for the Orchard Street AQMA where the results show there is the possibility of undeclaring this AQMA in the future.</w:t>
      </w:r>
    </w:p>
    <w:p w14:paraId="665786FD" w14:textId="77777777" w:rsidR="00793A2F" w:rsidRDefault="00DD0560" w:rsidP="00F20F26">
      <w:pPr>
        <w:pStyle w:val="Heading2"/>
        <w:numPr>
          <w:ilvl w:val="0"/>
          <w:numId w:val="0"/>
        </w:numPr>
      </w:pPr>
      <w:bookmarkStart w:id="9" w:name="_Toc44602386"/>
      <w:r w:rsidRPr="003B46E5">
        <w:rPr>
          <w:color w:val="7030A0"/>
        </w:rPr>
        <w:t>Local Engagement</w:t>
      </w:r>
      <w:r w:rsidR="00555DF1" w:rsidRPr="003B46E5">
        <w:rPr>
          <w:color w:val="7030A0"/>
        </w:rPr>
        <w:t xml:space="preserve"> and How to get Involved</w:t>
      </w:r>
      <w:bookmarkEnd w:id="9"/>
    </w:p>
    <w:p w14:paraId="21FAFE7D" w14:textId="77777777" w:rsidR="00DB0419" w:rsidRDefault="00DB0419" w:rsidP="00DB0419">
      <w:pPr>
        <w:pStyle w:val="Style1"/>
        <w:spacing w:after="0" w:line="240" w:lineRule="auto"/>
        <w:rPr>
          <w:rStyle w:val="Hyperlink"/>
          <w:color w:val="auto"/>
        </w:rPr>
      </w:pPr>
      <w:r w:rsidRPr="003A1F6A">
        <w:t>The public can get involved by supporting behavioural change</w:t>
      </w:r>
      <w:r>
        <w:t xml:space="preserve"> initiatives</w:t>
      </w:r>
      <w:r w:rsidRPr="003A1F6A">
        <w:t xml:space="preserve"> (</w:t>
      </w:r>
      <w:proofErr w:type="spellStart"/>
      <w:r w:rsidRPr="003A1F6A">
        <w:t>eg</w:t>
      </w:r>
      <w:proofErr w:type="spellEnd"/>
      <w:r w:rsidRPr="003A1F6A">
        <w:t xml:space="preserve"> joining the Car Club, car sharing and walking, cycling</w:t>
      </w:r>
      <w:r>
        <w:t>,</w:t>
      </w:r>
      <w:r w:rsidRPr="003A1F6A">
        <w:t xml:space="preserve"> using public transport</w:t>
      </w:r>
      <w:r>
        <w:t>, turning their vehicle’s engine off when stationary, minimising wood burning and only burning dry, well-seasoned wood and composting instead of having garden bonfires</w:t>
      </w:r>
      <w:r w:rsidRPr="003A1F6A">
        <w:t xml:space="preserve"> wherever possible</w:t>
      </w:r>
      <w:r>
        <w:t>)</w:t>
      </w:r>
      <w:r w:rsidRPr="003A1F6A">
        <w:t xml:space="preserve">. Further information can be obtained by emailing: </w:t>
      </w:r>
      <w:hyperlink r:id="rId19" w:history="1">
        <w:r w:rsidRPr="003A1F6A">
          <w:rPr>
            <w:rStyle w:val="Hyperlink"/>
            <w:color w:val="auto"/>
          </w:rPr>
          <w:t>airquality@chichester.gov.uk</w:t>
        </w:r>
      </w:hyperlink>
    </w:p>
    <w:p w14:paraId="3501BA0F" w14:textId="77777777" w:rsidR="00DB0419" w:rsidRPr="003A1F6A" w:rsidRDefault="00DB0419" w:rsidP="00DB0419">
      <w:pPr>
        <w:pStyle w:val="Style1"/>
        <w:spacing w:after="0" w:line="240" w:lineRule="auto"/>
      </w:pPr>
    </w:p>
    <w:p w14:paraId="1E4B9137" w14:textId="77777777" w:rsidR="00DB0419" w:rsidRPr="003A1F6A" w:rsidRDefault="00DB0419" w:rsidP="00DB0419">
      <w:pPr>
        <w:pStyle w:val="Style1"/>
        <w:spacing w:after="0" w:line="240" w:lineRule="auto"/>
      </w:pPr>
      <w:r w:rsidRPr="003A1F6A">
        <w:t xml:space="preserve">The Chichester and District Cycle Forum provides information on local cycling opportunities and campaigns on behalf of cyclists. The Forum is open to the public and further information can be obtained by emailing </w:t>
      </w:r>
      <w:hyperlink r:id="rId20" w:history="1">
        <w:r w:rsidRPr="003A1F6A">
          <w:rPr>
            <w:rStyle w:val="Hyperlink"/>
            <w:color w:val="auto"/>
          </w:rPr>
          <w:t>cycle@chichester.gov.uk</w:t>
        </w:r>
      </w:hyperlink>
    </w:p>
    <w:p w14:paraId="7CA92A0C" w14:textId="77777777" w:rsidR="003D0F56" w:rsidRPr="003D0F56" w:rsidRDefault="003D0F56" w:rsidP="00A10E72">
      <w:pPr>
        <w:pStyle w:val="Style1"/>
      </w:pPr>
    </w:p>
    <w:p w14:paraId="00BEFFCE" w14:textId="77777777" w:rsidR="004B569D" w:rsidRPr="0003195D" w:rsidRDefault="00793A2F" w:rsidP="0003195D">
      <w:pPr>
        <w:spacing w:before="120" w:after="240"/>
        <w:rPr>
          <w:b/>
          <w:color w:val="00AF41"/>
          <w:sz w:val="40"/>
          <w:szCs w:val="40"/>
        </w:rPr>
      </w:pPr>
      <w:r w:rsidRPr="008603A5">
        <w:br w:type="page"/>
      </w:r>
      <w:r w:rsidR="004B569D" w:rsidRPr="003B46E5">
        <w:rPr>
          <w:b/>
          <w:color w:val="7030A0"/>
          <w:sz w:val="40"/>
          <w:szCs w:val="40"/>
        </w:rPr>
        <w:lastRenderedPageBreak/>
        <w:t xml:space="preserve">Table of </w:t>
      </w:r>
      <w:r w:rsidR="0003195D" w:rsidRPr="003B46E5">
        <w:rPr>
          <w:b/>
          <w:color w:val="7030A0"/>
          <w:sz w:val="40"/>
          <w:szCs w:val="40"/>
        </w:rPr>
        <w:t>C</w:t>
      </w:r>
      <w:r w:rsidR="004B569D" w:rsidRPr="003B46E5">
        <w:rPr>
          <w:b/>
          <w:color w:val="7030A0"/>
          <w:sz w:val="40"/>
          <w:szCs w:val="40"/>
        </w:rPr>
        <w:t>ontents</w:t>
      </w:r>
    </w:p>
    <w:p w14:paraId="3F38B0B9" w14:textId="77777777" w:rsidR="004309F7" w:rsidRPr="003B46E5" w:rsidRDefault="000C506B">
      <w:pPr>
        <w:pStyle w:val="TOC1"/>
        <w:tabs>
          <w:tab w:val="right" w:leader="dot" w:pos="9060"/>
        </w:tabs>
        <w:rPr>
          <w:rFonts w:asciiTheme="minorHAnsi" w:eastAsiaTheme="minorEastAsia" w:hAnsiTheme="minorHAnsi" w:cstheme="minorBidi"/>
          <w:b w:val="0"/>
          <w:noProof/>
          <w:color w:val="7030A0"/>
          <w:sz w:val="22"/>
          <w:szCs w:val="22"/>
          <w:lang w:eastAsia="en-GB"/>
        </w:rPr>
      </w:pPr>
      <w:r>
        <w:rPr>
          <w:b w:val="0"/>
        </w:rPr>
        <w:fldChar w:fldCharType="begin"/>
      </w:r>
      <w:r>
        <w:rPr>
          <w:b w:val="0"/>
        </w:rPr>
        <w:instrText xml:space="preserve"> TOC \o "1-3" \u </w:instrText>
      </w:r>
      <w:r>
        <w:rPr>
          <w:b w:val="0"/>
        </w:rPr>
        <w:fldChar w:fldCharType="separate"/>
      </w:r>
      <w:r w:rsidR="004309F7" w:rsidRPr="003B46E5">
        <w:rPr>
          <w:noProof/>
          <w:color w:val="7030A0"/>
        </w:rPr>
        <w:t>Executive Summary: Air Quality in Our Area</w:t>
      </w:r>
      <w:r w:rsidR="004309F7" w:rsidRPr="003B46E5">
        <w:rPr>
          <w:noProof/>
          <w:color w:val="7030A0"/>
        </w:rPr>
        <w:tab/>
      </w:r>
      <w:r w:rsidR="004309F7" w:rsidRPr="003B46E5">
        <w:rPr>
          <w:noProof/>
          <w:color w:val="7030A0"/>
        </w:rPr>
        <w:fldChar w:fldCharType="begin"/>
      </w:r>
      <w:r w:rsidR="004309F7" w:rsidRPr="003B46E5">
        <w:rPr>
          <w:noProof/>
          <w:color w:val="7030A0"/>
        </w:rPr>
        <w:instrText xml:space="preserve"> PAGEREF _Toc44602382 \h </w:instrText>
      </w:r>
      <w:r w:rsidR="004309F7" w:rsidRPr="003B46E5">
        <w:rPr>
          <w:noProof/>
          <w:color w:val="7030A0"/>
        </w:rPr>
      </w:r>
      <w:r w:rsidR="004309F7" w:rsidRPr="003B46E5">
        <w:rPr>
          <w:noProof/>
          <w:color w:val="7030A0"/>
        </w:rPr>
        <w:fldChar w:fldCharType="separate"/>
      </w:r>
      <w:r w:rsidR="007C56E0" w:rsidRPr="003B46E5">
        <w:rPr>
          <w:noProof/>
          <w:color w:val="7030A0"/>
        </w:rPr>
        <w:t>i</w:t>
      </w:r>
      <w:r w:rsidR="004309F7" w:rsidRPr="003B46E5">
        <w:rPr>
          <w:noProof/>
          <w:color w:val="7030A0"/>
        </w:rPr>
        <w:fldChar w:fldCharType="end"/>
      </w:r>
    </w:p>
    <w:p w14:paraId="7CE07A5A" w14:textId="77777777" w:rsidR="004309F7" w:rsidRDefault="004309F7">
      <w:pPr>
        <w:pStyle w:val="TOC2"/>
        <w:tabs>
          <w:tab w:val="right" w:leader="dot" w:pos="9060"/>
        </w:tabs>
        <w:rPr>
          <w:rFonts w:asciiTheme="minorHAnsi" w:eastAsiaTheme="minorEastAsia" w:hAnsiTheme="minorHAnsi" w:cstheme="minorBidi"/>
          <w:noProof/>
          <w:szCs w:val="22"/>
          <w:lang w:eastAsia="en-GB"/>
        </w:rPr>
      </w:pPr>
      <w:r w:rsidRPr="003B46E5">
        <w:rPr>
          <w:noProof/>
          <w:color w:val="7030A0"/>
        </w:rPr>
        <w:t>Air Quality in Chichester District</w:t>
      </w:r>
      <w:r>
        <w:rPr>
          <w:noProof/>
        </w:rPr>
        <w:tab/>
      </w:r>
      <w:r>
        <w:rPr>
          <w:noProof/>
        </w:rPr>
        <w:fldChar w:fldCharType="begin"/>
      </w:r>
      <w:r>
        <w:rPr>
          <w:noProof/>
        </w:rPr>
        <w:instrText xml:space="preserve"> PAGEREF _Toc44602383 \h </w:instrText>
      </w:r>
      <w:r>
        <w:rPr>
          <w:noProof/>
        </w:rPr>
      </w:r>
      <w:r>
        <w:rPr>
          <w:noProof/>
        </w:rPr>
        <w:fldChar w:fldCharType="separate"/>
      </w:r>
      <w:r w:rsidR="007C56E0">
        <w:rPr>
          <w:noProof/>
        </w:rPr>
        <w:t>i</w:t>
      </w:r>
      <w:r>
        <w:rPr>
          <w:noProof/>
        </w:rPr>
        <w:fldChar w:fldCharType="end"/>
      </w:r>
    </w:p>
    <w:p w14:paraId="4AC2C408" w14:textId="77777777" w:rsidR="004309F7" w:rsidRDefault="004309F7">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_Toc44602384 \h </w:instrText>
      </w:r>
      <w:r>
        <w:rPr>
          <w:noProof/>
        </w:rPr>
      </w:r>
      <w:r>
        <w:rPr>
          <w:noProof/>
        </w:rPr>
        <w:fldChar w:fldCharType="separate"/>
      </w:r>
      <w:r w:rsidR="007C56E0">
        <w:rPr>
          <w:noProof/>
        </w:rPr>
        <w:t>ii</w:t>
      </w:r>
      <w:r>
        <w:rPr>
          <w:noProof/>
        </w:rPr>
        <w:fldChar w:fldCharType="end"/>
      </w:r>
    </w:p>
    <w:p w14:paraId="2CE751FB" w14:textId="77777777" w:rsidR="004309F7" w:rsidRDefault="004309F7">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_Toc44602385 \h </w:instrText>
      </w:r>
      <w:r>
        <w:rPr>
          <w:noProof/>
        </w:rPr>
      </w:r>
      <w:r>
        <w:rPr>
          <w:noProof/>
        </w:rPr>
        <w:fldChar w:fldCharType="separate"/>
      </w:r>
      <w:r w:rsidR="007C56E0">
        <w:rPr>
          <w:noProof/>
        </w:rPr>
        <w:t>ii</w:t>
      </w:r>
      <w:r>
        <w:rPr>
          <w:noProof/>
        </w:rPr>
        <w:fldChar w:fldCharType="end"/>
      </w:r>
    </w:p>
    <w:p w14:paraId="4140D350" w14:textId="77777777" w:rsidR="004309F7" w:rsidRDefault="004309F7">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_Toc44602386 \h </w:instrText>
      </w:r>
      <w:r>
        <w:rPr>
          <w:noProof/>
        </w:rPr>
      </w:r>
      <w:r>
        <w:rPr>
          <w:noProof/>
        </w:rPr>
        <w:fldChar w:fldCharType="separate"/>
      </w:r>
      <w:r w:rsidR="007C56E0">
        <w:rPr>
          <w:noProof/>
        </w:rPr>
        <w:t>iii</w:t>
      </w:r>
      <w:r>
        <w:rPr>
          <w:noProof/>
        </w:rPr>
        <w:fldChar w:fldCharType="end"/>
      </w:r>
    </w:p>
    <w:p w14:paraId="6EF788B0" w14:textId="77777777" w:rsidR="004309F7" w:rsidRDefault="004309F7">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1</w:t>
      </w:r>
      <w:r>
        <w:rPr>
          <w:rFonts w:asciiTheme="minorHAnsi" w:eastAsiaTheme="minorEastAsia" w:hAnsiTheme="minorHAnsi" w:cstheme="minorBidi"/>
          <w:b w:val="0"/>
          <w:noProof/>
          <w:color w:val="auto"/>
          <w:sz w:val="22"/>
          <w:szCs w:val="22"/>
          <w:lang w:eastAsia="en-GB"/>
        </w:rPr>
        <w:tab/>
      </w:r>
      <w:r w:rsidRPr="003B46E5">
        <w:rPr>
          <w:noProof/>
          <w:color w:val="7030A0"/>
        </w:rPr>
        <w:t>Local Air Quality Management</w:t>
      </w:r>
      <w:r w:rsidRPr="003B46E5">
        <w:rPr>
          <w:noProof/>
          <w:color w:val="7030A0"/>
        </w:rPr>
        <w:tab/>
      </w:r>
      <w:r w:rsidRPr="003B46E5">
        <w:rPr>
          <w:noProof/>
          <w:color w:val="7030A0"/>
        </w:rPr>
        <w:fldChar w:fldCharType="begin"/>
      </w:r>
      <w:r w:rsidRPr="003B46E5">
        <w:rPr>
          <w:noProof/>
          <w:color w:val="7030A0"/>
        </w:rPr>
        <w:instrText xml:space="preserve"> PAGEREF _Toc44602387 \h </w:instrText>
      </w:r>
      <w:r w:rsidRPr="003B46E5">
        <w:rPr>
          <w:noProof/>
          <w:color w:val="7030A0"/>
        </w:rPr>
      </w:r>
      <w:r w:rsidRPr="003B46E5">
        <w:rPr>
          <w:noProof/>
          <w:color w:val="7030A0"/>
        </w:rPr>
        <w:fldChar w:fldCharType="separate"/>
      </w:r>
      <w:r w:rsidR="007C56E0" w:rsidRPr="003B46E5">
        <w:rPr>
          <w:noProof/>
          <w:color w:val="7030A0"/>
        </w:rPr>
        <w:t>1</w:t>
      </w:r>
      <w:r w:rsidRPr="003B46E5">
        <w:rPr>
          <w:noProof/>
          <w:color w:val="7030A0"/>
        </w:rPr>
        <w:fldChar w:fldCharType="end"/>
      </w:r>
    </w:p>
    <w:p w14:paraId="2943C5F8" w14:textId="77777777" w:rsidR="004309F7" w:rsidRDefault="004309F7">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2</w:t>
      </w:r>
      <w:r>
        <w:rPr>
          <w:rFonts w:asciiTheme="minorHAnsi" w:eastAsiaTheme="minorEastAsia" w:hAnsiTheme="minorHAnsi" w:cstheme="minorBidi"/>
          <w:b w:val="0"/>
          <w:noProof/>
          <w:color w:val="auto"/>
          <w:sz w:val="22"/>
          <w:szCs w:val="22"/>
          <w:lang w:eastAsia="en-GB"/>
        </w:rPr>
        <w:tab/>
      </w:r>
      <w:r w:rsidRPr="003B46E5">
        <w:rPr>
          <w:noProof/>
          <w:color w:val="7030A0"/>
        </w:rPr>
        <w:t>Actions to Improve Air Quality</w:t>
      </w:r>
      <w:r w:rsidRPr="003B46E5">
        <w:rPr>
          <w:noProof/>
          <w:color w:val="7030A0"/>
        </w:rPr>
        <w:tab/>
      </w:r>
      <w:r w:rsidRPr="003B46E5">
        <w:rPr>
          <w:noProof/>
          <w:color w:val="7030A0"/>
        </w:rPr>
        <w:fldChar w:fldCharType="begin"/>
      </w:r>
      <w:r w:rsidRPr="003B46E5">
        <w:rPr>
          <w:noProof/>
          <w:color w:val="7030A0"/>
        </w:rPr>
        <w:instrText xml:space="preserve"> PAGEREF _Toc44602388 \h </w:instrText>
      </w:r>
      <w:r w:rsidRPr="003B46E5">
        <w:rPr>
          <w:noProof/>
          <w:color w:val="7030A0"/>
        </w:rPr>
      </w:r>
      <w:r w:rsidRPr="003B46E5">
        <w:rPr>
          <w:noProof/>
          <w:color w:val="7030A0"/>
        </w:rPr>
        <w:fldChar w:fldCharType="separate"/>
      </w:r>
      <w:r w:rsidR="007C56E0" w:rsidRPr="003B46E5">
        <w:rPr>
          <w:noProof/>
          <w:color w:val="7030A0"/>
        </w:rPr>
        <w:t>2</w:t>
      </w:r>
      <w:r w:rsidRPr="003B46E5">
        <w:rPr>
          <w:noProof/>
          <w:color w:val="7030A0"/>
        </w:rPr>
        <w:fldChar w:fldCharType="end"/>
      </w:r>
    </w:p>
    <w:p w14:paraId="280E8281" w14:textId="77777777" w:rsidR="004309F7" w:rsidRDefault="004309F7">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_Toc44602389 \h </w:instrText>
      </w:r>
      <w:r>
        <w:rPr>
          <w:noProof/>
        </w:rPr>
      </w:r>
      <w:r>
        <w:rPr>
          <w:noProof/>
        </w:rPr>
        <w:fldChar w:fldCharType="separate"/>
      </w:r>
      <w:r w:rsidR="007C56E0">
        <w:rPr>
          <w:noProof/>
        </w:rPr>
        <w:t>2</w:t>
      </w:r>
      <w:r>
        <w:rPr>
          <w:noProof/>
        </w:rPr>
        <w:fldChar w:fldCharType="end"/>
      </w:r>
    </w:p>
    <w:p w14:paraId="4FB1464F" w14:textId="77777777" w:rsidR="004309F7" w:rsidRDefault="004309F7">
      <w:pPr>
        <w:pStyle w:val="TOC2"/>
        <w:tabs>
          <w:tab w:val="left" w:pos="1000"/>
          <w:tab w:val="right" w:leader="dot" w:pos="9060"/>
        </w:tabs>
        <w:rPr>
          <w:rFonts w:asciiTheme="minorHAnsi" w:eastAsiaTheme="minorEastAsia" w:hAnsiTheme="minorHAnsi" w:cstheme="minorBidi"/>
          <w:noProof/>
          <w:szCs w:val="22"/>
          <w:lang w:eastAsia="en-GB"/>
        </w:rPr>
      </w:pPr>
      <w:r w:rsidRPr="003B46E5">
        <w:rPr>
          <w:noProof/>
          <w:color w:val="7030A0"/>
        </w:rPr>
        <w:t>2.2</w:t>
      </w:r>
      <w:r>
        <w:rPr>
          <w:rFonts w:asciiTheme="minorHAnsi" w:eastAsiaTheme="minorEastAsia" w:hAnsiTheme="minorHAnsi" w:cstheme="minorBidi"/>
          <w:noProof/>
          <w:szCs w:val="22"/>
          <w:lang w:eastAsia="en-GB"/>
        </w:rPr>
        <w:tab/>
      </w:r>
      <w:r>
        <w:rPr>
          <w:noProof/>
        </w:rPr>
        <w:t xml:space="preserve">Progress and Impact of Measures to address Air Quality in </w:t>
      </w:r>
      <w:r w:rsidRPr="003B46E5">
        <w:rPr>
          <w:noProof/>
          <w:color w:val="7030A0"/>
        </w:rPr>
        <w:t>Chichester District</w:t>
      </w:r>
      <w:r>
        <w:rPr>
          <w:noProof/>
        </w:rPr>
        <w:tab/>
      </w:r>
      <w:r>
        <w:rPr>
          <w:noProof/>
        </w:rPr>
        <w:fldChar w:fldCharType="begin"/>
      </w:r>
      <w:r>
        <w:rPr>
          <w:noProof/>
        </w:rPr>
        <w:instrText xml:space="preserve"> PAGEREF _Toc44602390 \h </w:instrText>
      </w:r>
      <w:r>
        <w:rPr>
          <w:noProof/>
        </w:rPr>
      </w:r>
      <w:r>
        <w:rPr>
          <w:noProof/>
        </w:rPr>
        <w:fldChar w:fldCharType="separate"/>
      </w:r>
      <w:r w:rsidR="007C56E0">
        <w:rPr>
          <w:noProof/>
        </w:rPr>
        <w:t>5</w:t>
      </w:r>
      <w:r>
        <w:rPr>
          <w:noProof/>
        </w:rPr>
        <w:fldChar w:fldCharType="end"/>
      </w:r>
    </w:p>
    <w:p w14:paraId="5EE32E6C" w14:textId="77777777" w:rsidR="004309F7" w:rsidRDefault="004309F7">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C73F18">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_Toc44602391 \h </w:instrText>
      </w:r>
      <w:r>
        <w:rPr>
          <w:noProof/>
        </w:rPr>
      </w:r>
      <w:r>
        <w:rPr>
          <w:noProof/>
        </w:rPr>
        <w:fldChar w:fldCharType="separate"/>
      </w:r>
      <w:r w:rsidR="007C56E0">
        <w:rPr>
          <w:noProof/>
        </w:rPr>
        <w:t>11</w:t>
      </w:r>
      <w:r>
        <w:rPr>
          <w:noProof/>
        </w:rPr>
        <w:fldChar w:fldCharType="end"/>
      </w:r>
    </w:p>
    <w:p w14:paraId="4C78CA63" w14:textId="77777777" w:rsidR="004309F7" w:rsidRDefault="004309F7">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3</w:t>
      </w:r>
      <w:r>
        <w:rPr>
          <w:rFonts w:asciiTheme="minorHAnsi" w:eastAsiaTheme="minorEastAsia" w:hAnsiTheme="minorHAnsi" w:cstheme="minorBidi"/>
          <w:b w:val="0"/>
          <w:noProof/>
          <w:color w:val="auto"/>
          <w:sz w:val="22"/>
          <w:szCs w:val="22"/>
          <w:lang w:eastAsia="en-GB"/>
        </w:rPr>
        <w:tab/>
      </w:r>
      <w:r w:rsidRPr="003B46E5">
        <w:rPr>
          <w:noProof/>
          <w:color w:val="7030A0"/>
        </w:rPr>
        <w:t>Air Quality Monitoring Data and Comparison with Air Quality Objectives and National Compliance</w:t>
      </w:r>
      <w:r w:rsidRPr="003B46E5">
        <w:rPr>
          <w:noProof/>
          <w:color w:val="7030A0"/>
        </w:rPr>
        <w:tab/>
      </w:r>
      <w:r w:rsidRPr="003B46E5">
        <w:rPr>
          <w:noProof/>
          <w:color w:val="7030A0"/>
        </w:rPr>
        <w:fldChar w:fldCharType="begin"/>
      </w:r>
      <w:r w:rsidRPr="003B46E5">
        <w:rPr>
          <w:noProof/>
          <w:color w:val="7030A0"/>
        </w:rPr>
        <w:instrText xml:space="preserve"> PAGEREF _Toc44602392 \h </w:instrText>
      </w:r>
      <w:r w:rsidRPr="003B46E5">
        <w:rPr>
          <w:noProof/>
          <w:color w:val="7030A0"/>
        </w:rPr>
      </w:r>
      <w:r w:rsidRPr="003B46E5">
        <w:rPr>
          <w:noProof/>
          <w:color w:val="7030A0"/>
        </w:rPr>
        <w:fldChar w:fldCharType="separate"/>
      </w:r>
      <w:r w:rsidR="007C56E0" w:rsidRPr="003B46E5">
        <w:rPr>
          <w:noProof/>
          <w:color w:val="7030A0"/>
        </w:rPr>
        <w:t>12</w:t>
      </w:r>
      <w:r w:rsidRPr="003B46E5">
        <w:rPr>
          <w:noProof/>
          <w:color w:val="7030A0"/>
        </w:rPr>
        <w:fldChar w:fldCharType="end"/>
      </w:r>
    </w:p>
    <w:p w14:paraId="50F91A0C" w14:textId="77777777" w:rsidR="004309F7" w:rsidRDefault="004309F7">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_Toc44602393 \h </w:instrText>
      </w:r>
      <w:r>
        <w:rPr>
          <w:noProof/>
        </w:rPr>
      </w:r>
      <w:r>
        <w:rPr>
          <w:noProof/>
        </w:rPr>
        <w:fldChar w:fldCharType="separate"/>
      </w:r>
      <w:r w:rsidR="007C56E0">
        <w:rPr>
          <w:noProof/>
        </w:rPr>
        <w:t>12</w:t>
      </w:r>
      <w:r>
        <w:rPr>
          <w:noProof/>
        </w:rPr>
        <w:fldChar w:fldCharType="end"/>
      </w:r>
    </w:p>
    <w:p w14:paraId="7F690F47" w14:textId="77777777" w:rsidR="004309F7" w:rsidRDefault="004309F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_Toc44602394 \h </w:instrText>
      </w:r>
      <w:r>
        <w:rPr>
          <w:noProof/>
        </w:rPr>
      </w:r>
      <w:r>
        <w:rPr>
          <w:noProof/>
        </w:rPr>
        <w:fldChar w:fldCharType="separate"/>
      </w:r>
      <w:r w:rsidR="007C56E0">
        <w:rPr>
          <w:noProof/>
        </w:rPr>
        <w:t>12</w:t>
      </w:r>
      <w:r>
        <w:rPr>
          <w:noProof/>
        </w:rPr>
        <w:fldChar w:fldCharType="end"/>
      </w:r>
    </w:p>
    <w:p w14:paraId="7C7C1D96" w14:textId="77777777" w:rsidR="004309F7" w:rsidRDefault="004309F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_Toc44602395 \h </w:instrText>
      </w:r>
      <w:r>
        <w:rPr>
          <w:noProof/>
        </w:rPr>
      </w:r>
      <w:r>
        <w:rPr>
          <w:noProof/>
        </w:rPr>
        <w:fldChar w:fldCharType="separate"/>
      </w:r>
      <w:r w:rsidR="007C56E0">
        <w:rPr>
          <w:noProof/>
        </w:rPr>
        <w:t>12</w:t>
      </w:r>
      <w:r>
        <w:rPr>
          <w:noProof/>
        </w:rPr>
        <w:fldChar w:fldCharType="end"/>
      </w:r>
    </w:p>
    <w:p w14:paraId="4087FB01" w14:textId="77777777" w:rsidR="004309F7" w:rsidRDefault="004309F7">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_Toc44602396 \h </w:instrText>
      </w:r>
      <w:r>
        <w:rPr>
          <w:noProof/>
        </w:rPr>
      </w:r>
      <w:r>
        <w:rPr>
          <w:noProof/>
        </w:rPr>
        <w:fldChar w:fldCharType="separate"/>
      </w:r>
      <w:r w:rsidR="007C56E0">
        <w:rPr>
          <w:noProof/>
        </w:rPr>
        <w:t>12</w:t>
      </w:r>
      <w:r>
        <w:rPr>
          <w:noProof/>
        </w:rPr>
        <w:fldChar w:fldCharType="end"/>
      </w:r>
    </w:p>
    <w:p w14:paraId="3BB5246A" w14:textId="77777777" w:rsidR="004309F7" w:rsidRDefault="004309F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C73F18">
        <w:rPr>
          <w:noProof/>
          <w:vertAlign w:val="subscript"/>
        </w:rPr>
        <w:t>2</w:t>
      </w:r>
      <w:r>
        <w:rPr>
          <w:noProof/>
        </w:rPr>
        <w:t>)</w:t>
      </w:r>
      <w:r>
        <w:rPr>
          <w:noProof/>
        </w:rPr>
        <w:tab/>
      </w:r>
      <w:r>
        <w:rPr>
          <w:noProof/>
        </w:rPr>
        <w:fldChar w:fldCharType="begin"/>
      </w:r>
      <w:r>
        <w:rPr>
          <w:noProof/>
        </w:rPr>
        <w:instrText xml:space="preserve"> PAGEREF _Toc44602397 \h </w:instrText>
      </w:r>
      <w:r>
        <w:rPr>
          <w:noProof/>
        </w:rPr>
      </w:r>
      <w:r>
        <w:rPr>
          <w:noProof/>
        </w:rPr>
        <w:fldChar w:fldCharType="separate"/>
      </w:r>
      <w:r w:rsidR="007C56E0">
        <w:rPr>
          <w:noProof/>
        </w:rPr>
        <w:t>12</w:t>
      </w:r>
      <w:r>
        <w:rPr>
          <w:noProof/>
        </w:rPr>
        <w:fldChar w:fldCharType="end"/>
      </w:r>
    </w:p>
    <w:p w14:paraId="2F42C230" w14:textId="77777777" w:rsidR="004309F7" w:rsidRDefault="004309F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C73F18">
        <w:rPr>
          <w:noProof/>
          <w:vertAlign w:val="subscript"/>
        </w:rPr>
        <w:t>10</w:t>
      </w:r>
      <w:r>
        <w:rPr>
          <w:noProof/>
        </w:rPr>
        <w:t>)</w:t>
      </w:r>
      <w:r>
        <w:rPr>
          <w:noProof/>
        </w:rPr>
        <w:tab/>
      </w:r>
      <w:r>
        <w:rPr>
          <w:noProof/>
        </w:rPr>
        <w:fldChar w:fldCharType="begin"/>
      </w:r>
      <w:r>
        <w:rPr>
          <w:noProof/>
        </w:rPr>
        <w:instrText xml:space="preserve"> PAGEREF _Toc44602398 \h </w:instrText>
      </w:r>
      <w:r>
        <w:rPr>
          <w:noProof/>
        </w:rPr>
      </w:r>
      <w:r>
        <w:rPr>
          <w:noProof/>
        </w:rPr>
        <w:fldChar w:fldCharType="separate"/>
      </w:r>
      <w:r w:rsidR="007C56E0">
        <w:rPr>
          <w:noProof/>
        </w:rPr>
        <w:t>14</w:t>
      </w:r>
      <w:r>
        <w:rPr>
          <w:noProof/>
        </w:rPr>
        <w:fldChar w:fldCharType="end"/>
      </w:r>
    </w:p>
    <w:p w14:paraId="2F207073" w14:textId="77777777" w:rsidR="004309F7" w:rsidRDefault="004309F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Particulate Matter (PM</w:t>
      </w:r>
      <w:r w:rsidRPr="00C73F18">
        <w:rPr>
          <w:noProof/>
          <w:vertAlign w:val="subscript"/>
        </w:rPr>
        <w:t>2.5</w:t>
      </w:r>
      <w:r>
        <w:rPr>
          <w:noProof/>
        </w:rPr>
        <w:t>)</w:t>
      </w:r>
      <w:r>
        <w:rPr>
          <w:noProof/>
        </w:rPr>
        <w:tab/>
      </w:r>
      <w:r>
        <w:rPr>
          <w:noProof/>
        </w:rPr>
        <w:fldChar w:fldCharType="begin"/>
      </w:r>
      <w:r>
        <w:rPr>
          <w:noProof/>
        </w:rPr>
        <w:instrText xml:space="preserve"> PAGEREF _Toc44602399 \h </w:instrText>
      </w:r>
      <w:r>
        <w:rPr>
          <w:noProof/>
        </w:rPr>
      </w:r>
      <w:r>
        <w:rPr>
          <w:noProof/>
        </w:rPr>
        <w:fldChar w:fldCharType="separate"/>
      </w:r>
      <w:r w:rsidR="007C56E0">
        <w:rPr>
          <w:noProof/>
        </w:rPr>
        <w:t>15</w:t>
      </w:r>
      <w:r>
        <w:rPr>
          <w:noProof/>
        </w:rPr>
        <w:fldChar w:fldCharType="end"/>
      </w:r>
    </w:p>
    <w:p w14:paraId="0A86AA6C" w14:textId="77777777" w:rsidR="004309F7" w:rsidRDefault="004309F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3.2.4</w:t>
      </w:r>
      <w:r>
        <w:rPr>
          <w:rFonts w:asciiTheme="minorHAnsi" w:eastAsiaTheme="minorEastAsia" w:hAnsiTheme="minorHAnsi" w:cstheme="minorBidi"/>
          <w:noProof/>
          <w:sz w:val="22"/>
          <w:szCs w:val="22"/>
          <w:lang w:eastAsia="en-GB"/>
        </w:rPr>
        <w:tab/>
      </w:r>
      <w:r>
        <w:rPr>
          <w:noProof/>
        </w:rPr>
        <w:t>Ozone (O</w:t>
      </w:r>
      <w:r w:rsidRPr="00C73F18">
        <w:rPr>
          <w:noProof/>
          <w:vertAlign w:val="subscript"/>
        </w:rPr>
        <w:t>3</w:t>
      </w:r>
      <w:r>
        <w:rPr>
          <w:noProof/>
        </w:rPr>
        <w:t>)</w:t>
      </w:r>
      <w:r>
        <w:rPr>
          <w:noProof/>
        </w:rPr>
        <w:tab/>
      </w:r>
      <w:r>
        <w:rPr>
          <w:noProof/>
        </w:rPr>
        <w:fldChar w:fldCharType="begin"/>
      </w:r>
      <w:r>
        <w:rPr>
          <w:noProof/>
        </w:rPr>
        <w:instrText xml:space="preserve"> PAGEREF _Toc44602400 \h </w:instrText>
      </w:r>
      <w:r>
        <w:rPr>
          <w:noProof/>
        </w:rPr>
      </w:r>
      <w:r>
        <w:rPr>
          <w:noProof/>
        </w:rPr>
        <w:fldChar w:fldCharType="separate"/>
      </w:r>
      <w:r w:rsidR="007C56E0">
        <w:rPr>
          <w:noProof/>
        </w:rPr>
        <w:t>15</w:t>
      </w:r>
      <w:r>
        <w:rPr>
          <w:noProof/>
        </w:rPr>
        <w:fldChar w:fldCharType="end"/>
      </w:r>
    </w:p>
    <w:p w14:paraId="6B449F03" w14:textId="77777777" w:rsidR="004309F7" w:rsidRDefault="004309F7">
      <w:pPr>
        <w:pStyle w:val="TOC3"/>
        <w:tabs>
          <w:tab w:val="right" w:leader="dot" w:pos="9060"/>
        </w:tabs>
        <w:rPr>
          <w:rFonts w:asciiTheme="minorHAnsi" w:eastAsiaTheme="minorEastAsia" w:hAnsiTheme="minorHAnsi" w:cstheme="minorBidi"/>
          <w:noProof/>
          <w:sz w:val="22"/>
          <w:szCs w:val="22"/>
          <w:lang w:eastAsia="en-GB"/>
        </w:rPr>
      </w:pPr>
      <w:r w:rsidRPr="00C73F18">
        <w:rPr>
          <w:rFonts w:cs="Arial"/>
          <w:bCs/>
          <w:noProof/>
        </w:rPr>
        <w:t>Comparison to the DEFRA banding below shows that in 2019 at Lodsworth there were 10 days when ‘moderate pollution’ occurred and no days when ‘high pollution’ occurred, see box for health messages of DEFRA pollution bands.</w:t>
      </w:r>
      <w:r>
        <w:rPr>
          <w:noProof/>
        </w:rPr>
        <w:tab/>
      </w:r>
      <w:r>
        <w:rPr>
          <w:noProof/>
        </w:rPr>
        <w:fldChar w:fldCharType="begin"/>
      </w:r>
      <w:r>
        <w:rPr>
          <w:noProof/>
        </w:rPr>
        <w:instrText xml:space="preserve"> PAGEREF _Toc44602401 \h </w:instrText>
      </w:r>
      <w:r>
        <w:rPr>
          <w:noProof/>
        </w:rPr>
      </w:r>
      <w:r>
        <w:rPr>
          <w:noProof/>
        </w:rPr>
        <w:fldChar w:fldCharType="separate"/>
      </w:r>
      <w:r w:rsidR="007C56E0">
        <w:rPr>
          <w:noProof/>
        </w:rPr>
        <w:t>16</w:t>
      </w:r>
      <w:r>
        <w:rPr>
          <w:noProof/>
        </w:rPr>
        <w:fldChar w:fldCharType="end"/>
      </w:r>
    </w:p>
    <w:p w14:paraId="4295359E" w14:textId="77777777" w:rsidR="004309F7" w:rsidRDefault="004309F7">
      <w:pPr>
        <w:pStyle w:val="TOC3"/>
        <w:tabs>
          <w:tab w:val="right" w:leader="dot" w:pos="9060"/>
        </w:tabs>
        <w:rPr>
          <w:rFonts w:asciiTheme="minorHAnsi" w:eastAsiaTheme="minorEastAsia" w:hAnsiTheme="minorHAnsi" w:cstheme="minorBidi"/>
          <w:noProof/>
          <w:sz w:val="22"/>
          <w:szCs w:val="22"/>
          <w:lang w:eastAsia="en-GB"/>
        </w:rPr>
      </w:pPr>
      <w:r w:rsidRPr="00C73F18">
        <w:rPr>
          <w:rFonts w:cs="Arial"/>
          <w:b/>
          <w:bCs/>
          <w:noProof/>
        </w:rPr>
        <w:t>Health messages of the DEFRA Pollution Bands</w:t>
      </w:r>
      <w:r>
        <w:rPr>
          <w:noProof/>
        </w:rPr>
        <w:tab/>
      </w:r>
      <w:r>
        <w:rPr>
          <w:noProof/>
        </w:rPr>
        <w:fldChar w:fldCharType="begin"/>
      </w:r>
      <w:r>
        <w:rPr>
          <w:noProof/>
        </w:rPr>
        <w:instrText xml:space="preserve"> PAGEREF _Toc44602402 \h </w:instrText>
      </w:r>
      <w:r>
        <w:rPr>
          <w:noProof/>
        </w:rPr>
      </w:r>
      <w:r>
        <w:rPr>
          <w:noProof/>
        </w:rPr>
        <w:fldChar w:fldCharType="separate"/>
      </w:r>
      <w:r w:rsidR="007C56E0">
        <w:rPr>
          <w:noProof/>
        </w:rPr>
        <w:t>16</w:t>
      </w:r>
      <w:r>
        <w:rPr>
          <w:noProof/>
        </w:rPr>
        <w:fldChar w:fldCharType="end"/>
      </w:r>
    </w:p>
    <w:p w14:paraId="7136CE14"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Appendix A: Monitoring Results</w:t>
      </w:r>
      <w:r w:rsidRPr="003B46E5">
        <w:rPr>
          <w:noProof/>
          <w:color w:val="7030A0"/>
        </w:rPr>
        <w:tab/>
      </w:r>
      <w:r w:rsidRPr="003B46E5">
        <w:rPr>
          <w:noProof/>
          <w:color w:val="7030A0"/>
        </w:rPr>
        <w:fldChar w:fldCharType="begin"/>
      </w:r>
      <w:r w:rsidRPr="003B46E5">
        <w:rPr>
          <w:noProof/>
          <w:color w:val="7030A0"/>
        </w:rPr>
        <w:instrText xml:space="preserve"> PAGEREF _Toc44602403 \h </w:instrText>
      </w:r>
      <w:r w:rsidRPr="003B46E5">
        <w:rPr>
          <w:noProof/>
          <w:color w:val="7030A0"/>
        </w:rPr>
      </w:r>
      <w:r w:rsidRPr="003B46E5">
        <w:rPr>
          <w:noProof/>
          <w:color w:val="7030A0"/>
        </w:rPr>
        <w:fldChar w:fldCharType="separate"/>
      </w:r>
      <w:r w:rsidR="007C56E0" w:rsidRPr="003B46E5">
        <w:rPr>
          <w:noProof/>
          <w:color w:val="7030A0"/>
        </w:rPr>
        <w:t>18</w:t>
      </w:r>
      <w:r w:rsidRPr="003B46E5">
        <w:rPr>
          <w:noProof/>
          <w:color w:val="7030A0"/>
        </w:rPr>
        <w:fldChar w:fldCharType="end"/>
      </w:r>
    </w:p>
    <w:p w14:paraId="5E8CD3BE"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Appendix B: Full Monthly Diffusion Tube Results for 2019</w:t>
      </w:r>
      <w:r w:rsidRPr="003B46E5">
        <w:rPr>
          <w:noProof/>
          <w:color w:val="7030A0"/>
        </w:rPr>
        <w:tab/>
      </w:r>
      <w:r w:rsidRPr="003B46E5">
        <w:rPr>
          <w:noProof/>
          <w:color w:val="7030A0"/>
        </w:rPr>
        <w:fldChar w:fldCharType="begin"/>
      </w:r>
      <w:r w:rsidRPr="003B46E5">
        <w:rPr>
          <w:noProof/>
          <w:color w:val="7030A0"/>
        </w:rPr>
        <w:instrText xml:space="preserve"> PAGEREF _Toc44602404 \h </w:instrText>
      </w:r>
      <w:r w:rsidRPr="003B46E5">
        <w:rPr>
          <w:noProof/>
          <w:color w:val="7030A0"/>
        </w:rPr>
      </w:r>
      <w:r w:rsidRPr="003B46E5">
        <w:rPr>
          <w:noProof/>
          <w:color w:val="7030A0"/>
        </w:rPr>
        <w:fldChar w:fldCharType="separate"/>
      </w:r>
      <w:r w:rsidR="007C56E0" w:rsidRPr="003B46E5">
        <w:rPr>
          <w:noProof/>
          <w:color w:val="7030A0"/>
        </w:rPr>
        <w:t>31</w:t>
      </w:r>
      <w:r w:rsidRPr="003B46E5">
        <w:rPr>
          <w:noProof/>
          <w:color w:val="7030A0"/>
        </w:rPr>
        <w:fldChar w:fldCharType="end"/>
      </w:r>
    </w:p>
    <w:p w14:paraId="5BA4113D"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Appendix C: Supporting Technical Information / Air Quality Monitoring Data QA/QC</w:t>
      </w:r>
      <w:r w:rsidRPr="003B46E5">
        <w:rPr>
          <w:noProof/>
          <w:color w:val="7030A0"/>
        </w:rPr>
        <w:tab/>
      </w:r>
      <w:r w:rsidRPr="003B46E5">
        <w:rPr>
          <w:noProof/>
          <w:color w:val="7030A0"/>
        </w:rPr>
        <w:fldChar w:fldCharType="begin"/>
      </w:r>
      <w:r w:rsidRPr="003B46E5">
        <w:rPr>
          <w:noProof/>
          <w:color w:val="7030A0"/>
        </w:rPr>
        <w:instrText xml:space="preserve"> PAGEREF _Toc44602405 \h </w:instrText>
      </w:r>
      <w:r w:rsidRPr="003B46E5">
        <w:rPr>
          <w:noProof/>
          <w:color w:val="7030A0"/>
        </w:rPr>
      </w:r>
      <w:r w:rsidRPr="003B46E5">
        <w:rPr>
          <w:noProof/>
          <w:color w:val="7030A0"/>
        </w:rPr>
        <w:fldChar w:fldCharType="separate"/>
      </w:r>
      <w:r w:rsidR="007C56E0" w:rsidRPr="003B46E5">
        <w:rPr>
          <w:noProof/>
          <w:color w:val="7030A0"/>
        </w:rPr>
        <w:t>33</w:t>
      </w:r>
      <w:r w:rsidRPr="003B46E5">
        <w:rPr>
          <w:noProof/>
          <w:color w:val="7030A0"/>
        </w:rPr>
        <w:fldChar w:fldCharType="end"/>
      </w:r>
    </w:p>
    <w:p w14:paraId="40363C9C"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Appendix D: Maps of Monitoring Locations and AQMAs</w:t>
      </w:r>
      <w:r w:rsidRPr="003B46E5">
        <w:rPr>
          <w:noProof/>
          <w:color w:val="7030A0"/>
        </w:rPr>
        <w:tab/>
      </w:r>
      <w:r w:rsidRPr="003B46E5">
        <w:rPr>
          <w:noProof/>
          <w:color w:val="7030A0"/>
        </w:rPr>
        <w:fldChar w:fldCharType="begin"/>
      </w:r>
      <w:r w:rsidRPr="003B46E5">
        <w:rPr>
          <w:noProof/>
          <w:color w:val="7030A0"/>
        </w:rPr>
        <w:instrText xml:space="preserve"> PAGEREF _Toc44602406 \h </w:instrText>
      </w:r>
      <w:r w:rsidRPr="003B46E5">
        <w:rPr>
          <w:noProof/>
          <w:color w:val="7030A0"/>
        </w:rPr>
      </w:r>
      <w:r w:rsidRPr="003B46E5">
        <w:rPr>
          <w:noProof/>
          <w:color w:val="7030A0"/>
        </w:rPr>
        <w:fldChar w:fldCharType="separate"/>
      </w:r>
      <w:r w:rsidR="007C56E0" w:rsidRPr="003B46E5">
        <w:rPr>
          <w:noProof/>
          <w:color w:val="7030A0"/>
        </w:rPr>
        <w:t>36</w:t>
      </w:r>
      <w:r w:rsidRPr="003B46E5">
        <w:rPr>
          <w:noProof/>
          <w:color w:val="7030A0"/>
        </w:rPr>
        <w:fldChar w:fldCharType="end"/>
      </w:r>
    </w:p>
    <w:p w14:paraId="7BBFF247"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Appendix E: Summary of Air Quality Objectives in England</w:t>
      </w:r>
      <w:r w:rsidRPr="003B46E5">
        <w:rPr>
          <w:noProof/>
          <w:color w:val="7030A0"/>
        </w:rPr>
        <w:tab/>
      </w:r>
      <w:r w:rsidRPr="003B46E5">
        <w:rPr>
          <w:noProof/>
          <w:color w:val="7030A0"/>
        </w:rPr>
        <w:fldChar w:fldCharType="begin"/>
      </w:r>
      <w:r w:rsidRPr="003B46E5">
        <w:rPr>
          <w:noProof/>
          <w:color w:val="7030A0"/>
        </w:rPr>
        <w:instrText xml:space="preserve"> PAGEREF _Toc44602407 \h </w:instrText>
      </w:r>
      <w:r w:rsidRPr="003B46E5">
        <w:rPr>
          <w:noProof/>
          <w:color w:val="7030A0"/>
        </w:rPr>
      </w:r>
      <w:r w:rsidRPr="003B46E5">
        <w:rPr>
          <w:noProof/>
          <w:color w:val="7030A0"/>
        </w:rPr>
        <w:fldChar w:fldCharType="separate"/>
      </w:r>
      <w:r w:rsidR="007C56E0" w:rsidRPr="003B46E5">
        <w:rPr>
          <w:noProof/>
          <w:color w:val="7030A0"/>
        </w:rPr>
        <w:t>40</w:t>
      </w:r>
      <w:r w:rsidRPr="003B46E5">
        <w:rPr>
          <w:noProof/>
          <w:color w:val="7030A0"/>
        </w:rPr>
        <w:fldChar w:fldCharType="end"/>
      </w:r>
    </w:p>
    <w:p w14:paraId="0DBE842F"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Glossary of Terms</w:t>
      </w:r>
      <w:r w:rsidRPr="003B46E5">
        <w:rPr>
          <w:noProof/>
          <w:color w:val="7030A0"/>
        </w:rPr>
        <w:tab/>
      </w:r>
      <w:r w:rsidRPr="003B46E5">
        <w:rPr>
          <w:noProof/>
          <w:color w:val="7030A0"/>
        </w:rPr>
        <w:fldChar w:fldCharType="begin"/>
      </w:r>
      <w:r w:rsidRPr="003B46E5">
        <w:rPr>
          <w:noProof/>
          <w:color w:val="7030A0"/>
        </w:rPr>
        <w:instrText xml:space="preserve"> PAGEREF _Toc44602408 \h </w:instrText>
      </w:r>
      <w:r w:rsidRPr="003B46E5">
        <w:rPr>
          <w:noProof/>
          <w:color w:val="7030A0"/>
        </w:rPr>
      </w:r>
      <w:r w:rsidRPr="003B46E5">
        <w:rPr>
          <w:noProof/>
          <w:color w:val="7030A0"/>
        </w:rPr>
        <w:fldChar w:fldCharType="separate"/>
      </w:r>
      <w:r w:rsidR="007C56E0" w:rsidRPr="003B46E5">
        <w:rPr>
          <w:noProof/>
          <w:color w:val="7030A0"/>
        </w:rPr>
        <w:t>41</w:t>
      </w:r>
      <w:r w:rsidRPr="003B46E5">
        <w:rPr>
          <w:noProof/>
          <w:color w:val="7030A0"/>
        </w:rPr>
        <w:fldChar w:fldCharType="end"/>
      </w:r>
    </w:p>
    <w:p w14:paraId="60E1B240" w14:textId="77777777" w:rsidR="004309F7" w:rsidRDefault="004309F7">
      <w:pPr>
        <w:pStyle w:val="TOC1"/>
        <w:tabs>
          <w:tab w:val="right" w:leader="dot" w:pos="9060"/>
        </w:tabs>
        <w:rPr>
          <w:rFonts w:asciiTheme="minorHAnsi" w:eastAsiaTheme="minorEastAsia" w:hAnsiTheme="minorHAnsi" w:cstheme="minorBidi"/>
          <w:b w:val="0"/>
          <w:noProof/>
          <w:color w:val="auto"/>
          <w:sz w:val="22"/>
          <w:szCs w:val="22"/>
          <w:lang w:eastAsia="en-GB"/>
        </w:rPr>
      </w:pPr>
      <w:r w:rsidRPr="003B46E5">
        <w:rPr>
          <w:noProof/>
          <w:color w:val="7030A0"/>
        </w:rPr>
        <w:t>References</w:t>
      </w:r>
      <w:r w:rsidRPr="003B46E5">
        <w:rPr>
          <w:noProof/>
          <w:color w:val="7030A0"/>
        </w:rPr>
        <w:tab/>
      </w:r>
      <w:r w:rsidRPr="003B46E5">
        <w:rPr>
          <w:noProof/>
          <w:color w:val="7030A0"/>
        </w:rPr>
        <w:fldChar w:fldCharType="begin"/>
      </w:r>
      <w:r w:rsidRPr="003B46E5">
        <w:rPr>
          <w:noProof/>
          <w:color w:val="7030A0"/>
        </w:rPr>
        <w:instrText xml:space="preserve"> PAGEREF _Toc44602409 \h </w:instrText>
      </w:r>
      <w:r w:rsidRPr="003B46E5">
        <w:rPr>
          <w:noProof/>
          <w:color w:val="7030A0"/>
        </w:rPr>
      </w:r>
      <w:r w:rsidRPr="003B46E5">
        <w:rPr>
          <w:noProof/>
          <w:color w:val="7030A0"/>
        </w:rPr>
        <w:fldChar w:fldCharType="separate"/>
      </w:r>
      <w:r w:rsidR="007C56E0" w:rsidRPr="003B46E5">
        <w:rPr>
          <w:noProof/>
          <w:color w:val="7030A0"/>
        </w:rPr>
        <w:t>43</w:t>
      </w:r>
      <w:r w:rsidRPr="003B46E5">
        <w:rPr>
          <w:noProof/>
          <w:color w:val="7030A0"/>
        </w:rPr>
        <w:fldChar w:fldCharType="end"/>
      </w:r>
    </w:p>
    <w:p w14:paraId="0B987C6C" w14:textId="77777777"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14:paraId="73E9FCDE" w14:textId="77777777" w:rsidR="00E80D30" w:rsidRPr="00BE1965" w:rsidRDefault="00E80D30">
      <w:pPr>
        <w:pStyle w:val="BodyText"/>
        <w:rPr>
          <w:b/>
          <w:color w:val="00AF41"/>
          <w:sz w:val="24"/>
        </w:rPr>
      </w:pPr>
      <w:r w:rsidRPr="003B46E5">
        <w:rPr>
          <w:b/>
          <w:color w:val="7030A0"/>
          <w:sz w:val="24"/>
        </w:rPr>
        <w:lastRenderedPageBreak/>
        <w:t>List of Tables</w:t>
      </w:r>
    </w:p>
    <w:p w14:paraId="2C83CBD3" w14:textId="77777777" w:rsidR="0047009B" w:rsidRDefault="00376E9D">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\c "Table" </w:instrText>
      </w:r>
      <w:r>
        <w:rPr>
          <w:b/>
          <w:color w:val="00AF41"/>
        </w:rPr>
        <w:fldChar w:fldCharType="separate"/>
      </w:r>
      <w:hyperlink w:anchor="_Toc37160926" w:history="1">
        <w:r w:rsidR="0047009B" w:rsidRPr="005500F1">
          <w:rPr>
            <w:rStyle w:val="Hyperlink"/>
            <w:noProof/>
          </w:rPr>
          <w:t>Table 2.1 – Declared Air Quality Management Areas</w:t>
        </w:r>
        <w:r w:rsidR="0047009B">
          <w:rPr>
            <w:noProof/>
            <w:webHidden/>
          </w:rPr>
          <w:tab/>
        </w:r>
        <w:r w:rsidR="0047009B">
          <w:rPr>
            <w:noProof/>
            <w:webHidden/>
          </w:rPr>
          <w:fldChar w:fldCharType="begin"/>
        </w:r>
        <w:r w:rsidR="0047009B">
          <w:rPr>
            <w:noProof/>
            <w:webHidden/>
          </w:rPr>
          <w:instrText xml:space="preserve"> PAGEREF _Toc37160926 \h </w:instrText>
        </w:r>
        <w:r w:rsidR="0047009B">
          <w:rPr>
            <w:noProof/>
            <w:webHidden/>
          </w:rPr>
        </w:r>
        <w:r w:rsidR="0047009B">
          <w:rPr>
            <w:noProof/>
            <w:webHidden/>
          </w:rPr>
          <w:fldChar w:fldCharType="separate"/>
        </w:r>
        <w:r w:rsidR="007C56E0">
          <w:rPr>
            <w:noProof/>
            <w:webHidden/>
          </w:rPr>
          <w:t>3</w:t>
        </w:r>
        <w:r w:rsidR="0047009B">
          <w:rPr>
            <w:noProof/>
            <w:webHidden/>
          </w:rPr>
          <w:fldChar w:fldCharType="end"/>
        </w:r>
      </w:hyperlink>
    </w:p>
    <w:p w14:paraId="572F2D73"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27" w:history="1">
        <w:r w:rsidR="0047009B" w:rsidRPr="005500F1">
          <w:rPr>
            <w:rStyle w:val="Hyperlink"/>
            <w:noProof/>
          </w:rPr>
          <w:t>Table 2.2 – Progress on Measures to Improve Air Quality</w:t>
        </w:r>
        <w:r w:rsidR="0047009B">
          <w:rPr>
            <w:noProof/>
            <w:webHidden/>
          </w:rPr>
          <w:tab/>
        </w:r>
        <w:r w:rsidR="0047009B">
          <w:rPr>
            <w:noProof/>
            <w:webHidden/>
          </w:rPr>
          <w:fldChar w:fldCharType="begin"/>
        </w:r>
        <w:r w:rsidR="0047009B">
          <w:rPr>
            <w:noProof/>
            <w:webHidden/>
          </w:rPr>
          <w:instrText xml:space="preserve"> PAGEREF _Toc37160927 \h </w:instrText>
        </w:r>
        <w:r w:rsidR="0047009B">
          <w:rPr>
            <w:noProof/>
            <w:webHidden/>
          </w:rPr>
        </w:r>
        <w:r w:rsidR="0047009B">
          <w:rPr>
            <w:noProof/>
            <w:webHidden/>
          </w:rPr>
          <w:fldChar w:fldCharType="separate"/>
        </w:r>
        <w:r w:rsidR="007C56E0">
          <w:rPr>
            <w:noProof/>
            <w:webHidden/>
          </w:rPr>
          <w:t>8</w:t>
        </w:r>
        <w:r w:rsidR="0047009B">
          <w:rPr>
            <w:noProof/>
            <w:webHidden/>
          </w:rPr>
          <w:fldChar w:fldCharType="end"/>
        </w:r>
      </w:hyperlink>
    </w:p>
    <w:p w14:paraId="33E988C0" w14:textId="77777777" w:rsidR="0047009B" w:rsidRDefault="00376E9D">
      <w:pPr>
        <w:pStyle w:val="TableofFigures"/>
        <w:rPr>
          <w:noProof/>
        </w:rPr>
      </w:pPr>
      <w:r>
        <w:rPr>
          <w:b/>
          <w:color w:val="00AF41"/>
        </w:rPr>
        <w:fldChar w:fldCharType="end"/>
      </w:r>
      <w:r w:rsidR="00A57489">
        <w:rPr>
          <w:b/>
          <w:color w:val="00AF41"/>
        </w:rPr>
        <w:fldChar w:fldCharType="begin"/>
      </w:r>
      <w:r w:rsidR="00A57489">
        <w:rPr>
          <w:b/>
          <w:color w:val="00AF41"/>
        </w:rPr>
        <w:instrText xml:space="preserve"> TOC \h \z \c "Table A" </w:instrText>
      </w:r>
      <w:r w:rsidR="00A57489">
        <w:rPr>
          <w:b/>
          <w:color w:val="00AF41"/>
        </w:rPr>
        <w:fldChar w:fldCharType="separate"/>
      </w:r>
    </w:p>
    <w:p w14:paraId="2130008C"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28" w:history="1">
        <w:r w:rsidR="0047009B" w:rsidRPr="005B53C2">
          <w:rPr>
            <w:rStyle w:val="Hyperlink"/>
            <w:noProof/>
          </w:rPr>
          <w:t>Table A.1 - Details of Automatic Monitoring Sites</w:t>
        </w:r>
        <w:r w:rsidR="0047009B">
          <w:rPr>
            <w:noProof/>
            <w:webHidden/>
          </w:rPr>
          <w:tab/>
        </w:r>
        <w:r w:rsidR="0047009B">
          <w:rPr>
            <w:noProof/>
            <w:webHidden/>
          </w:rPr>
          <w:fldChar w:fldCharType="begin"/>
        </w:r>
        <w:r w:rsidR="0047009B">
          <w:rPr>
            <w:noProof/>
            <w:webHidden/>
          </w:rPr>
          <w:instrText xml:space="preserve"> PAGEREF _Toc37160928 \h </w:instrText>
        </w:r>
        <w:r w:rsidR="0047009B">
          <w:rPr>
            <w:noProof/>
            <w:webHidden/>
          </w:rPr>
        </w:r>
        <w:r w:rsidR="0047009B">
          <w:rPr>
            <w:noProof/>
            <w:webHidden/>
          </w:rPr>
          <w:fldChar w:fldCharType="separate"/>
        </w:r>
        <w:r w:rsidR="007C56E0">
          <w:rPr>
            <w:noProof/>
            <w:webHidden/>
          </w:rPr>
          <w:t>18</w:t>
        </w:r>
        <w:r w:rsidR="0047009B">
          <w:rPr>
            <w:noProof/>
            <w:webHidden/>
          </w:rPr>
          <w:fldChar w:fldCharType="end"/>
        </w:r>
      </w:hyperlink>
    </w:p>
    <w:p w14:paraId="4991C9AF"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29" w:history="1">
        <w:r w:rsidR="0047009B" w:rsidRPr="005B53C2">
          <w:rPr>
            <w:rStyle w:val="Hyperlink"/>
            <w:noProof/>
          </w:rPr>
          <w:t>Table A.2 – Details of Non-Automatic Monitoring Sites</w:t>
        </w:r>
        <w:r w:rsidR="0047009B">
          <w:rPr>
            <w:noProof/>
            <w:webHidden/>
          </w:rPr>
          <w:tab/>
        </w:r>
        <w:r w:rsidR="0047009B">
          <w:rPr>
            <w:noProof/>
            <w:webHidden/>
          </w:rPr>
          <w:fldChar w:fldCharType="begin"/>
        </w:r>
        <w:r w:rsidR="0047009B">
          <w:rPr>
            <w:noProof/>
            <w:webHidden/>
          </w:rPr>
          <w:instrText xml:space="preserve"> PAGEREF _Toc37160929 \h </w:instrText>
        </w:r>
        <w:r w:rsidR="0047009B">
          <w:rPr>
            <w:noProof/>
            <w:webHidden/>
          </w:rPr>
        </w:r>
        <w:r w:rsidR="0047009B">
          <w:rPr>
            <w:noProof/>
            <w:webHidden/>
          </w:rPr>
          <w:fldChar w:fldCharType="separate"/>
        </w:r>
        <w:r w:rsidR="007C56E0">
          <w:rPr>
            <w:noProof/>
            <w:webHidden/>
          </w:rPr>
          <w:t>19</w:t>
        </w:r>
        <w:r w:rsidR="0047009B">
          <w:rPr>
            <w:noProof/>
            <w:webHidden/>
          </w:rPr>
          <w:fldChar w:fldCharType="end"/>
        </w:r>
      </w:hyperlink>
    </w:p>
    <w:p w14:paraId="78F31BB5"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30" w:history="1">
        <w:r w:rsidR="0047009B" w:rsidRPr="005B53C2">
          <w:rPr>
            <w:rStyle w:val="Hyperlink"/>
            <w:noProof/>
          </w:rPr>
          <w:t>Table A.3 – Annual Mean NO</w:t>
        </w:r>
        <w:r w:rsidR="0047009B" w:rsidRPr="005B53C2">
          <w:rPr>
            <w:rStyle w:val="Hyperlink"/>
            <w:noProof/>
            <w:vertAlign w:val="subscript"/>
          </w:rPr>
          <w:t>2</w:t>
        </w:r>
        <w:r w:rsidR="0047009B" w:rsidRPr="005B53C2">
          <w:rPr>
            <w:rStyle w:val="Hyperlink"/>
            <w:noProof/>
          </w:rPr>
          <w:t xml:space="preserve"> Monitoring Results</w:t>
        </w:r>
        <w:r w:rsidR="0047009B">
          <w:rPr>
            <w:noProof/>
            <w:webHidden/>
          </w:rPr>
          <w:tab/>
        </w:r>
        <w:r w:rsidR="0047009B">
          <w:rPr>
            <w:noProof/>
            <w:webHidden/>
          </w:rPr>
          <w:fldChar w:fldCharType="begin"/>
        </w:r>
        <w:r w:rsidR="0047009B">
          <w:rPr>
            <w:noProof/>
            <w:webHidden/>
          </w:rPr>
          <w:instrText xml:space="preserve"> PAGEREF _Toc37160930 \h </w:instrText>
        </w:r>
        <w:r w:rsidR="0047009B">
          <w:rPr>
            <w:noProof/>
            <w:webHidden/>
          </w:rPr>
        </w:r>
        <w:r w:rsidR="0047009B">
          <w:rPr>
            <w:noProof/>
            <w:webHidden/>
          </w:rPr>
          <w:fldChar w:fldCharType="separate"/>
        </w:r>
        <w:r w:rsidR="007C56E0">
          <w:rPr>
            <w:noProof/>
            <w:webHidden/>
          </w:rPr>
          <w:t>21</w:t>
        </w:r>
        <w:r w:rsidR="0047009B">
          <w:rPr>
            <w:noProof/>
            <w:webHidden/>
          </w:rPr>
          <w:fldChar w:fldCharType="end"/>
        </w:r>
      </w:hyperlink>
    </w:p>
    <w:p w14:paraId="217AE67E"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31" w:history="1">
        <w:r w:rsidR="0047009B" w:rsidRPr="005B53C2">
          <w:rPr>
            <w:rStyle w:val="Hyperlink"/>
            <w:noProof/>
          </w:rPr>
          <w:t>Table A.4 – 1-Hour Mean NO</w:t>
        </w:r>
        <w:r w:rsidR="0047009B" w:rsidRPr="005B53C2">
          <w:rPr>
            <w:rStyle w:val="Hyperlink"/>
            <w:noProof/>
            <w:vertAlign w:val="subscript"/>
          </w:rPr>
          <w:t>2</w:t>
        </w:r>
        <w:r w:rsidR="0047009B" w:rsidRPr="005B53C2">
          <w:rPr>
            <w:rStyle w:val="Hyperlink"/>
            <w:noProof/>
          </w:rPr>
          <w:t xml:space="preserve"> Monitoring Results</w:t>
        </w:r>
        <w:r w:rsidR="0047009B">
          <w:rPr>
            <w:noProof/>
            <w:webHidden/>
          </w:rPr>
          <w:tab/>
        </w:r>
        <w:r w:rsidR="0047009B">
          <w:rPr>
            <w:noProof/>
            <w:webHidden/>
          </w:rPr>
          <w:fldChar w:fldCharType="begin"/>
        </w:r>
        <w:r w:rsidR="0047009B">
          <w:rPr>
            <w:noProof/>
            <w:webHidden/>
          </w:rPr>
          <w:instrText xml:space="preserve"> PAGEREF _Toc37160931 \h </w:instrText>
        </w:r>
        <w:r w:rsidR="0047009B">
          <w:rPr>
            <w:noProof/>
            <w:webHidden/>
          </w:rPr>
        </w:r>
        <w:r w:rsidR="0047009B">
          <w:rPr>
            <w:noProof/>
            <w:webHidden/>
          </w:rPr>
          <w:fldChar w:fldCharType="separate"/>
        </w:r>
        <w:r w:rsidR="007C56E0">
          <w:rPr>
            <w:noProof/>
            <w:webHidden/>
          </w:rPr>
          <w:t>24</w:t>
        </w:r>
        <w:r w:rsidR="0047009B">
          <w:rPr>
            <w:noProof/>
            <w:webHidden/>
          </w:rPr>
          <w:fldChar w:fldCharType="end"/>
        </w:r>
      </w:hyperlink>
    </w:p>
    <w:p w14:paraId="02E92D72"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32" w:history="1">
        <w:r w:rsidR="0047009B" w:rsidRPr="005B53C2">
          <w:rPr>
            <w:rStyle w:val="Hyperlink"/>
            <w:noProof/>
          </w:rPr>
          <w:t xml:space="preserve">Table A.5 – Annual Mean </w:t>
        </w:r>
        <w:r w:rsidR="0047009B" w:rsidRPr="005B53C2">
          <w:rPr>
            <w:rStyle w:val="Hyperlink"/>
            <w:rFonts w:cs="Arial"/>
            <w:noProof/>
          </w:rPr>
          <w:t>PM</w:t>
        </w:r>
        <w:r w:rsidR="0047009B" w:rsidRPr="005B53C2">
          <w:rPr>
            <w:rStyle w:val="Hyperlink"/>
            <w:rFonts w:cs="Arial"/>
            <w:noProof/>
            <w:vertAlign w:val="subscript"/>
          </w:rPr>
          <w:t>10</w:t>
        </w:r>
        <w:r w:rsidR="0047009B" w:rsidRPr="005B53C2">
          <w:rPr>
            <w:rStyle w:val="Hyperlink"/>
            <w:noProof/>
          </w:rPr>
          <w:t xml:space="preserve"> Monitoring Results</w:t>
        </w:r>
        <w:r w:rsidR="0047009B">
          <w:rPr>
            <w:noProof/>
            <w:webHidden/>
          </w:rPr>
          <w:tab/>
        </w:r>
        <w:r w:rsidR="0047009B">
          <w:rPr>
            <w:noProof/>
            <w:webHidden/>
          </w:rPr>
          <w:fldChar w:fldCharType="begin"/>
        </w:r>
        <w:r w:rsidR="0047009B">
          <w:rPr>
            <w:noProof/>
            <w:webHidden/>
          </w:rPr>
          <w:instrText xml:space="preserve"> PAGEREF _Toc37160932 \h </w:instrText>
        </w:r>
        <w:r w:rsidR="0047009B">
          <w:rPr>
            <w:noProof/>
            <w:webHidden/>
          </w:rPr>
        </w:r>
        <w:r w:rsidR="0047009B">
          <w:rPr>
            <w:noProof/>
            <w:webHidden/>
          </w:rPr>
          <w:fldChar w:fldCharType="separate"/>
        </w:r>
        <w:r w:rsidR="007C56E0">
          <w:rPr>
            <w:noProof/>
            <w:webHidden/>
          </w:rPr>
          <w:t>27</w:t>
        </w:r>
        <w:r w:rsidR="0047009B">
          <w:rPr>
            <w:noProof/>
            <w:webHidden/>
          </w:rPr>
          <w:fldChar w:fldCharType="end"/>
        </w:r>
      </w:hyperlink>
    </w:p>
    <w:p w14:paraId="46810E55"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33" w:history="1">
        <w:r w:rsidR="0047009B" w:rsidRPr="005B53C2">
          <w:rPr>
            <w:rStyle w:val="Hyperlink"/>
            <w:noProof/>
          </w:rPr>
          <w:t xml:space="preserve">Table A.6 – 24-Hour Mean </w:t>
        </w:r>
        <w:r w:rsidR="0047009B" w:rsidRPr="005B53C2">
          <w:rPr>
            <w:rStyle w:val="Hyperlink"/>
            <w:rFonts w:cs="Arial"/>
            <w:noProof/>
          </w:rPr>
          <w:t>PM</w:t>
        </w:r>
        <w:r w:rsidR="0047009B" w:rsidRPr="005B53C2">
          <w:rPr>
            <w:rStyle w:val="Hyperlink"/>
            <w:rFonts w:cs="Arial"/>
            <w:noProof/>
            <w:vertAlign w:val="subscript"/>
          </w:rPr>
          <w:t>10</w:t>
        </w:r>
        <w:r w:rsidR="0047009B" w:rsidRPr="005B53C2">
          <w:rPr>
            <w:rStyle w:val="Hyperlink"/>
            <w:noProof/>
          </w:rPr>
          <w:t xml:space="preserve"> Monitoring Results</w:t>
        </w:r>
        <w:r w:rsidR="0047009B">
          <w:rPr>
            <w:noProof/>
            <w:webHidden/>
          </w:rPr>
          <w:tab/>
        </w:r>
        <w:r w:rsidR="0047009B">
          <w:rPr>
            <w:noProof/>
            <w:webHidden/>
          </w:rPr>
          <w:fldChar w:fldCharType="begin"/>
        </w:r>
        <w:r w:rsidR="0047009B">
          <w:rPr>
            <w:noProof/>
            <w:webHidden/>
          </w:rPr>
          <w:instrText xml:space="preserve"> PAGEREF _Toc37160933 \h </w:instrText>
        </w:r>
        <w:r w:rsidR="0047009B">
          <w:rPr>
            <w:noProof/>
            <w:webHidden/>
          </w:rPr>
        </w:r>
        <w:r w:rsidR="0047009B">
          <w:rPr>
            <w:noProof/>
            <w:webHidden/>
          </w:rPr>
          <w:fldChar w:fldCharType="separate"/>
        </w:r>
        <w:r w:rsidR="007C56E0">
          <w:rPr>
            <w:noProof/>
            <w:webHidden/>
          </w:rPr>
          <w:t>29</w:t>
        </w:r>
        <w:r w:rsidR="0047009B">
          <w:rPr>
            <w:noProof/>
            <w:webHidden/>
          </w:rPr>
          <w:fldChar w:fldCharType="end"/>
        </w:r>
      </w:hyperlink>
    </w:p>
    <w:p w14:paraId="61499B00" w14:textId="77777777" w:rsidR="0047009B" w:rsidRDefault="00A57489">
      <w:pPr>
        <w:pStyle w:val="TableofFigures"/>
        <w:rPr>
          <w:noProof/>
        </w:rPr>
      </w:pPr>
      <w:r>
        <w:rPr>
          <w:b/>
          <w:color w:val="00AF41"/>
        </w:rPr>
        <w:fldChar w:fldCharType="end"/>
      </w:r>
      <w:r w:rsidR="001648D2">
        <w:rPr>
          <w:b/>
          <w:color w:val="00AF41"/>
        </w:rPr>
        <w:fldChar w:fldCharType="begin"/>
      </w:r>
      <w:r w:rsidR="001648D2">
        <w:rPr>
          <w:b/>
          <w:color w:val="00AF41"/>
        </w:rPr>
        <w:instrText xml:space="preserve"> TOC \h \z \c "Table B" </w:instrText>
      </w:r>
      <w:r w:rsidR="001648D2">
        <w:rPr>
          <w:b/>
          <w:color w:val="00AF41"/>
        </w:rPr>
        <w:fldChar w:fldCharType="separate"/>
      </w:r>
    </w:p>
    <w:p w14:paraId="5FCC2850"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36" w:history="1">
        <w:r w:rsidR="0047009B" w:rsidRPr="00053C26">
          <w:rPr>
            <w:rStyle w:val="Hyperlink"/>
            <w:noProof/>
          </w:rPr>
          <w:t>Table B.1 - NO</w:t>
        </w:r>
        <w:r w:rsidR="0047009B" w:rsidRPr="00053C26">
          <w:rPr>
            <w:rStyle w:val="Hyperlink"/>
            <w:noProof/>
            <w:vertAlign w:val="subscript"/>
          </w:rPr>
          <w:t>2</w:t>
        </w:r>
        <w:r w:rsidR="0047009B" w:rsidRPr="00053C26">
          <w:rPr>
            <w:rStyle w:val="Hyperlink"/>
            <w:noProof/>
          </w:rPr>
          <w:t xml:space="preserve"> Monthly Diffusion Tube Results - 2019</w:t>
        </w:r>
        <w:r w:rsidR="0047009B">
          <w:rPr>
            <w:noProof/>
            <w:webHidden/>
          </w:rPr>
          <w:tab/>
        </w:r>
        <w:r w:rsidR="0047009B">
          <w:rPr>
            <w:noProof/>
            <w:webHidden/>
          </w:rPr>
          <w:fldChar w:fldCharType="begin"/>
        </w:r>
        <w:r w:rsidR="0047009B">
          <w:rPr>
            <w:noProof/>
            <w:webHidden/>
          </w:rPr>
          <w:instrText xml:space="preserve"> PAGEREF _Toc37160936 \h </w:instrText>
        </w:r>
        <w:r w:rsidR="0047009B">
          <w:rPr>
            <w:noProof/>
            <w:webHidden/>
          </w:rPr>
        </w:r>
        <w:r w:rsidR="0047009B">
          <w:rPr>
            <w:noProof/>
            <w:webHidden/>
          </w:rPr>
          <w:fldChar w:fldCharType="separate"/>
        </w:r>
        <w:r w:rsidR="007C56E0">
          <w:rPr>
            <w:noProof/>
            <w:webHidden/>
          </w:rPr>
          <w:t>31</w:t>
        </w:r>
        <w:r w:rsidR="0047009B">
          <w:rPr>
            <w:noProof/>
            <w:webHidden/>
          </w:rPr>
          <w:fldChar w:fldCharType="end"/>
        </w:r>
      </w:hyperlink>
    </w:p>
    <w:p w14:paraId="0459DE0E" w14:textId="77777777" w:rsidR="0047009B" w:rsidRDefault="001648D2">
      <w:pPr>
        <w:pStyle w:val="TableofFigures"/>
        <w:rPr>
          <w:noProof/>
        </w:rPr>
      </w:pPr>
      <w:r>
        <w:rPr>
          <w:b/>
          <w:color w:val="00AF41"/>
        </w:rPr>
        <w:fldChar w:fldCharType="end"/>
      </w:r>
      <w:r w:rsidR="000C0D31">
        <w:rPr>
          <w:b/>
          <w:color w:val="00AF41"/>
        </w:rPr>
        <w:fldChar w:fldCharType="begin"/>
      </w:r>
      <w:r w:rsidR="000C0D31">
        <w:rPr>
          <w:b/>
          <w:color w:val="00AF41"/>
        </w:rPr>
        <w:instrText xml:space="preserve"> TOC \h \z \c "Table E." </w:instrText>
      </w:r>
      <w:r w:rsidR="000C0D31">
        <w:rPr>
          <w:b/>
          <w:color w:val="00AF41"/>
        </w:rPr>
        <w:fldChar w:fldCharType="separate"/>
      </w:r>
    </w:p>
    <w:p w14:paraId="06A875CA" w14:textId="77777777" w:rsidR="0047009B" w:rsidRDefault="000A1A1E">
      <w:pPr>
        <w:pStyle w:val="TableofFigures"/>
        <w:rPr>
          <w:rFonts w:asciiTheme="minorHAnsi" w:eastAsiaTheme="minorEastAsia" w:hAnsiTheme="minorHAnsi" w:cstheme="minorBidi"/>
          <w:noProof/>
          <w:sz w:val="22"/>
          <w:szCs w:val="22"/>
          <w:lang w:eastAsia="en-GB"/>
        </w:rPr>
      </w:pPr>
      <w:hyperlink w:anchor="_Toc37160937" w:history="1">
        <w:r w:rsidR="0047009B" w:rsidRPr="00307A69">
          <w:rPr>
            <w:rStyle w:val="Hyperlink"/>
            <w:noProof/>
          </w:rPr>
          <w:t>Table E.1 – Air Quality Objectives in England</w:t>
        </w:r>
        <w:r w:rsidR="0047009B">
          <w:rPr>
            <w:noProof/>
            <w:webHidden/>
          </w:rPr>
          <w:tab/>
        </w:r>
        <w:r w:rsidR="0047009B">
          <w:rPr>
            <w:noProof/>
            <w:webHidden/>
          </w:rPr>
          <w:fldChar w:fldCharType="begin"/>
        </w:r>
        <w:r w:rsidR="0047009B">
          <w:rPr>
            <w:noProof/>
            <w:webHidden/>
          </w:rPr>
          <w:instrText xml:space="preserve"> PAGEREF _Toc37160937 \h </w:instrText>
        </w:r>
        <w:r w:rsidR="0047009B">
          <w:rPr>
            <w:noProof/>
            <w:webHidden/>
          </w:rPr>
        </w:r>
        <w:r w:rsidR="0047009B">
          <w:rPr>
            <w:noProof/>
            <w:webHidden/>
          </w:rPr>
          <w:fldChar w:fldCharType="separate"/>
        </w:r>
        <w:r w:rsidR="007C56E0">
          <w:rPr>
            <w:noProof/>
            <w:webHidden/>
          </w:rPr>
          <w:t>40</w:t>
        </w:r>
        <w:r w:rsidR="0047009B">
          <w:rPr>
            <w:noProof/>
            <w:webHidden/>
          </w:rPr>
          <w:fldChar w:fldCharType="end"/>
        </w:r>
      </w:hyperlink>
    </w:p>
    <w:p w14:paraId="5301BAE8" w14:textId="77777777" w:rsidR="00376E9D" w:rsidRDefault="000C0D31">
      <w:pPr>
        <w:pStyle w:val="BodyText"/>
        <w:rPr>
          <w:b/>
          <w:color w:val="00AF41"/>
          <w:sz w:val="24"/>
        </w:rPr>
      </w:pPr>
      <w:r>
        <w:rPr>
          <w:b/>
          <w:color w:val="00AF41"/>
          <w:sz w:val="24"/>
        </w:rPr>
        <w:fldChar w:fldCharType="end"/>
      </w:r>
    </w:p>
    <w:p w14:paraId="046C3CDD" w14:textId="77777777" w:rsidR="00E80D30" w:rsidRDefault="00E80D30">
      <w:pPr>
        <w:pStyle w:val="BodyText"/>
        <w:rPr>
          <w:b/>
          <w:color w:val="00AF41"/>
          <w:sz w:val="24"/>
        </w:rPr>
      </w:pPr>
      <w:r w:rsidRPr="003B46E5">
        <w:rPr>
          <w:b/>
          <w:color w:val="7030A0"/>
          <w:sz w:val="24"/>
        </w:rPr>
        <w:t>List of Figures</w:t>
      </w:r>
    </w:p>
    <w:p w14:paraId="10827ACF" w14:textId="1525AE5A" w:rsidR="0047009B" w:rsidRDefault="00C90862">
      <w:pPr>
        <w:pStyle w:val="TableofFigures"/>
        <w:rPr>
          <w:rFonts w:asciiTheme="minorHAnsi" w:eastAsiaTheme="minorEastAsia" w:hAnsiTheme="minorHAnsi" w:cstheme="minorBidi"/>
          <w:noProof/>
          <w:sz w:val="22"/>
          <w:szCs w:val="22"/>
          <w:lang w:eastAsia="en-GB"/>
        </w:rPr>
      </w:pPr>
      <w:r>
        <w:rPr>
          <w:b/>
        </w:rPr>
        <w:fldChar w:fldCharType="begin"/>
      </w:r>
      <w:r>
        <w:rPr>
          <w:b/>
        </w:rPr>
        <w:instrText xml:space="preserve"> TOC \h \z \c "Figure A." </w:instrText>
      </w:r>
      <w:r>
        <w:rPr>
          <w:b/>
        </w:rPr>
        <w:fldChar w:fldCharType="separate"/>
      </w:r>
      <w:hyperlink w:anchor="_Toc37160938" w:history="1">
        <w:r w:rsidR="0047009B" w:rsidRPr="00780CF5">
          <w:rPr>
            <w:rStyle w:val="Hyperlink"/>
            <w:noProof/>
          </w:rPr>
          <w:t>Figure A.1 – Trends in Annual Mean NO</w:t>
        </w:r>
        <w:r w:rsidR="0047009B" w:rsidRPr="00780CF5">
          <w:rPr>
            <w:rStyle w:val="Hyperlink"/>
            <w:noProof/>
            <w:vertAlign w:val="subscript"/>
          </w:rPr>
          <w:t>2</w:t>
        </w:r>
        <w:r w:rsidR="0047009B" w:rsidRPr="00780CF5">
          <w:rPr>
            <w:rStyle w:val="Hyperlink"/>
            <w:noProof/>
          </w:rPr>
          <w:t xml:space="preserve"> Concentrations</w:t>
        </w:r>
        <w:r w:rsidR="0047009B">
          <w:rPr>
            <w:noProof/>
            <w:webHidden/>
          </w:rPr>
          <w:tab/>
        </w:r>
        <w:r w:rsidR="0047009B">
          <w:rPr>
            <w:noProof/>
            <w:webHidden/>
          </w:rPr>
          <w:fldChar w:fldCharType="begin"/>
        </w:r>
        <w:r w:rsidR="0047009B">
          <w:rPr>
            <w:noProof/>
            <w:webHidden/>
          </w:rPr>
          <w:instrText xml:space="preserve"> PAGEREF _Toc37160938 \h </w:instrText>
        </w:r>
        <w:r w:rsidR="0047009B">
          <w:rPr>
            <w:noProof/>
            <w:webHidden/>
          </w:rPr>
        </w:r>
        <w:r w:rsidR="0047009B">
          <w:rPr>
            <w:noProof/>
            <w:webHidden/>
          </w:rPr>
          <w:fldChar w:fldCharType="separate"/>
        </w:r>
        <w:r w:rsidR="007C56E0">
          <w:rPr>
            <w:noProof/>
            <w:webHidden/>
          </w:rPr>
          <w:t>23</w:t>
        </w:r>
        <w:r w:rsidR="0047009B">
          <w:rPr>
            <w:noProof/>
            <w:webHidden/>
          </w:rPr>
          <w:fldChar w:fldCharType="end"/>
        </w:r>
      </w:hyperlink>
    </w:p>
    <w:p w14:paraId="78AE14CA" w14:textId="619E638C" w:rsidR="0047009B" w:rsidRDefault="000A1A1E">
      <w:pPr>
        <w:pStyle w:val="TableofFigures"/>
        <w:rPr>
          <w:noProof/>
        </w:rPr>
      </w:pPr>
      <w:hyperlink w:anchor="_Toc37160939" w:history="1">
        <w:r w:rsidR="0047009B" w:rsidRPr="00780CF5">
          <w:rPr>
            <w:rStyle w:val="Hyperlink"/>
            <w:noProof/>
          </w:rPr>
          <w:t>Figure A.2 – Trends in Number of NO</w:t>
        </w:r>
        <w:r w:rsidR="0047009B" w:rsidRPr="00780CF5">
          <w:rPr>
            <w:rStyle w:val="Hyperlink"/>
            <w:noProof/>
            <w:vertAlign w:val="subscript"/>
          </w:rPr>
          <w:t>2</w:t>
        </w:r>
        <w:r w:rsidR="0047009B" w:rsidRPr="00780CF5">
          <w:rPr>
            <w:rStyle w:val="Hyperlink"/>
            <w:noProof/>
          </w:rPr>
          <w:t xml:space="preserve"> 1-Hour Means &gt; 200µg/m</w:t>
        </w:r>
        <w:r w:rsidR="0047009B" w:rsidRPr="00780CF5">
          <w:rPr>
            <w:rStyle w:val="Hyperlink"/>
            <w:noProof/>
            <w:vertAlign w:val="superscript"/>
          </w:rPr>
          <w:t>3</w:t>
        </w:r>
        <w:r w:rsidR="0047009B">
          <w:rPr>
            <w:noProof/>
            <w:webHidden/>
          </w:rPr>
          <w:tab/>
        </w:r>
        <w:r w:rsidR="0047009B">
          <w:rPr>
            <w:noProof/>
            <w:webHidden/>
          </w:rPr>
          <w:fldChar w:fldCharType="begin"/>
        </w:r>
        <w:r w:rsidR="0047009B">
          <w:rPr>
            <w:noProof/>
            <w:webHidden/>
          </w:rPr>
          <w:instrText xml:space="preserve"> PAGEREF _Toc37160939 \h </w:instrText>
        </w:r>
        <w:r w:rsidR="0047009B">
          <w:rPr>
            <w:noProof/>
            <w:webHidden/>
          </w:rPr>
        </w:r>
        <w:r w:rsidR="0047009B">
          <w:rPr>
            <w:noProof/>
            <w:webHidden/>
          </w:rPr>
          <w:fldChar w:fldCharType="separate"/>
        </w:r>
        <w:r w:rsidR="007C56E0">
          <w:rPr>
            <w:noProof/>
            <w:webHidden/>
          </w:rPr>
          <w:t>25</w:t>
        </w:r>
        <w:r w:rsidR="0047009B">
          <w:rPr>
            <w:noProof/>
            <w:webHidden/>
          </w:rPr>
          <w:fldChar w:fldCharType="end"/>
        </w:r>
      </w:hyperlink>
    </w:p>
    <w:p w14:paraId="21490F8E" w14:textId="35DE0766" w:rsidR="007C0AD8" w:rsidRPr="007C0AD8" w:rsidRDefault="007C0AD8" w:rsidP="007C0AD8">
      <w:pPr>
        <w:rPr>
          <w:rFonts w:eastAsiaTheme="minorEastAsia"/>
          <w:sz w:val="24"/>
        </w:rPr>
      </w:pPr>
      <w:r>
        <w:rPr>
          <w:rFonts w:eastAsiaTheme="minorEastAsia"/>
          <w:sz w:val="24"/>
        </w:rPr>
        <w:t>Figure A.3 - Trends in NO</w:t>
      </w:r>
      <w:r>
        <w:rPr>
          <w:rFonts w:eastAsiaTheme="minorEastAsia"/>
          <w:sz w:val="24"/>
          <w:vertAlign w:val="subscript"/>
        </w:rPr>
        <w:t xml:space="preserve">2 </w:t>
      </w:r>
      <w:r>
        <w:rPr>
          <w:rFonts w:eastAsiaTheme="minorEastAsia"/>
          <w:sz w:val="24"/>
        </w:rPr>
        <w:t>diffusion tubes 2015 - 2019 ……………………………….2</w:t>
      </w:r>
      <w:r w:rsidR="004309F7">
        <w:rPr>
          <w:rFonts w:eastAsiaTheme="minorEastAsia"/>
          <w:sz w:val="24"/>
        </w:rPr>
        <w:t>6</w:t>
      </w:r>
    </w:p>
    <w:p w14:paraId="49606F0F" w14:textId="145DDC30" w:rsidR="0047009B" w:rsidRDefault="000A1A1E">
      <w:pPr>
        <w:pStyle w:val="TableofFigures"/>
        <w:rPr>
          <w:rFonts w:asciiTheme="minorHAnsi" w:eastAsiaTheme="minorEastAsia" w:hAnsiTheme="minorHAnsi" w:cstheme="minorBidi"/>
          <w:noProof/>
          <w:sz w:val="22"/>
          <w:szCs w:val="22"/>
          <w:lang w:eastAsia="en-GB"/>
        </w:rPr>
      </w:pPr>
      <w:hyperlink w:anchor="_Toc37160940" w:history="1">
        <w:r w:rsidR="0047009B" w:rsidRPr="00780CF5">
          <w:rPr>
            <w:rStyle w:val="Hyperlink"/>
            <w:noProof/>
          </w:rPr>
          <w:t>Figure A.</w:t>
        </w:r>
        <w:r w:rsidR="009E4069">
          <w:rPr>
            <w:rStyle w:val="Hyperlink"/>
            <w:noProof/>
          </w:rPr>
          <w:t>4</w:t>
        </w:r>
        <w:r w:rsidR="0047009B" w:rsidRPr="00780CF5">
          <w:rPr>
            <w:rStyle w:val="Hyperlink"/>
            <w:noProof/>
          </w:rPr>
          <w:t xml:space="preserve"> – Trends in Annual Mean PM</w:t>
        </w:r>
        <w:r w:rsidR="0047009B" w:rsidRPr="00780CF5">
          <w:rPr>
            <w:rStyle w:val="Hyperlink"/>
            <w:noProof/>
            <w:vertAlign w:val="subscript"/>
          </w:rPr>
          <w:t>10</w:t>
        </w:r>
        <w:r w:rsidR="0047009B" w:rsidRPr="00780CF5">
          <w:rPr>
            <w:rStyle w:val="Hyperlink"/>
            <w:noProof/>
          </w:rPr>
          <w:t xml:space="preserve"> Concentrations</w:t>
        </w:r>
        <w:r w:rsidR="0047009B">
          <w:rPr>
            <w:noProof/>
            <w:webHidden/>
          </w:rPr>
          <w:tab/>
        </w:r>
        <w:r w:rsidR="0047009B">
          <w:rPr>
            <w:noProof/>
            <w:webHidden/>
          </w:rPr>
          <w:fldChar w:fldCharType="begin"/>
        </w:r>
        <w:r w:rsidR="0047009B">
          <w:rPr>
            <w:noProof/>
            <w:webHidden/>
          </w:rPr>
          <w:instrText xml:space="preserve"> PAGEREF _Toc37160940 \h </w:instrText>
        </w:r>
        <w:r w:rsidR="0047009B">
          <w:rPr>
            <w:noProof/>
            <w:webHidden/>
          </w:rPr>
        </w:r>
        <w:r w:rsidR="0047009B">
          <w:rPr>
            <w:noProof/>
            <w:webHidden/>
          </w:rPr>
          <w:fldChar w:fldCharType="separate"/>
        </w:r>
        <w:r w:rsidR="007C56E0">
          <w:rPr>
            <w:noProof/>
            <w:webHidden/>
          </w:rPr>
          <w:t>28</w:t>
        </w:r>
        <w:r w:rsidR="0047009B">
          <w:rPr>
            <w:noProof/>
            <w:webHidden/>
          </w:rPr>
          <w:fldChar w:fldCharType="end"/>
        </w:r>
      </w:hyperlink>
    </w:p>
    <w:p w14:paraId="13917F06" w14:textId="079BF9A6" w:rsidR="0047009B" w:rsidRDefault="000A1A1E">
      <w:pPr>
        <w:pStyle w:val="TableofFigures"/>
        <w:rPr>
          <w:rFonts w:asciiTheme="minorHAnsi" w:eastAsiaTheme="minorEastAsia" w:hAnsiTheme="minorHAnsi" w:cstheme="minorBidi"/>
          <w:noProof/>
          <w:sz w:val="22"/>
          <w:szCs w:val="22"/>
          <w:lang w:eastAsia="en-GB"/>
        </w:rPr>
      </w:pPr>
      <w:hyperlink w:anchor="_Toc37160941" w:history="1">
        <w:r w:rsidR="0047009B" w:rsidRPr="00780CF5">
          <w:rPr>
            <w:rStyle w:val="Hyperlink"/>
            <w:noProof/>
          </w:rPr>
          <w:t>Figure A.4 – Trends in Number of 24-Hour Mean PM</w:t>
        </w:r>
        <w:r w:rsidR="0047009B" w:rsidRPr="00780CF5">
          <w:rPr>
            <w:rStyle w:val="Hyperlink"/>
            <w:noProof/>
            <w:vertAlign w:val="subscript"/>
          </w:rPr>
          <w:t>10</w:t>
        </w:r>
        <w:r w:rsidR="0047009B" w:rsidRPr="00780CF5">
          <w:rPr>
            <w:rStyle w:val="Hyperlink"/>
            <w:noProof/>
          </w:rPr>
          <w:t xml:space="preserve"> Results &gt;50µg/m</w:t>
        </w:r>
        <w:r w:rsidR="0047009B" w:rsidRPr="00780CF5">
          <w:rPr>
            <w:rStyle w:val="Hyperlink"/>
            <w:noProof/>
            <w:vertAlign w:val="superscript"/>
          </w:rPr>
          <w:t>3</w:t>
        </w:r>
        <w:r w:rsidR="0047009B">
          <w:rPr>
            <w:noProof/>
            <w:webHidden/>
          </w:rPr>
          <w:tab/>
        </w:r>
      </w:hyperlink>
      <w:r w:rsidR="004309F7">
        <w:rPr>
          <w:noProof/>
        </w:rPr>
        <w:t>30</w:t>
      </w:r>
    </w:p>
    <w:p w14:paraId="7F2B2647" w14:textId="77777777" w:rsidR="00C90862" w:rsidRDefault="00C90862">
      <w:pPr>
        <w:pStyle w:val="BodyText"/>
        <w:rPr>
          <w:b/>
          <w:sz w:val="24"/>
        </w:rPr>
      </w:pPr>
      <w:r>
        <w:rPr>
          <w:b/>
          <w:sz w:val="24"/>
        </w:rPr>
        <w:fldChar w:fldCharType="end"/>
      </w:r>
    </w:p>
    <w:p w14:paraId="185DEFC7" w14:textId="77777777" w:rsidR="00C52768" w:rsidRPr="008603A5" w:rsidRDefault="00C52768" w:rsidP="000F02BA">
      <w:pPr>
        <w:pStyle w:val="BodyText"/>
        <w:sectPr w:rsidR="00C52768" w:rsidRPr="008603A5" w:rsidSect="0003195D">
          <w:footerReference w:type="default" r:id="rId21"/>
          <w:pgSz w:w="11906" w:h="16838" w:code="9"/>
          <w:pgMar w:top="1474" w:right="1418" w:bottom="1134" w:left="1418" w:header="964" w:footer="454" w:gutter="0"/>
          <w:pgNumType w:fmt="lowerRoman" w:start="1"/>
          <w:cols w:space="708"/>
          <w:docGrid w:linePitch="360"/>
        </w:sectPr>
      </w:pPr>
    </w:p>
    <w:p w14:paraId="66C46880" w14:textId="77777777" w:rsidR="009A6343" w:rsidRPr="008603A5" w:rsidRDefault="005E7F43" w:rsidP="00961D5C">
      <w:pPr>
        <w:pStyle w:val="Heading1"/>
      </w:pPr>
      <w:bookmarkStart w:id="10" w:name="_Toc445216650"/>
      <w:bookmarkStart w:id="11" w:name="_Toc44602387"/>
      <w:bookmarkStart w:id="12" w:name="_Toc72901069"/>
      <w:bookmarkStart w:id="13" w:name="_Toc149629790"/>
      <w:bookmarkStart w:id="14" w:name="_Toc149633777"/>
      <w:r w:rsidRPr="003B46E5">
        <w:rPr>
          <w:color w:val="7030A0"/>
        </w:rPr>
        <w:lastRenderedPageBreak/>
        <w:t>Local Air Quality Management</w:t>
      </w:r>
      <w:bookmarkEnd w:id="10"/>
      <w:bookmarkEnd w:id="11"/>
    </w:p>
    <w:p w14:paraId="0A7DCA99" w14:textId="18DB8576" w:rsidR="005E7F43" w:rsidRDefault="005E7F43" w:rsidP="00CE7288">
      <w:pPr>
        <w:pStyle w:val="Style1"/>
        <w:spacing w:line="240" w:lineRule="auto"/>
      </w:pPr>
      <w:r w:rsidRPr="004D7558">
        <w:t>This report provides a</w:t>
      </w:r>
      <w:r>
        <w:t>n</w:t>
      </w:r>
      <w:r w:rsidRPr="004D7558">
        <w:t xml:space="preserve"> overview of air quality in </w:t>
      </w:r>
      <w:r w:rsidR="003047D1" w:rsidRPr="00CE7288">
        <w:t>Chichester District</w:t>
      </w:r>
      <w:r w:rsidRPr="00CE7288">
        <w:t xml:space="preserve"> </w:t>
      </w:r>
      <w:r w:rsidRPr="004D7558">
        <w:t xml:space="preserve">during </w:t>
      </w:r>
      <w:r w:rsidR="003047D1">
        <w:t>2019</w:t>
      </w:r>
      <w:r w:rsidRPr="004D7558">
        <w:t>. It fulfils the requirements of Local Air Quality Management (LAQM) as set out in Part IV of the Environment Act (1995) and the relevant Policy an</w:t>
      </w:r>
      <w:r>
        <w:t>d Technical Guidance documents.</w:t>
      </w:r>
    </w:p>
    <w:p w14:paraId="6350BA99" w14:textId="77777777" w:rsidR="00976A38" w:rsidRDefault="00976A38" w:rsidP="00CE7288">
      <w:pPr>
        <w:pStyle w:val="Style1"/>
        <w:spacing w:line="240" w:lineRule="auto"/>
      </w:pPr>
    </w:p>
    <w:p w14:paraId="16D20635" w14:textId="6B837D6A" w:rsidR="005E7F43" w:rsidRDefault="005E7F43" w:rsidP="00CE7288">
      <w:pPr>
        <w:pStyle w:val="Style1"/>
        <w:spacing w:line="240" w:lineRule="auto"/>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 xml:space="preserve">This Annual Status Report (ASR) is an annual requirement showing the strategies employed by </w:t>
      </w:r>
      <w:r w:rsidR="003047D1">
        <w:t>Chichester District Council</w:t>
      </w:r>
      <w:r>
        <w:t xml:space="preserve"> to improve air quality</w:t>
      </w:r>
      <w:r w:rsidR="00705436">
        <w:t xml:space="preserve"> and any progress that has been made</w:t>
      </w:r>
      <w:r>
        <w:t>.</w:t>
      </w:r>
    </w:p>
    <w:p w14:paraId="2B137D63" w14:textId="77777777" w:rsidR="00976A38" w:rsidRDefault="00976A38" w:rsidP="00CE7288">
      <w:pPr>
        <w:pStyle w:val="Style1"/>
        <w:spacing w:line="240" w:lineRule="auto"/>
      </w:pPr>
    </w:p>
    <w:p w14:paraId="1244E2B1" w14:textId="5E439429" w:rsidR="009A6343" w:rsidRPr="008603A5" w:rsidRDefault="002037CD" w:rsidP="00CE7288">
      <w:pPr>
        <w:pStyle w:val="Style1"/>
        <w:spacing w:line="240" w:lineRule="auto"/>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AE12D1">
        <w:rPr>
          <w:bCs/>
          <w:lang w:eastAsia="en-GB"/>
        </w:rPr>
        <w:fldChar w:fldCharType="begin"/>
      </w:r>
      <w:r w:rsidR="00AE12D1">
        <w:rPr>
          <w:bCs/>
          <w:lang w:eastAsia="en-GB"/>
        </w:rPr>
        <w:instrText xml:space="preserve"> REF _Ref32913634 \h </w:instrText>
      </w:r>
      <w:r w:rsidR="00CE7288">
        <w:rPr>
          <w:bCs/>
          <w:lang w:eastAsia="en-GB"/>
        </w:rPr>
        <w:instrText xml:space="preserve"> \* MERGEFORMAT </w:instrText>
      </w:r>
      <w:r w:rsidR="00AE12D1">
        <w:rPr>
          <w:bCs/>
          <w:lang w:eastAsia="en-GB"/>
        </w:rPr>
      </w:r>
      <w:r w:rsidR="00AE12D1">
        <w:rPr>
          <w:bCs/>
          <w:lang w:eastAsia="en-GB"/>
        </w:rPr>
        <w:fldChar w:fldCharType="separate"/>
      </w:r>
      <w:r w:rsidR="007C56E0">
        <w:t>Table E.</w:t>
      </w:r>
      <w:r w:rsidR="007C56E0">
        <w:rPr>
          <w:noProof/>
        </w:rPr>
        <w:t>1</w:t>
      </w:r>
      <w:r w:rsidR="00AE12D1">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14:paraId="77B9660E" w14:textId="77777777" w:rsidR="00F95C9A" w:rsidRDefault="001D27D0" w:rsidP="00961D5C">
      <w:pPr>
        <w:pStyle w:val="Heading1"/>
      </w:pPr>
      <w:bookmarkStart w:id="15" w:name="_Toc445216651"/>
      <w:bookmarkStart w:id="16" w:name="_Toc44602388"/>
      <w:r w:rsidRPr="003B46E5">
        <w:rPr>
          <w:color w:val="7030A0"/>
        </w:rPr>
        <w:lastRenderedPageBreak/>
        <w:t xml:space="preserve">Actions to </w:t>
      </w:r>
      <w:r w:rsidR="002A688B" w:rsidRPr="003B46E5">
        <w:rPr>
          <w:color w:val="7030A0"/>
        </w:rPr>
        <w:t>I</w:t>
      </w:r>
      <w:r w:rsidRPr="003B46E5">
        <w:rPr>
          <w:color w:val="7030A0"/>
        </w:rPr>
        <w:t xml:space="preserve">mprove </w:t>
      </w:r>
      <w:r w:rsidR="002A688B" w:rsidRPr="003B46E5">
        <w:rPr>
          <w:color w:val="7030A0"/>
        </w:rPr>
        <w:t>A</w:t>
      </w:r>
      <w:r w:rsidRPr="003B46E5">
        <w:rPr>
          <w:color w:val="7030A0"/>
        </w:rPr>
        <w:t xml:space="preserve">ir </w:t>
      </w:r>
      <w:r w:rsidR="002A688B" w:rsidRPr="003B46E5">
        <w:rPr>
          <w:color w:val="7030A0"/>
        </w:rPr>
        <w:t>Q</w:t>
      </w:r>
      <w:r w:rsidRPr="003B46E5">
        <w:rPr>
          <w:color w:val="7030A0"/>
        </w:rPr>
        <w:t>uality</w:t>
      </w:r>
      <w:bookmarkEnd w:id="15"/>
      <w:bookmarkEnd w:id="16"/>
    </w:p>
    <w:p w14:paraId="32E46127" w14:textId="77777777" w:rsidR="00D34643" w:rsidRDefault="00D34643" w:rsidP="00F20F26">
      <w:pPr>
        <w:pStyle w:val="Heading2"/>
      </w:pPr>
      <w:bookmarkStart w:id="17" w:name="_Toc445216652"/>
      <w:bookmarkStart w:id="18" w:name="_Toc44602389"/>
      <w:r w:rsidRPr="003B46E5">
        <w:rPr>
          <w:color w:val="7030A0"/>
        </w:rPr>
        <w:t>Air Quality Management Areas</w:t>
      </w:r>
      <w:bookmarkEnd w:id="17"/>
      <w:bookmarkEnd w:id="18"/>
    </w:p>
    <w:p w14:paraId="7E6FEB42" w14:textId="77777777" w:rsidR="009F2763" w:rsidRDefault="00C80C63" w:rsidP="00CE7288">
      <w:pPr>
        <w:pStyle w:val="Style1"/>
        <w:spacing w:line="240" w:lineRule="auto"/>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14:paraId="4B89F357" w14:textId="77777777" w:rsidR="00CE7288" w:rsidRDefault="00CE7288" w:rsidP="00CE7288">
      <w:pPr>
        <w:pStyle w:val="Style1"/>
        <w:spacing w:line="240" w:lineRule="auto"/>
      </w:pPr>
    </w:p>
    <w:p w14:paraId="284515B8" w14:textId="439617B4" w:rsidR="00B753F2" w:rsidRDefault="00D35781" w:rsidP="00CE7288">
      <w:pPr>
        <w:pStyle w:val="Style1"/>
        <w:spacing w:line="240" w:lineRule="auto"/>
        <w:rPr>
          <w:color w:val="FF0000"/>
        </w:rPr>
      </w:pPr>
      <w:r>
        <w:t xml:space="preserve">A summary of AQMAs </w:t>
      </w:r>
      <w:r w:rsidR="009F2763">
        <w:t xml:space="preserve">declared by </w:t>
      </w:r>
      <w:r w:rsidR="00B753F2" w:rsidRPr="00CE7288">
        <w:t>Chichester District Council</w:t>
      </w:r>
      <w:r w:rsidR="009F2763" w:rsidRPr="00CE7288">
        <w:t xml:space="preserve"> </w:t>
      </w:r>
      <w:r>
        <w:t>can be found in</w:t>
      </w:r>
      <w:r w:rsidR="009F1744">
        <w:t xml:space="preserve"> </w:t>
      </w:r>
      <w:r w:rsidR="00EF4CB5">
        <w:fldChar w:fldCharType="begin"/>
      </w:r>
      <w:r w:rsidR="00EF4CB5">
        <w:instrText xml:space="preserve"> REF _Ref478545728 \h </w:instrText>
      </w:r>
      <w:r w:rsidR="00CE7288">
        <w:instrText xml:space="preserve"> \* MERGEFORMAT </w:instrText>
      </w:r>
      <w:r w:rsidR="00EF4CB5">
        <w:fldChar w:fldCharType="separate"/>
      </w:r>
      <w:r w:rsidR="007C56E0">
        <w:t xml:space="preserve">Table </w:t>
      </w:r>
      <w:r w:rsidR="007C56E0">
        <w:rPr>
          <w:noProof/>
        </w:rPr>
        <w:t>2.1</w:t>
      </w:r>
      <w:r w:rsidR="00EF4CB5">
        <w:fldChar w:fldCharType="end"/>
      </w:r>
      <w:r>
        <w:t>.</w:t>
      </w:r>
      <w:r w:rsidR="009F2763">
        <w:t xml:space="preserve"> </w:t>
      </w:r>
      <w:r w:rsidR="009F2763" w:rsidRPr="008603A5">
        <w:t xml:space="preserve">Further information related to declared or revoked AQMAs, including maps of AQMA boundaries </w:t>
      </w:r>
      <w:r w:rsidR="00B753F2">
        <w:t>is</w:t>
      </w:r>
      <w:r w:rsidR="009F2763" w:rsidRPr="008603A5">
        <w:t xml:space="preserve"> </w:t>
      </w:r>
      <w:hyperlink r:id="rId22" w:history="1">
        <w:r w:rsidR="009F2763" w:rsidRPr="00BB7DFD">
          <w:rPr>
            <w:rStyle w:val="Hyperlink"/>
          </w:rPr>
          <w:t xml:space="preserve">available </w:t>
        </w:r>
        <w:r w:rsidR="00BB7DFD" w:rsidRPr="00BB7DFD">
          <w:rPr>
            <w:rStyle w:val="Hyperlink"/>
          </w:rPr>
          <w:t>online</w:t>
        </w:r>
      </w:hyperlink>
      <w:r w:rsidR="00BB7DFD">
        <w:t>.</w:t>
      </w:r>
      <w:r w:rsidR="009F2763" w:rsidRPr="002068F1">
        <w:rPr>
          <w:color w:val="FF0000"/>
        </w:rPr>
        <w:t xml:space="preserve"> </w:t>
      </w:r>
    </w:p>
    <w:p w14:paraId="11E900EA" w14:textId="051F26A1" w:rsidR="009F2763" w:rsidRDefault="00E95C47" w:rsidP="00CE7288">
      <w:pPr>
        <w:pStyle w:val="Style1"/>
        <w:spacing w:line="240" w:lineRule="auto"/>
      </w:pPr>
      <w:r>
        <w:t xml:space="preserve">Alternatively, see </w:t>
      </w:r>
      <w:r w:rsidR="004A5B61">
        <w:fldChar w:fldCharType="begin"/>
      </w:r>
      <w:r w:rsidR="004A5B61">
        <w:instrText xml:space="preserve"> REF _Ref478118355 \h </w:instrText>
      </w:r>
      <w:r w:rsidR="00CE7288">
        <w:instrText xml:space="preserve"> \* MERGEFORMAT </w:instrText>
      </w:r>
      <w:r w:rsidR="004A5B61">
        <w:fldChar w:fldCharType="separate"/>
      </w:r>
      <w:r w:rsidR="007C56E0" w:rsidRPr="00E3664B">
        <w:t xml:space="preserve">Appendix </w:t>
      </w:r>
      <w:r w:rsidR="007C56E0">
        <w:t>D:</w:t>
      </w:r>
      <w:r w:rsidR="007C56E0" w:rsidRPr="00E3664B">
        <w:t xml:space="preserve"> </w:t>
      </w:r>
      <w:r w:rsidR="007C56E0">
        <w:t>Map</w:t>
      </w:r>
      <w:r w:rsidR="007C56E0" w:rsidRPr="00F20F26">
        <w:t>s of Monitoring Locations</w:t>
      </w:r>
      <w:r w:rsidR="007C56E0">
        <w:t xml:space="preserve"> and AQMAs</w:t>
      </w:r>
      <w:r w:rsidR="004A5B61">
        <w:fldChar w:fldCharType="end"/>
      </w:r>
      <w:r w:rsidR="00E91D25">
        <w:t>, which provides</w:t>
      </w:r>
      <w:r>
        <w:t xml:space="preserve"> for a map of </w:t>
      </w:r>
      <w:r w:rsidR="00E91D25">
        <w:t>air quality</w:t>
      </w:r>
      <w:r>
        <w:t xml:space="preserve"> monitoring locations</w:t>
      </w:r>
      <w:r w:rsidR="00B753F2">
        <w:t xml:space="preserve"> in relation to the AQMAs</w:t>
      </w:r>
      <w:r>
        <w:t>.</w:t>
      </w:r>
    </w:p>
    <w:p w14:paraId="1719AFFA" w14:textId="77777777" w:rsidR="00CE7288" w:rsidRDefault="00CE7288" w:rsidP="00CE7288">
      <w:pPr>
        <w:pStyle w:val="Style1"/>
        <w:spacing w:line="240" w:lineRule="auto"/>
        <w:rPr>
          <w:rStyle w:val="fontstyle01"/>
        </w:rPr>
      </w:pPr>
    </w:p>
    <w:p w14:paraId="6FE4A088" w14:textId="016958A4" w:rsidR="00DD270B" w:rsidRDefault="00B753F2" w:rsidP="00CE7288">
      <w:pPr>
        <w:pStyle w:val="Style1"/>
        <w:spacing w:line="240" w:lineRule="auto"/>
        <w:rPr>
          <w:rStyle w:val="fontstyle01"/>
        </w:rPr>
      </w:pPr>
      <w:r>
        <w:rPr>
          <w:rStyle w:val="fontstyle01"/>
        </w:rPr>
        <w:t>Monitoring data for our Orchard Street, Chichester AQMA indicates that air quality</w:t>
      </w:r>
      <w:r>
        <w:rPr>
          <w:rFonts w:cs="Arial"/>
          <w:color w:val="000000"/>
        </w:rPr>
        <w:br/>
      </w:r>
      <w:r>
        <w:rPr>
          <w:rStyle w:val="fontstyle01"/>
        </w:rPr>
        <w:t>there is compliant with all Objectives. As such we have a watching brief over the next</w:t>
      </w:r>
      <w:r>
        <w:rPr>
          <w:rFonts w:cs="Arial"/>
          <w:color w:val="000000"/>
        </w:rPr>
        <w:br/>
      </w:r>
      <w:r>
        <w:rPr>
          <w:rStyle w:val="fontstyle01"/>
        </w:rPr>
        <w:t>year with a view to the possibility of undeclaring this AQMA.</w:t>
      </w:r>
    </w:p>
    <w:p w14:paraId="4F80DA38" w14:textId="77777777" w:rsidR="00CE7288" w:rsidRDefault="00CE7288" w:rsidP="00CE7288">
      <w:pPr>
        <w:pStyle w:val="Style1"/>
        <w:spacing w:line="240" w:lineRule="auto"/>
        <w:rPr>
          <w:rStyle w:val="fontstyle01"/>
        </w:rPr>
      </w:pPr>
    </w:p>
    <w:p w14:paraId="31BCB098" w14:textId="6D8962E0" w:rsidR="00973F9A" w:rsidRDefault="006D21C3" w:rsidP="00CE7288">
      <w:pPr>
        <w:pStyle w:val="Style1"/>
        <w:spacing w:line="240" w:lineRule="auto"/>
        <w:rPr>
          <w:color w:val="FF0000"/>
        </w:rPr>
      </w:pPr>
      <w:r>
        <w:rPr>
          <w:rStyle w:val="fontstyle01"/>
        </w:rPr>
        <w:t>W</w:t>
      </w:r>
      <w:r w:rsidR="00973F9A">
        <w:rPr>
          <w:rStyle w:val="fontstyle01"/>
        </w:rPr>
        <w:t xml:space="preserve">e have declared a new AQMA at </w:t>
      </w:r>
      <w:proofErr w:type="spellStart"/>
      <w:r w:rsidR="00973F9A">
        <w:rPr>
          <w:rStyle w:val="fontstyle01"/>
        </w:rPr>
        <w:t>Rumbolds</w:t>
      </w:r>
      <w:proofErr w:type="spellEnd"/>
      <w:r w:rsidR="00973F9A">
        <w:rPr>
          <w:rStyle w:val="fontstyle01"/>
        </w:rPr>
        <w:t xml:space="preserve"> Hill, Midhurst. A revised AQAP is currently being drafted which will include actions that are relevant to Midhurst.</w:t>
      </w:r>
    </w:p>
    <w:p w14:paraId="469DB2EC" w14:textId="77777777" w:rsidR="003C14A8" w:rsidRPr="003C14A8" w:rsidRDefault="003C14A8" w:rsidP="00CE7288"/>
    <w:p w14:paraId="2AE5E65F" w14:textId="77777777" w:rsidR="00D779BE" w:rsidRPr="003C14A8" w:rsidRDefault="00D779BE" w:rsidP="00CE7288">
      <w:pPr>
        <w:sectPr w:rsidR="00D779BE" w:rsidRPr="003C14A8" w:rsidSect="00EF4CB5">
          <w:pgSz w:w="11906" w:h="16838" w:code="9"/>
          <w:pgMar w:top="1702" w:right="1418" w:bottom="1134" w:left="1418" w:header="964" w:footer="454" w:gutter="0"/>
          <w:pgNumType w:start="1"/>
          <w:cols w:space="708"/>
          <w:docGrid w:linePitch="360"/>
        </w:sectPr>
      </w:pPr>
      <w:bookmarkStart w:id="19" w:name="_Ref445238851"/>
    </w:p>
    <w:p w14:paraId="50C38DCC" w14:textId="77777777" w:rsidR="00376E9D" w:rsidRDefault="00376E9D" w:rsidP="00376E9D">
      <w:pPr>
        <w:pStyle w:val="Caption"/>
        <w:keepNext/>
      </w:pPr>
      <w:bookmarkStart w:id="20" w:name="_Ref478545728"/>
      <w:bookmarkStart w:id="21" w:name="_Toc37160926"/>
      <w:bookmarkEnd w:id="19"/>
      <w:r w:rsidRPr="003B46E5">
        <w:rPr>
          <w:color w:val="7030A0"/>
        </w:rPr>
        <w:lastRenderedPageBreak/>
        <w:t xml:space="preserve">Table </w:t>
      </w:r>
      <w:r w:rsidR="00E97843" w:rsidRPr="003B46E5">
        <w:rPr>
          <w:noProof/>
          <w:color w:val="7030A0"/>
        </w:rPr>
        <w:fldChar w:fldCharType="begin"/>
      </w:r>
      <w:r w:rsidR="00E97843" w:rsidRPr="003B46E5">
        <w:rPr>
          <w:noProof/>
          <w:color w:val="7030A0"/>
        </w:rPr>
        <w:instrText xml:space="preserve"> STYLEREF 1 \s </w:instrText>
      </w:r>
      <w:r w:rsidR="00E97843" w:rsidRPr="003B46E5">
        <w:rPr>
          <w:noProof/>
          <w:color w:val="7030A0"/>
        </w:rPr>
        <w:fldChar w:fldCharType="separate"/>
      </w:r>
      <w:r w:rsidR="007C56E0" w:rsidRPr="003B46E5">
        <w:rPr>
          <w:noProof/>
          <w:color w:val="7030A0"/>
        </w:rPr>
        <w:t>2</w:t>
      </w:r>
      <w:r w:rsidR="00E97843" w:rsidRPr="003B46E5">
        <w:rPr>
          <w:noProof/>
          <w:color w:val="7030A0"/>
        </w:rPr>
        <w:fldChar w:fldCharType="end"/>
      </w:r>
      <w:r w:rsidRPr="003B46E5">
        <w:rPr>
          <w:color w:val="7030A0"/>
        </w:rPr>
        <w:t>.</w:t>
      </w:r>
      <w:r w:rsidR="00E97843" w:rsidRPr="003B46E5">
        <w:rPr>
          <w:noProof/>
          <w:color w:val="7030A0"/>
        </w:rPr>
        <w:fldChar w:fldCharType="begin"/>
      </w:r>
      <w:r w:rsidR="00E97843" w:rsidRPr="003B46E5">
        <w:rPr>
          <w:noProof/>
          <w:color w:val="7030A0"/>
        </w:rPr>
        <w:instrText xml:space="preserve"> SEQ Table \* ARABIC \s 1 </w:instrText>
      </w:r>
      <w:r w:rsidR="00E97843" w:rsidRPr="003B46E5">
        <w:rPr>
          <w:noProof/>
          <w:color w:val="7030A0"/>
        </w:rPr>
        <w:fldChar w:fldCharType="separate"/>
      </w:r>
      <w:r w:rsidR="007C56E0" w:rsidRPr="003B46E5">
        <w:rPr>
          <w:noProof/>
          <w:color w:val="7030A0"/>
        </w:rPr>
        <w:t>1</w:t>
      </w:r>
      <w:r w:rsidR="00E97843" w:rsidRPr="003B46E5">
        <w:rPr>
          <w:noProof/>
          <w:color w:val="7030A0"/>
        </w:rPr>
        <w:fldChar w:fldCharType="end"/>
      </w:r>
      <w:bookmarkEnd w:id="20"/>
      <w:r w:rsidRPr="003B46E5">
        <w:rPr>
          <w:color w:val="7030A0"/>
        </w:rPr>
        <w:t xml:space="preserve"> – Declared Air Quality Management Areas</w:t>
      </w:r>
      <w:bookmarkEnd w:id="21"/>
    </w:p>
    <w:tbl>
      <w:tblPr>
        <w:tblW w:w="5781" w:type="pct"/>
        <w:tblLayout w:type="fixed"/>
        <w:tblLook w:val="04A0" w:firstRow="1" w:lastRow="0" w:firstColumn="1" w:lastColumn="0" w:noHBand="0" w:noVBand="1"/>
      </w:tblPr>
      <w:tblGrid>
        <w:gridCol w:w="1221"/>
        <w:gridCol w:w="976"/>
        <w:gridCol w:w="1255"/>
        <w:gridCol w:w="1116"/>
        <w:gridCol w:w="1811"/>
        <w:gridCol w:w="1255"/>
        <w:gridCol w:w="708"/>
        <w:gridCol w:w="834"/>
        <w:gridCol w:w="550"/>
        <w:gridCol w:w="6"/>
        <w:gridCol w:w="831"/>
        <w:gridCol w:w="6"/>
        <w:gridCol w:w="828"/>
        <w:gridCol w:w="973"/>
        <w:gridCol w:w="3211"/>
        <w:gridCol w:w="91"/>
        <w:gridCol w:w="495"/>
      </w:tblGrid>
      <w:tr w:rsidR="005468B8" w:rsidRPr="00BB7D6F" w14:paraId="1EDC0050" w14:textId="77777777" w:rsidTr="00786170">
        <w:trPr>
          <w:gridAfter w:val="2"/>
          <w:wAfter w:w="181" w:type="pct"/>
          <w:trHeight w:val="840"/>
        </w:trPr>
        <w:tc>
          <w:tcPr>
            <w:tcW w:w="37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A38CA03" w14:textId="77777777" w:rsidR="00E93242" w:rsidRPr="00BB7D6F" w:rsidRDefault="00E93242" w:rsidP="00E93242">
            <w:pPr>
              <w:jc w:val="center"/>
              <w:rPr>
                <w:rFonts w:cs="Arial"/>
                <w:b/>
                <w:bCs/>
                <w:szCs w:val="20"/>
                <w:lang w:eastAsia="en-GB"/>
              </w:rPr>
            </w:pPr>
            <w:bookmarkStart w:id="22" w:name="_MON_1550667430"/>
            <w:bookmarkStart w:id="23" w:name="_MON_1550667534"/>
            <w:bookmarkStart w:id="24" w:name="_MON_1550667569"/>
            <w:bookmarkStart w:id="25" w:name="_MON_1549866194"/>
            <w:bookmarkStart w:id="26" w:name="_MON_1550650714"/>
            <w:bookmarkStart w:id="27" w:name="_MON_1550917811"/>
            <w:bookmarkStart w:id="28" w:name="_MON_1550917866"/>
            <w:bookmarkStart w:id="29" w:name="_MON_1550917887"/>
            <w:bookmarkStart w:id="30" w:name="_MON_1550917903"/>
            <w:bookmarkStart w:id="31" w:name="_MON_1550921740"/>
            <w:bookmarkStart w:id="32" w:name="_MON_1550921829"/>
            <w:bookmarkStart w:id="33" w:name="_MON_1550921920"/>
            <w:bookmarkStart w:id="34" w:name="_MON_1550922054"/>
            <w:bookmarkStart w:id="35" w:name="_MON_1550922569"/>
            <w:bookmarkStart w:id="36" w:name="_MON_1550922959"/>
            <w:bookmarkStart w:id="37" w:name="_MON_1550650745"/>
            <w:bookmarkStart w:id="38" w:name="_MON_15506635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BB7D6F">
              <w:rPr>
                <w:rFonts w:cs="Arial"/>
                <w:b/>
                <w:bCs/>
                <w:szCs w:val="20"/>
                <w:lang w:eastAsia="en-GB"/>
              </w:rPr>
              <w:t>AQMA Name</w:t>
            </w:r>
          </w:p>
        </w:tc>
        <w:tc>
          <w:tcPr>
            <w:tcW w:w="302"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FAAA3D7" w14:textId="77777777" w:rsidR="00E93242" w:rsidRPr="00BB7D6F" w:rsidRDefault="00E93242" w:rsidP="00E93242">
            <w:pPr>
              <w:jc w:val="center"/>
              <w:rPr>
                <w:rFonts w:cs="Arial"/>
                <w:b/>
                <w:bCs/>
                <w:szCs w:val="20"/>
                <w:lang w:eastAsia="en-GB"/>
              </w:rPr>
            </w:pPr>
            <w:r w:rsidRPr="00BB7D6F">
              <w:rPr>
                <w:rFonts w:cs="Arial"/>
                <w:b/>
                <w:bCs/>
                <w:szCs w:val="20"/>
                <w:lang w:eastAsia="en-GB"/>
              </w:rPr>
              <w:t>Date of Declaration</w:t>
            </w:r>
          </w:p>
        </w:tc>
        <w:tc>
          <w:tcPr>
            <w:tcW w:w="38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05C4546" w14:textId="77777777" w:rsidR="00E93242" w:rsidRPr="00BB7D6F" w:rsidRDefault="00E93242" w:rsidP="00E93242">
            <w:pPr>
              <w:jc w:val="center"/>
              <w:rPr>
                <w:rFonts w:cs="Arial"/>
                <w:b/>
                <w:bCs/>
                <w:szCs w:val="20"/>
                <w:lang w:eastAsia="en-GB"/>
              </w:rPr>
            </w:pPr>
            <w:r w:rsidRPr="00BB7D6F">
              <w:rPr>
                <w:rFonts w:cs="Arial"/>
                <w:b/>
                <w:bCs/>
                <w:szCs w:val="20"/>
                <w:lang w:eastAsia="en-GB"/>
              </w:rPr>
              <w:t>Pollutants and Air Quality Objectives</w:t>
            </w:r>
          </w:p>
        </w:tc>
        <w:tc>
          <w:tcPr>
            <w:tcW w:w="345"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EDA63ED" w14:textId="77777777" w:rsidR="00E93242" w:rsidRPr="00BB7D6F" w:rsidRDefault="00E93242" w:rsidP="00E93242">
            <w:pPr>
              <w:jc w:val="center"/>
              <w:rPr>
                <w:rFonts w:cs="Arial"/>
                <w:b/>
                <w:bCs/>
                <w:szCs w:val="20"/>
                <w:lang w:eastAsia="en-GB"/>
              </w:rPr>
            </w:pPr>
            <w:r w:rsidRPr="00BB7D6F">
              <w:rPr>
                <w:rFonts w:cs="Arial"/>
                <w:b/>
                <w:bCs/>
                <w:szCs w:val="20"/>
                <w:lang w:eastAsia="en-GB"/>
              </w:rPr>
              <w:t>City / Town</w:t>
            </w:r>
          </w:p>
        </w:tc>
        <w:tc>
          <w:tcPr>
            <w:tcW w:w="56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B38383E" w14:textId="77777777" w:rsidR="00E93242" w:rsidRPr="00BB7D6F" w:rsidRDefault="00E93242" w:rsidP="00E93242">
            <w:pPr>
              <w:jc w:val="center"/>
              <w:rPr>
                <w:rFonts w:cs="Arial"/>
                <w:b/>
                <w:bCs/>
                <w:szCs w:val="20"/>
                <w:lang w:eastAsia="en-GB"/>
              </w:rPr>
            </w:pPr>
            <w:r w:rsidRPr="00BB7D6F">
              <w:rPr>
                <w:rFonts w:cs="Arial"/>
                <w:b/>
                <w:bCs/>
                <w:szCs w:val="20"/>
                <w:lang w:eastAsia="en-GB"/>
              </w:rPr>
              <w:t>One Line Description</w:t>
            </w:r>
          </w:p>
        </w:tc>
        <w:tc>
          <w:tcPr>
            <w:tcW w:w="38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6D25E65" w14:textId="77777777" w:rsidR="00E93242" w:rsidRPr="00BB7D6F" w:rsidRDefault="00E93242" w:rsidP="00E93242">
            <w:pPr>
              <w:jc w:val="center"/>
              <w:rPr>
                <w:rFonts w:cs="Arial"/>
                <w:b/>
                <w:bCs/>
                <w:szCs w:val="20"/>
                <w:lang w:eastAsia="en-GB"/>
              </w:rPr>
            </w:pPr>
            <w:r w:rsidRPr="00BB7D6F">
              <w:rPr>
                <w:rFonts w:cs="Arial"/>
                <w:b/>
                <w:bCs/>
                <w:szCs w:val="20"/>
                <w:lang w:eastAsia="en-GB"/>
              </w:rPr>
              <w:t>Is air quality in the AQMA influenced by roads controlled by Highways England?</w:t>
            </w:r>
          </w:p>
        </w:tc>
        <w:tc>
          <w:tcPr>
            <w:tcW w:w="908" w:type="pct"/>
            <w:gridSpan w:val="6"/>
            <w:tcBorders>
              <w:top w:val="single" w:sz="8" w:space="0" w:color="auto"/>
              <w:left w:val="nil"/>
              <w:bottom w:val="nil"/>
              <w:right w:val="single" w:sz="8" w:space="0" w:color="000000"/>
            </w:tcBorders>
            <w:shd w:val="clear" w:color="000000" w:fill="00AF41"/>
            <w:vAlign w:val="center"/>
            <w:hideMark/>
          </w:tcPr>
          <w:p w14:paraId="4F7C0130" w14:textId="77777777" w:rsidR="00E93242" w:rsidRPr="00BB7D6F" w:rsidRDefault="00E93242" w:rsidP="00E93242">
            <w:pPr>
              <w:jc w:val="center"/>
              <w:rPr>
                <w:rFonts w:cs="Arial"/>
                <w:b/>
                <w:bCs/>
                <w:szCs w:val="20"/>
                <w:lang w:eastAsia="en-GB"/>
              </w:rPr>
            </w:pPr>
            <w:r w:rsidRPr="00BB7D6F">
              <w:rPr>
                <w:rFonts w:cs="Arial"/>
                <w:b/>
                <w:bCs/>
                <w:szCs w:val="20"/>
                <w:lang w:eastAsia="en-GB"/>
              </w:rPr>
              <w:t>Level of Exceedance (maximum monitored/modelled concentration at a location of relevant exposure)</w:t>
            </w:r>
          </w:p>
        </w:tc>
        <w:tc>
          <w:tcPr>
            <w:tcW w:w="1550" w:type="pct"/>
            <w:gridSpan w:val="3"/>
            <w:tcBorders>
              <w:top w:val="single" w:sz="8" w:space="0" w:color="auto"/>
              <w:left w:val="nil"/>
              <w:bottom w:val="single" w:sz="8" w:space="0" w:color="auto"/>
              <w:right w:val="single" w:sz="8" w:space="0" w:color="000000"/>
            </w:tcBorders>
            <w:shd w:val="clear" w:color="000000" w:fill="00AF41"/>
            <w:vAlign w:val="center"/>
            <w:hideMark/>
          </w:tcPr>
          <w:p w14:paraId="634666A0" w14:textId="77777777" w:rsidR="00E93242" w:rsidRPr="00BB7D6F" w:rsidRDefault="00E93242" w:rsidP="00E93242">
            <w:pPr>
              <w:jc w:val="center"/>
              <w:rPr>
                <w:rFonts w:cs="Arial"/>
                <w:b/>
                <w:bCs/>
                <w:szCs w:val="20"/>
                <w:lang w:eastAsia="en-GB"/>
              </w:rPr>
            </w:pPr>
            <w:r w:rsidRPr="00BB7D6F">
              <w:rPr>
                <w:rFonts w:cs="Arial"/>
                <w:b/>
                <w:bCs/>
                <w:szCs w:val="20"/>
                <w:lang w:eastAsia="en-GB"/>
              </w:rPr>
              <w:t>Action Plan</w:t>
            </w:r>
          </w:p>
        </w:tc>
      </w:tr>
      <w:tr w:rsidR="00786170" w:rsidRPr="00E93242" w14:paraId="48F6253F" w14:textId="77777777" w:rsidTr="00786170">
        <w:trPr>
          <w:gridAfter w:val="1"/>
          <w:wAfter w:w="152" w:type="pct"/>
          <w:trHeight w:val="540"/>
        </w:trPr>
        <w:tc>
          <w:tcPr>
            <w:tcW w:w="378" w:type="pct"/>
            <w:vMerge/>
            <w:tcBorders>
              <w:top w:val="single" w:sz="8" w:space="0" w:color="auto"/>
              <w:left w:val="single" w:sz="8" w:space="0" w:color="auto"/>
              <w:bottom w:val="single" w:sz="8" w:space="0" w:color="000000"/>
              <w:right w:val="single" w:sz="8" w:space="0" w:color="auto"/>
            </w:tcBorders>
            <w:vAlign w:val="center"/>
            <w:hideMark/>
          </w:tcPr>
          <w:p w14:paraId="7904BE06" w14:textId="77777777" w:rsidR="00E93242" w:rsidRPr="00BB7D6F" w:rsidRDefault="00E93242" w:rsidP="00E93242">
            <w:pPr>
              <w:rPr>
                <w:rFonts w:cs="Arial"/>
                <w:b/>
                <w:bCs/>
                <w:szCs w:val="20"/>
                <w:lang w:eastAsia="en-GB"/>
              </w:rPr>
            </w:pPr>
          </w:p>
        </w:tc>
        <w:tc>
          <w:tcPr>
            <w:tcW w:w="302" w:type="pct"/>
            <w:vMerge/>
            <w:tcBorders>
              <w:top w:val="single" w:sz="8" w:space="0" w:color="auto"/>
              <w:left w:val="single" w:sz="8" w:space="0" w:color="auto"/>
              <w:bottom w:val="single" w:sz="8" w:space="0" w:color="000000"/>
              <w:right w:val="single" w:sz="8" w:space="0" w:color="auto"/>
            </w:tcBorders>
            <w:vAlign w:val="center"/>
            <w:hideMark/>
          </w:tcPr>
          <w:p w14:paraId="45FAD887" w14:textId="77777777" w:rsidR="00E93242" w:rsidRPr="00BB7D6F" w:rsidRDefault="00E93242" w:rsidP="00E93242">
            <w:pPr>
              <w:rPr>
                <w:rFonts w:cs="Arial"/>
                <w:b/>
                <w:bCs/>
                <w:szCs w:val="20"/>
                <w:lang w:eastAsia="en-GB"/>
              </w:rPr>
            </w:pPr>
          </w:p>
        </w:tc>
        <w:tc>
          <w:tcPr>
            <w:tcW w:w="388" w:type="pct"/>
            <w:vMerge/>
            <w:tcBorders>
              <w:top w:val="single" w:sz="8" w:space="0" w:color="auto"/>
              <w:left w:val="single" w:sz="8" w:space="0" w:color="auto"/>
              <w:bottom w:val="single" w:sz="8" w:space="0" w:color="000000"/>
              <w:right w:val="single" w:sz="8" w:space="0" w:color="auto"/>
            </w:tcBorders>
            <w:vAlign w:val="center"/>
            <w:hideMark/>
          </w:tcPr>
          <w:p w14:paraId="43517FB2" w14:textId="77777777" w:rsidR="00E93242" w:rsidRPr="00BB7D6F" w:rsidRDefault="00E93242" w:rsidP="00E93242">
            <w:pPr>
              <w:rPr>
                <w:rFonts w:cs="Arial"/>
                <w:b/>
                <w:bCs/>
                <w:szCs w:val="20"/>
                <w:lang w:eastAsia="en-GB"/>
              </w:rPr>
            </w:pPr>
          </w:p>
        </w:tc>
        <w:tc>
          <w:tcPr>
            <w:tcW w:w="345" w:type="pct"/>
            <w:vMerge/>
            <w:tcBorders>
              <w:top w:val="single" w:sz="8" w:space="0" w:color="auto"/>
              <w:left w:val="single" w:sz="8" w:space="0" w:color="auto"/>
              <w:bottom w:val="single" w:sz="8" w:space="0" w:color="000000"/>
              <w:right w:val="single" w:sz="8" w:space="0" w:color="auto"/>
            </w:tcBorders>
            <w:vAlign w:val="center"/>
            <w:hideMark/>
          </w:tcPr>
          <w:p w14:paraId="289CA289" w14:textId="77777777" w:rsidR="00E93242" w:rsidRPr="00BB7D6F" w:rsidRDefault="00E93242" w:rsidP="00E93242">
            <w:pPr>
              <w:rPr>
                <w:rFonts w:cs="Arial"/>
                <w:b/>
                <w:bCs/>
                <w:szCs w:val="20"/>
                <w:lang w:eastAsia="en-GB"/>
              </w:rPr>
            </w:pPr>
          </w:p>
        </w:tc>
        <w:tc>
          <w:tcPr>
            <w:tcW w:w="560" w:type="pct"/>
            <w:vMerge/>
            <w:tcBorders>
              <w:top w:val="single" w:sz="8" w:space="0" w:color="auto"/>
              <w:left w:val="single" w:sz="8" w:space="0" w:color="auto"/>
              <w:bottom w:val="single" w:sz="8" w:space="0" w:color="000000"/>
              <w:right w:val="single" w:sz="8" w:space="0" w:color="auto"/>
            </w:tcBorders>
            <w:vAlign w:val="center"/>
            <w:hideMark/>
          </w:tcPr>
          <w:p w14:paraId="1C143791" w14:textId="77777777" w:rsidR="00E93242" w:rsidRPr="00BB7D6F" w:rsidRDefault="00E93242" w:rsidP="00E93242">
            <w:pPr>
              <w:rPr>
                <w:rFonts w:cs="Arial"/>
                <w:b/>
                <w:bCs/>
                <w:szCs w:val="20"/>
                <w:lang w:eastAsia="en-GB"/>
              </w:rPr>
            </w:pPr>
          </w:p>
        </w:tc>
        <w:tc>
          <w:tcPr>
            <w:tcW w:w="388" w:type="pct"/>
            <w:vMerge/>
            <w:tcBorders>
              <w:top w:val="single" w:sz="8" w:space="0" w:color="auto"/>
              <w:left w:val="single" w:sz="8" w:space="0" w:color="auto"/>
              <w:bottom w:val="single" w:sz="8" w:space="0" w:color="000000"/>
              <w:right w:val="single" w:sz="8" w:space="0" w:color="auto"/>
            </w:tcBorders>
            <w:vAlign w:val="center"/>
            <w:hideMark/>
          </w:tcPr>
          <w:p w14:paraId="4EA46854" w14:textId="77777777" w:rsidR="00E93242" w:rsidRPr="00BB7D6F" w:rsidRDefault="00E93242" w:rsidP="00E93242">
            <w:pPr>
              <w:rPr>
                <w:rFonts w:cs="Arial"/>
                <w:b/>
                <w:bCs/>
                <w:szCs w:val="20"/>
                <w:lang w:eastAsia="en-GB"/>
              </w:rPr>
            </w:pPr>
          </w:p>
        </w:tc>
        <w:tc>
          <w:tcPr>
            <w:tcW w:w="219" w:type="pct"/>
            <w:tcBorders>
              <w:top w:val="single" w:sz="8" w:space="0" w:color="auto"/>
              <w:left w:val="nil"/>
              <w:bottom w:val="single" w:sz="8" w:space="0" w:color="auto"/>
              <w:right w:val="single" w:sz="8" w:space="0" w:color="000000"/>
            </w:tcBorders>
            <w:shd w:val="clear" w:color="000000" w:fill="00AF41"/>
            <w:vAlign w:val="center"/>
            <w:hideMark/>
          </w:tcPr>
          <w:p w14:paraId="14433044" w14:textId="77777777" w:rsidR="00E93242" w:rsidRPr="00BB7D6F" w:rsidRDefault="00E93242" w:rsidP="00E93242">
            <w:pPr>
              <w:jc w:val="center"/>
              <w:rPr>
                <w:rFonts w:cs="Arial"/>
                <w:b/>
                <w:bCs/>
                <w:szCs w:val="20"/>
                <w:lang w:eastAsia="en-GB"/>
              </w:rPr>
            </w:pPr>
            <w:r w:rsidRPr="00BB7D6F">
              <w:rPr>
                <w:rFonts w:cs="Arial"/>
                <w:b/>
                <w:bCs/>
                <w:sz w:val="16"/>
                <w:szCs w:val="20"/>
                <w:lang w:eastAsia="en-GB"/>
              </w:rPr>
              <w:t>At Declaration</w:t>
            </w:r>
          </w:p>
        </w:tc>
        <w:tc>
          <w:tcPr>
            <w:tcW w:w="689" w:type="pct"/>
            <w:gridSpan w:val="5"/>
            <w:tcBorders>
              <w:top w:val="single" w:sz="8" w:space="0" w:color="auto"/>
              <w:left w:val="nil"/>
              <w:bottom w:val="single" w:sz="8" w:space="0" w:color="auto"/>
              <w:right w:val="single" w:sz="8" w:space="0" w:color="000000"/>
            </w:tcBorders>
            <w:shd w:val="clear" w:color="000000" w:fill="00AF41"/>
            <w:vAlign w:val="center"/>
            <w:hideMark/>
          </w:tcPr>
          <w:p w14:paraId="709F5AB2" w14:textId="77777777" w:rsidR="00E93242" w:rsidRPr="00BB7D6F" w:rsidRDefault="00E93242" w:rsidP="00E93242">
            <w:pPr>
              <w:jc w:val="center"/>
              <w:rPr>
                <w:rFonts w:cs="Arial"/>
                <w:b/>
                <w:bCs/>
                <w:szCs w:val="20"/>
                <w:lang w:eastAsia="en-GB"/>
              </w:rPr>
            </w:pPr>
            <w:r w:rsidRPr="00BB7D6F">
              <w:rPr>
                <w:rFonts w:cs="Arial"/>
                <w:b/>
                <w:bCs/>
                <w:szCs w:val="20"/>
                <w:lang w:eastAsia="en-GB"/>
              </w:rPr>
              <w:t>Now</w:t>
            </w:r>
          </w:p>
        </w:tc>
        <w:tc>
          <w:tcPr>
            <w:tcW w:w="256" w:type="pct"/>
            <w:tcBorders>
              <w:top w:val="single" w:sz="8" w:space="0" w:color="auto"/>
              <w:left w:val="nil"/>
              <w:bottom w:val="single" w:sz="4" w:space="0" w:color="auto"/>
              <w:right w:val="single" w:sz="8" w:space="0" w:color="auto"/>
            </w:tcBorders>
            <w:shd w:val="clear" w:color="000000" w:fill="00AF41"/>
            <w:vAlign w:val="center"/>
            <w:hideMark/>
          </w:tcPr>
          <w:p w14:paraId="2C674F22" w14:textId="77777777" w:rsidR="00E93242" w:rsidRPr="00BB7D6F" w:rsidRDefault="00E93242" w:rsidP="00E93242">
            <w:pPr>
              <w:jc w:val="center"/>
              <w:rPr>
                <w:rFonts w:cs="Arial"/>
                <w:b/>
                <w:bCs/>
                <w:szCs w:val="20"/>
                <w:lang w:eastAsia="en-GB"/>
              </w:rPr>
            </w:pPr>
            <w:r w:rsidRPr="00BB7D6F">
              <w:rPr>
                <w:rFonts w:cs="Arial"/>
                <w:b/>
                <w:bCs/>
                <w:szCs w:val="20"/>
                <w:lang w:eastAsia="en-GB"/>
              </w:rPr>
              <w:t>Name</w:t>
            </w:r>
          </w:p>
        </w:tc>
        <w:tc>
          <w:tcPr>
            <w:tcW w:w="301" w:type="pct"/>
            <w:tcBorders>
              <w:top w:val="single" w:sz="8" w:space="0" w:color="auto"/>
              <w:left w:val="nil"/>
              <w:bottom w:val="single" w:sz="4" w:space="0" w:color="auto"/>
              <w:right w:val="single" w:sz="8" w:space="0" w:color="auto"/>
            </w:tcBorders>
            <w:shd w:val="clear" w:color="000000" w:fill="00AF41"/>
            <w:vAlign w:val="center"/>
            <w:hideMark/>
          </w:tcPr>
          <w:p w14:paraId="1253978F" w14:textId="77777777" w:rsidR="00E93242" w:rsidRPr="00BB7D6F" w:rsidRDefault="00E93242" w:rsidP="00E93242">
            <w:pPr>
              <w:jc w:val="center"/>
              <w:rPr>
                <w:rFonts w:cs="Arial"/>
                <w:b/>
                <w:bCs/>
                <w:szCs w:val="20"/>
                <w:lang w:eastAsia="en-GB"/>
              </w:rPr>
            </w:pPr>
            <w:r w:rsidRPr="00BB7D6F">
              <w:rPr>
                <w:rFonts w:cs="Arial"/>
                <w:b/>
                <w:bCs/>
                <w:sz w:val="14"/>
                <w:szCs w:val="20"/>
                <w:lang w:eastAsia="en-GB"/>
              </w:rPr>
              <w:t>Date of Publication</w:t>
            </w:r>
          </w:p>
        </w:tc>
        <w:tc>
          <w:tcPr>
            <w:tcW w:w="1021" w:type="pct"/>
            <w:gridSpan w:val="2"/>
            <w:tcBorders>
              <w:top w:val="single" w:sz="8" w:space="0" w:color="auto"/>
              <w:left w:val="nil"/>
              <w:bottom w:val="single" w:sz="4" w:space="0" w:color="auto"/>
              <w:right w:val="single" w:sz="8" w:space="0" w:color="auto"/>
            </w:tcBorders>
            <w:shd w:val="clear" w:color="000000" w:fill="00AF41"/>
            <w:vAlign w:val="center"/>
            <w:hideMark/>
          </w:tcPr>
          <w:p w14:paraId="2BE9F203" w14:textId="77777777" w:rsidR="00E93242" w:rsidRPr="00BB7D6F" w:rsidRDefault="00E93242" w:rsidP="00E93242">
            <w:pPr>
              <w:jc w:val="center"/>
              <w:rPr>
                <w:rFonts w:cs="Arial"/>
                <w:b/>
                <w:bCs/>
                <w:szCs w:val="20"/>
                <w:lang w:eastAsia="en-GB"/>
              </w:rPr>
            </w:pPr>
            <w:r w:rsidRPr="00BB7D6F">
              <w:rPr>
                <w:rFonts w:cs="Arial"/>
                <w:b/>
                <w:bCs/>
                <w:szCs w:val="20"/>
                <w:lang w:eastAsia="en-GB"/>
              </w:rPr>
              <w:t>Link</w:t>
            </w:r>
          </w:p>
        </w:tc>
      </w:tr>
      <w:tr w:rsidR="00E117D0" w:rsidRPr="00E117D0" w14:paraId="6BC8A810" w14:textId="77777777" w:rsidTr="00786170">
        <w:trPr>
          <w:trHeight w:val="1545"/>
        </w:trPr>
        <w:tc>
          <w:tcPr>
            <w:tcW w:w="378" w:type="pct"/>
            <w:tcBorders>
              <w:top w:val="nil"/>
              <w:left w:val="single" w:sz="8" w:space="0" w:color="auto"/>
              <w:bottom w:val="single" w:sz="8" w:space="0" w:color="auto"/>
              <w:right w:val="single" w:sz="8" w:space="0" w:color="auto"/>
            </w:tcBorders>
            <w:shd w:val="clear" w:color="000000" w:fill="CBE9D3"/>
            <w:vAlign w:val="center"/>
          </w:tcPr>
          <w:p w14:paraId="332DBCBE" w14:textId="77777777" w:rsidR="00C809DE" w:rsidRPr="007F51DA" w:rsidRDefault="00C809DE" w:rsidP="00C809DE">
            <w:pPr>
              <w:jc w:val="center"/>
              <w:rPr>
                <w:rFonts w:cs="Arial"/>
                <w:sz w:val="16"/>
                <w:szCs w:val="16"/>
                <w:lang w:eastAsia="en-GB"/>
              </w:rPr>
            </w:pPr>
            <w:r w:rsidRPr="007F51DA">
              <w:rPr>
                <w:rFonts w:cs="Arial"/>
                <w:sz w:val="16"/>
                <w:szCs w:val="16"/>
                <w:lang w:eastAsia="en-GB"/>
              </w:rPr>
              <w:t>Stockbridge Roundabout AQMA</w:t>
            </w:r>
          </w:p>
        </w:tc>
        <w:tc>
          <w:tcPr>
            <w:tcW w:w="302" w:type="pct"/>
            <w:tcBorders>
              <w:top w:val="nil"/>
              <w:left w:val="nil"/>
              <w:bottom w:val="single" w:sz="8" w:space="0" w:color="auto"/>
              <w:right w:val="single" w:sz="8" w:space="0" w:color="auto"/>
            </w:tcBorders>
            <w:shd w:val="clear" w:color="auto" w:fill="auto"/>
            <w:vAlign w:val="center"/>
          </w:tcPr>
          <w:p w14:paraId="7CAE835C" w14:textId="1BAD0C09" w:rsidR="00C809DE" w:rsidRPr="007F51DA" w:rsidRDefault="00C809DE" w:rsidP="00786170">
            <w:pPr>
              <w:jc w:val="center"/>
              <w:rPr>
                <w:rFonts w:cs="Arial"/>
                <w:sz w:val="16"/>
                <w:szCs w:val="16"/>
                <w:lang w:eastAsia="en-GB"/>
              </w:rPr>
            </w:pPr>
            <w:r w:rsidRPr="007F51DA">
              <w:rPr>
                <w:rFonts w:cs="Arial"/>
                <w:sz w:val="16"/>
                <w:szCs w:val="16"/>
                <w:lang w:eastAsia="en-GB"/>
              </w:rPr>
              <w:t>24-</w:t>
            </w:r>
            <w:r w:rsidR="00786170">
              <w:rPr>
                <w:rFonts w:cs="Arial"/>
                <w:sz w:val="16"/>
                <w:szCs w:val="16"/>
                <w:lang w:eastAsia="en-GB"/>
              </w:rPr>
              <w:t>08</w:t>
            </w:r>
            <w:r w:rsidRPr="007F51DA">
              <w:rPr>
                <w:rFonts w:cs="Arial"/>
                <w:sz w:val="16"/>
                <w:szCs w:val="16"/>
                <w:lang w:eastAsia="en-GB"/>
              </w:rPr>
              <w:t>-06</w:t>
            </w:r>
          </w:p>
        </w:tc>
        <w:tc>
          <w:tcPr>
            <w:tcW w:w="388" w:type="pct"/>
            <w:tcBorders>
              <w:top w:val="nil"/>
              <w:left w:val="nil"/>
              <w:bottom w:val="single" w:sz="8" w:space="0" w:color="auto"/>
              <w:right w:val="single" w:sz="8" w:space="0" w:color="auto"/>
            </w:tcBorders>
            <w:shd w:val="clear" w:color="auto" w:fill="auto"/>
            <w:vAlign w:val="center"/>
          </w:tcPr>
          <w:p w14:paraId="4DF2656B" w14:textId="77777777" w:rsidR="00C809DE" w:rsidRPr="007F51DA" w:rsidRDefault="00C809DE" w:rsidP="00C809DE">
            <w:pPr>
              <w:jc w:val="center"/>
              <w:rPr>
                <w:rFonts w:cs="Arial"/>
                <w:sz w:val="16"/>
                <w:szCs w:val="16"/>
                <w:lang w:eastAsia="en-GB"/>
              </w:rPr>
            </w:pPr>
            <w:r w:rsidRPr="007F51DA">
              <w:rPr>
                <w:rFonts w:cs="Arial"/>
                <w:sz w:val="16"/>
                <w:szCs w:val="16"/>
                <w:lang w:eastAsia="en-GB"/>
              </w:rPr>
              <w:t>NO2 Annual Mean</w:t>
            </w:r>
          </w:p>
        </w:tc>
        <w:tc>
          <w:tcPr>
            <w:tcW w:w="345" w:type="pct"/>
            <w:tcBorders>
              <w:top w:val="nil"/>
              <w:left w:val="nil"/>
              <w:bottom w:val="single" w:sz="8" w:space="0" w:color="auto"/>
              <w:right w:val="single" w:sz="8" w:space="0" w:color="auto"/>
            </w:tcBorders>
            <w:shd w:val="clear" w:color="auto" w:fill="auto"/>
            <w:vAlign w:val="center"/>
          </w:tcPr>
          <w:p w14:paraId="6729A398" w14:textId="77777777" w:rsidR="00C809DE" w:rsidRPr="007F51DA" w:rsidRDefault="00C809DE" w:rsidP="00C809DE">
            <w:pPr>
              <w:jc w:val="center"/>
              <w:rPr>
                <w:rFonts w:cs="Arial"/>
                <w:sz w:val="16"/>
                <w:szCs w:val="16"/>
                <w:lang w:eastAsia="en-GB"/>
              </w:rPr>
            </w:pPr>
            <w:r w:rsidRPr="007F51DA">
              <w:rPr>
                <w:rFonts w:cs="Arial"/>
                <w:sz w:val="16"/>
                <w:szCs w:val="16"/>
                <w:lang w:eastAsia="en-GB"/>
              </w:rPr>
              <w:t>Chichester</w:t>
            </w:r>
          </w:p>
        </w:tc>
        <w:tc>
          <w:tcPr>
            <w:tcW w:w="560" w:type="pct"/>
            <w:tcBorders>
              <w:top w:val="nil"/>
              <w:left w:val="nil"/>
              <w:bottom w:val="single" w:sz="8" w:space="0" w:color="auto"/>
              <w:right w:val="single" w:sz="8" w:space="0" w:color="auto"/>
            </w:tcBorders>
            <w:shd w:val="clear" w:color="auto" w:fill="auto"/>
            <w:vAlign w:val="center"/>
          </w:tcPr>
          <w:p w14:paraId="4375E35F" w14:textId="77777777" w:rsidR="00C809DE" w:rsidRPr="007F51DA" w:rsidRDefault="00C809DE" w:rsidP="00C809DE">
            <w:pPr>
              <w:jc w:val="center"/>
              <w:rPr>
                <w:rFonts w:cs="Arial"/>
                <w:sz w:val="16"/>
                <w:szCs w:val="16"/>
                <w:lang w:eastAsia="en-GB"/>
              </w:rPr>
            </w:pPr>
            <w:r w:rsidRPr="007F51DA">
              <w:rPr>
                <w:rFonts w:cs="Arial"/>
                <w:sz w:val="16"/>
                <w:szCs w:val="16"/>
                <w:lang w:eastAsia="en-GB"/>
              </w:rPr>
              <w:t>An area encompassing the Stockbridge Roundabout at the junction of the Chichester bypass (A27) and Stockbridge Road (A286)</w:t>
            </w:r>
          </w:p>
        </w:tc>
        <w:tc>
          <w:tcPr>
            <w:tcW w:w="388" w:type="pct"/>
            <w:tcBorders>
              <w:top w:val="nil"/>
              <w:left w:val="nil"/>
              <w:bottom w:val="single" w:sz="8" w:space="0" w:color="auto"/>
              <w:right w:val="single" w:sz="8" w:space="0" w:color="auto"/>
            </w:tcBorders>
            <w:shd w:val="clear" w:color="auto" w:fill="auto"/>
            <w:vAlign w:val="center"/>
          </w:tcPr>
          <w:p w14:paraId="1CA09598" w14:textId="77777777" w:rsidR="00C809DE" w:rsidRPr="007F51DA" w:rsidRDefault="00C809DE" w:rsidP="00C809DE">
            <w:pPr>
              <w:jc w:val="center"/>
              <w:rPr>
                <w:rFonts w:cs="Arial"/>
                <w:sz w:val="16"/>
                <w:szCs w:val="16"/>
                <w:lang w:eastAsia="en-GB"/>
              </w:rPr>
            </w:pPr>
            <w:r w:rsidRPr="007F51DA">
              <w:rPr>
                <w:rFonts w:cs="Arial"/>
                <w:sz w:val="16"/>
                <w:szCs w:val="16"/>
                <w:lang w:eastAsia="en-GB"/>
              </w:rPr>
              <w:t>YES</w:t>
            </w:r>
          </w:p>
        </w:tc>
        <w:tc>
          <w:tcPr>
            <w:tcW w:w="219" w:type="pct"/>
            <w:tcBorders>
              <w:top w:val="nil"/>
              <w:left w:val="nil"/>
              <w:bottom w:val="single" w:sz="8" w:space="0" w:color="auto"/>
              <w:right w:val="single" w:sz="8" w:space="0" w:color="auto"/>
            </w:tcBorders>
            <w:shd w:val="clear" w:color="auto" w:fill="auto"/>
            <w:vAlign w:val="center"/>
          </w:tcPr>
          <w:p w14:paraId="5797B924" w14:textId="77777777" w:rsidR="00C809DE" w:rsidRPr="007F51DA" w:rsidRDefault="00C809DE" w:rsidP="00C809DE">
            <w:pPr>
              <w:jc w:val="center"/>
              <w:rPr>
                <w:rFonts w:cs="Arial"/>
                <w:sz w:val="16"/>
                <w:szCs w:val="16"/>
                <w:lang w:eastAsia="en-GB"/>
              </w:rPr>
            </w:pPr>
            <w:r w:rsidRPr="007F51DA">
              <w:rPr>
                <w:rFonts w:cs="Arial"/>
                <w:sz w:val="16"/>
                <w:szCs w:val="16"/>
                <w:lang w:eastAsia="en-GB"/>
              </w:rPr>
              <w:t>44.9</w:t>
            </w:r>
          </w:p>
        </w:tc>
        <w:tc>
          <w:tcPr>
            <w:tcW w:w="258" w:type="pct"/>
            <w:tcBorders>
              <w:top w:val="nil"/>
              <w:left w:val="nil"/>
              <w:bottom w:val="single" w:sz="8" w:space="0" w:color="auto"/>
              <w:right w:val="single" w:sz="8" w:space="0" w:color="auto"/>
            </w:tcBorders>
            <w:shd w:val="clear" w:color="auto" w:fill="auto"/>
            <w:vAlign w:val="center"/>
          </w:tcPr>
          <w:p w14:paraId="72A67A82"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172" w:type="pct"/>
            <w:gridSpan w:val="2"/>
            <w:tcBorders>
              <w:top w:val="single" w:sz="4" w:space="0" w:color="auto"/>
              <w:left w:val="nil"/>
              <w:bottom w:val="single" w:sz="8" w:space="0" w:color="auto"/>
              <w:right w:val="single" w:sz="8" w:space="0" w:color="auto"/>
            </w:tcBorders>
            <w:shd w:val="clear" w:color="auto" w:fill="auto"/>
            <w:vAlign w:val="center"/>
          </w:tcPr>
          <w:p w14:paraId="77B6C4A9" w14:textId="77777777" w:rsidR="00C809DE" w:rsidRPr="007F51DA" w:rsidRDefault="00C809DE" w:rsidP="00C809DE">
            <w:pPr>
              <w:jc w:val="center"/>
              <w:rPr>
                <w:rFonts w:cs="Arial"/>
                <w:sz w:val="16"/>
                <w:szCs w:val="16"/>
                <w:lang w:eastAsia="en-GB"/>
              </w:rPr>
            </w:pPr>
            <w:r w:rsidRPr="007F51DA">
              <w:rPr>
                <w:rFonts w:cs="Arial"/>
                <w:sz w:val="16"/>
                <w:szCs w:val="16"/>
                <w:lang w:eastAsia="en-GB"/>
              </w:rPr>
              <w:t>33</w:t>
            </w:r>
          </w:p>
        </w:tc>
        <w:tc>
          <w:tcPr>
            <w:tcW w:w="259" w:type="pct"/>
            <w:gridSpan w:val="2"/>
            <w:tcBorders>
              <w:top w:val="single" w:sz="4" w:space="0" w:color="auto"/>
              <w:left w:val="nil"/>
              <w:bottom w:val="single" w:sz="8" w:space="0" w:color="auto"/>
              <w:right w:val="single" w:sz="8" w:space="0" w:color="auto"/>
            </w:tcBorders>
            <w:shd w:val="clear" w:color="auto" w:fill="auto"/>
            <w:vAlign w:val="center"/>
          </w:tcPr>
          <w:p w14:paraId="39A375C4"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256" w:type="pct"/>
            <w:tcBorders>
              <w:top w:val="single" w:sz="4" w:space="0" w:color="auto"/>
              <w:left w:val="nil"/>
              <w:bottom w:val="single" w:sz="8" w:space="0" w:color="auto"/>
              <w:right w:val="single" w:sz="8" w:space="0" w:color="auto"/>
            </w:tcBorders>
            <w:shd w:val="clear" w:color="auto" w:fill="auto"/>
            <w:vAlign w:val="center"/>
          </w:tcPr>
          <w:p w14:paraId="4EE9A91C" w14:textId="77777777" w:rsidR="00C809DE" w:rsidRPr="007F51DA" w:rsidRDefault="00C809DE" w:rsidP="00C809DE">
            <w:pPr>
              <w:jc w:val="center"/>
              <w:rPr>
                <w:rFonts w:cs="Arial"/>
                <w:sz w:val="16"/>
                <w:szCs w:val="16"/>
                <w:lang w:eastAsia="en-GB"/>
              </w:rPr>
            </w:pPr>
            <w:r w:rsidRPr="007F51DA">
              <w:rPr>
                <w:rFonts w:cs="Arial"/>
                <w:sz w:val="16"/>
                <w:szCs w:val="16"/>
                <w:lang w:eastAsia="en-GB"/>
              </w:rPr>
              <w:t>CDC AQAP</w:t>
            </w:r>
          </w:p>
        </w:tc>
        <w:tc>
          <w:tcPr>
            <w:tcW w:w="301" w:type="pct"/>
            <w:tcBorders>
              <w:top w:val="single" w:sz="4" w:space="0" w:color="auto"/>
              <w:left w:val="nil"/>
              <w:bottom w:val="single" w:sz="8" w:space="0" w:color="auto"/>
              <w:right w:val="single" w:sz="8" w:space="0" w:color="auto"/>
            </w:tcBorders>
            <w:shd w:val="clear" w:color="auto" w:fill="auto"/>
            <w:vAlign w:val="center"/>
          </w:tcPr>
          <w:p w14:paraId="750966E5" w14:textId="77777777" w:rsidR="00C809DE" w:rsidRPr="007F51DA" w:rsidRDefault="00C809DE" w:rsidP="00C809DE">
            <w:pPr>
              <w:jc w:val="center"/>
              <w:rPr>
                <w:rFonts w:cs="Arial"/>
                <w:sz w:val="16"/>
                <w:szCs w:val="16"/>
                <w:lang w:eastAsia="en-GB"/>
              </w:rPr>
            </w:pPr>
            <w:r w:rsidRPr="007F51DA">
              <w:rPr>
                <w:rFonts w:cs="Arial"/>
                <w:sz w:val="16"/>
                <w:szCs w:val="16"/>
                <w:lang w:eastAsia="en-GB"/>
              </w:rPr>
              <w:t>2015</w:t>
            </w:r>
          </w:p>
        </w:tc>
        <w:tc>
          <w:tcPr>
            <w:tcW w:w="1173" w:type="pct"/>
            <w:gridSpan w:val="3"/>
            <w:tcBorders>
              <w:top w:val="single" w:sz="4" w:space="0" w:color="auto"/>
              <w:left w:val="nil"/>
              <w:bottom w:val="single" w:sz="8" w:space="0" w:color="auto"/>
              <w:right w:val="single" w:sz="8" w:space="0" w:color="auto"/>
            </w:tcBorders>
            <w:shd w:val="clear" w:color="auto" w:fill="auto"/>
            <w:vAlign w:val="center"/>
          </w:tcPr>
          <w:p w14:paraId="04BD433A" w14:textId="75FE6CB7" w:rsidR="00BB7DFD" w:rsidRPr="007F51DA" w:rsidRDefault="000A1A1E" w:rsidP="00786170">
            <w:pPr>
              <w:rPr>
                <w:rFonts w:cs="Arial"/>
                <w:sz w:val="16"/>
                <w:szCs w:val="16"/>
                <w:lang w:eastAsia="en-GB"/>
              </w:rPr>
            </w:pPr>
            <w:hyperlink r:id="rId23" w:history="1">
              <w:r w:rsidR="00BB7DFD" w:rsidRPr="00BB7DFD">
                <w:rPr>
                  <w:rStyle w:val="Hyperlink"/>
                  <w:rFonts w:cs="Arial"/>
                  <w:sz w:val="16"/>
                  <w:szCs w:val="16"/>
                  <w:lang w:eastAsia="en-GB"/>
                </w:rPr>
                <w:t>Pollution Control Air Quality</w:t>
              </w:r>
            </w:hyperlink>
          </w:p>
        </w:tc>
      </w:tr>
      <w:tr w:rsidR="00E117D0" w:rsidRPr="00E117D0" w14:paraId="1D37087D" w14:textId="77777777" w:rsidTr="00786170">
        <w:trPr>
          <w:trHeight w:val="1545"/>
        </w:trPr>
        <w:tc>
          <w:tcPr>
            <w:tcW w:w="378" w:type="pct"/>
            <w:tcBorders>
              <w:top w:val="nil"/>
              <w:left w:val="single" w:sz="8" w:space="0" w:color="auto"/>
              <w:bottom w:val="single" w:sz="8" w:space="0" w:color="auto"/>
              <w:right w:val="single" w:sz="8" w:space="0" w:color="auto"/>
            </w:tcBorders>
            <w:shd w:val="clear" w:color="000000" w:fill="CBE9D3"/>
            <w:vAlign w:val="center"/>
          </w:tcPr>
          <w:p w14:paraId="0BE45D29" w14:textId="77777777" w:rsidR="00C809DE" w:rsidRPr="007F51DA" w:rsidRDefault="00C809DE" w:rsidP="00C809DE">
            <w:pPr>
              <w:jc w:val="center"/>
              <w:rPr>
                <w:rFonts w:cs="Arial"/>
                <w:sz w:val="16"/>
                <w:szCs w:val="16"/>
                <w:lang w:eastAsia="en-GB"/>
              </w:rPr>
            </w:pPr>
            <w:r w:rsidRPr="007F51DA">
              <w:rPr>
                <w:rFonts w:cs="Arial"/>
                <w:sz w:val="16"/>
                <w:szCs w:val="16"/>
                <w:lang w:eastAsia="en-GB"/>
              </w:rPr>
              <w:t>Orchard Street AQMA</w:t>
            </w:r>
          </w:p>
        </w:tc>
        <w:tc>
          <w:tcPr>
            <w:tcW w:w="302" w:type="pct"/>
            <w:tcBorders>
              <w:top w:val="nil"/>
              <w:left w:val="nil"/>
              <w:bottom w:val="single" w:sz="8" w:space="0" w:color="auto"/>
              <w:right w:val="single" w:sz="8" w:space="0" w:color="auto"/>
            </w:tcBorders>
            <w:shd w:val="clear" w:color="auto" w:fill="auto"/>
            <w:vAlign w:val="center"/>
          </w:tcPr>
          <w:p w14:paraId="52D69E39" w14:textId="4C5CAE64" w:rsidR="00C809DE" w:rsidRPr="007F51DA" w:rsidRDefault="00C809DE" w:rsidP="00786170">
            <w:pPr>
              <w:jc w:val="center"/>
              <w:rPr>
                <w:rFonts w:cs="Arial"/>
                <w:sz w:val="16"/>
                <w:szCs w:val="16"/>
                <w:lang w:eastAsia="en-GB"/>
              </w:rPr>
            </w:pPr>
            <w:r w:rsidRPr="007F51DA">
              <w:rPr>
                <w:rFonts w:cs="Arial"/>
                <w:sz w:val="16"/>
                <w:szCs w:val="16"/>
                <w:lang w:eastAsia="en-GB"/>
              </w:rPr>
              <w:t>17-</w:t>
            </w:r>
            <w:r w:rsidR="00786170">
              <w:rPr>
                <w:rFonts w:cs="Arial"/>
                <w:sz w:val="16"/>
                <w:szCs w:val="16"/>
                <w:lang w:eastAsia="en-GB"/>
              </w:rPr>
              <w:t>05</w:t>
            </w:r>
            <w:r w:rsidRPr="007F51DA">
              <w:rPr>
                <w:rFonts w:cs="Arial"/>
                <w:sz w:val="16"/>
                <w:szCs w:val="16"/>
                <w:lang w:eastAsia="en-GB"/>
              </w:rPr>
              <w:t>-07</w:t>
            </w:r>
          </w:p>
        </w:tc>
        <w:tc>
          <w:tcPr>
            <w:tcW w:w="388" w:type="pct"/>
            <w:tcBorders>
              <w:top w:val="nil"/>
              <w:left w:val="nil"/>
              <w:bottom w:val="single" w:sz="8" w:space="0" w:color="auto"/>
              <w:right w:val="single" w:sz="8" w:space="0" w:color="auto"/>
            </w:tcBorders>
            <w:shd w:val="clear" w:color="auto" w:fill="auto"/>
            <w:vAlign w:val="center"/>
          </w:tcPr>
          <w:p w14:paraId="0E80D09E" w14:textId="77777777" w:rsidR="00C809DE" w:rsidRPr="007F51DA" w:rsidRDefault="00C809DE" w:rsidP="00C809DE">
            <w:pPr>
              <w:jc w:val="center"/>
              <w:rPr>
                <w:rFonts w:cs="Arial"/>
                <w:sz w:val="16"/>
                <w:szCs w:val="16"/>
                <w:lang w:eastAsia="en-GB"/>
              </w:rPr>
            </w:pPr>
            <w:r w:rsidRPr="007F51DA">
              <w:rPr>
                <w:rFonts w:cs="Arial"/>
                <w:sz w:val="16"/>
                <w:szCs w:val="16"/>
                <w:lang w:eastAsia="en-GB"/>
              </w:rPr>
              <w:t>NO2 Annual Mean</w:t>
            </w:r>
          </w:p>
        </w:tc>
        <w:tc>
          <w:tcPr>
            <w:tcW w:w="345" w:type="pct"/>
            <w:tcBorders>
              <w:top w:val="nil"/>
              <w:left w:val="nil"/>
              <w:bottom w:val="single" w:sz="8" w:space="0" w:color="auto"/>
              <w:right w:val="single" w:sz="8" w:space="0" w:color="auto"/>
            </w:tcBorders>
            <w:shd w:val="clear" w:color="auto" w:fill="auto"/>
            <w:vAlign w:val="center"/>
          </w:tcPr>
          <w:p w14:paraId="7ED0040D" w14:textId="77777777" w:rsidR="00C809DE" w:rsidRPr="007F51DA" w:rsidRDefault="00C809DE" w:rsidP="00C809DE">
            <w:pPr>
              <w:jc w:val="center"/>
              <w:rPr>
                <w:rFonts w:cs="Arial"/>
                <w:sz w:val="16"/>
                <w:szCs w:val="16"/>
                <w:lang w:eastAsia="en-GB"/>
              </w:rPr>
            </w:pPr>
            <w:r w:rsidRPr="007F51DA">
              <w:rPr>
                <w:rFonts w:cs="Arial"/>
                <w:sz w:val="16"/>
                <w:szCs w:val="16"/>
                <w:lang w:eastAsia="en-GB"/>
              </w:rPr>
              <w:t>Chichester</w:t>
            </w:r>
          </w:p>
        </w:tc>
        <w:tc>
          <w:tcPr>
            <w:tcW w:w="560" w:type="pct"/>
            <w:tcBorders>
              <w:top w:val="nil"/>
              <w:left w:val="nil"/>
              <w:bottom w:val="single" w:sz="8" w:space="0" w:color="auto"/>
              <w:right w:val="single" w:sz="8" w:space="0" w:color="auto"/>
            </w:tcBorders>
            <w:shd w:val="clear" w:color="auto" w:fill="auto"/>
            <w:vAlign w:val="center"/>
          </w:tcPr>
          <w:p w14:paraId="0D3871F1" w14:textId="77777777" w:rsidR="00C809DE" w:rsidRPr="007F51DA" w:rsidRDefault="00C809DE" w:rsidP="00C809DE">
            <w:pPr>
              <w:jc w:val="center"/>
              <w:rPr>
                <w:rFonts w:cs="Arial"/>
                <w:sz w:val="16"/>
                <w:szCs w:val="16"/>
                <w:lang w:eastAsia="en-GB"/>
              </w:rPr>
            </w:pPr>
            <w:r w:rsidRPr="007F51DA">
              <w:rPr>
                <w:rFonts w:cs="Arial"/>
                <w:sz w:val="16"/>
                <w:szCs w:val="16"/>
                <w:lang w:eastAsia="en-GB"/>
              </w:rPr>
              <w:t>An area along Orchard Street, Chichester at the eastern end of the street where it meets Northgate</w:t>
            </w:r>
          </w:p>
        </w:tc>
        <w:tc>
          <w:tcPr>
            <w:tcW w:w="388" w:type="pct"/>
            <w:tcBorders>
              <w:top w:val="nil"/>
              <w:left w:val="nil"/>
              <w:bottom w:val="single" w:sz="8" w:space="0" w:color="auto"/>
              <w:right w:val="single" w:sz="8" w:space="0" w:color="auto"/>
            </w:tcBorders>
            <w:shd w:val="clear" w:color="auto" w:fill="auto"/>
            <w:vAlign w:val="center"/>
          </w:tcPr>
          <w:p w14:paraId="4977F0C2" w14:textId="77777777" w:rsidR="00C809DE" w:rsidRPr="007F51DA" w:rsidRDefault="00C809DE" w:rsidP="00C809DE">
            <w:pPr>
              <w:jc w:val="center"/>
              <w:rPr>
                <w:rFonts w:cs="Arial"/>
                <w:sz w:val="16"/>
                <w:szCs w:val="16"/>
                <w:lang w:eastAsia="en-GB"/>
              </w:rPr>
            </w:pPr>
            <w:r w:rsidRPr="007F51DA">
              <w:rPr>
                <w:rFonts w:cs="Arial"/>
                <w:sz w:val="16"/>
                <w:szCs w:val="16"/>
                <w:lang w:eastAsia="en-GB"/>
              </w:rPr>
              <w:t>NO</w:t>
            </w:r>
          </w:p>
        </w:tc>
        <w:tc>
          <w:tcPr>
            <w:tcW w:w="219" w:type="pct"/>
            <w:tcBorders>
              <w:top w:val="nil"/>
              <w:left w:val="nil"/>
              <w:bottom w:val="single" w:sz="8" w:space="0" w:color="auto"/>
              <w:right w:val="single" w:sz="8" w:space="0" w:color="auto"/>
            </w:tcBorders>
            <w:shd w:val="clear" w:color="auto" w:fill="auto"/>
            <w:vAlign w:val="center"/>
          </w:tcPr>
          <w:p w14:paraId="195C23E3" w14:textId="77777777" w:rsidR="00C809DE" w:rsidRPr="007F51DA" w:rsidRDefault="00C809DE" w:rsidP="00C809DE">
            <w:pPr>
              <w:jc w:val="center"/>
              <w:rPr>
                <w:rFonts w:cs="Arial"/>
                <w:sz w:val="16"/>
                <w:szCs w:val="16"/>
                <w:lang w:eastAsia="en-GB"/>
              </w:rPr>
            </w:pPr>
            <w:r w:rsidRPr="007F51DA">
              <w:rPr>
                <w:rFonts w:cs="Arial"/>
                <w:sz w:val="16"/>
                <w:szCs w:val="16"/>
                <w:lang w:eastAsia="en-GB"/>
              </w:rPr>
              <w:t>40.7</w:t>
            </w:r>
          </w:p>
        </w:tc>
        <w:tc>
          <w:tcPr>
            <w:tcW w:w="258" w:type="pct"/>
            <w:tcBorders>
              <w:top w:val="nil"/>
              <w:left w:val="nil"/>
              <w:bottom w:val="single" w:sz="8" w:space="0" w:color="auto"/>
              <w:right w:val="single" w:sz="8" w:space="0" w:color="auto"/>
            </w:tcBorders>
            <w:shd w:val="clear" w:color="auto" w:fill="auto"/>
            <w:vAlign w:val="center"/>
          </w:tcPr>
          <w:p w14:paraId="7ED97408"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170" w:type="pct"/>
            <w:tcBorders>
              <w:top w:val="single" w:sz="4" w:space="0" w:color="auto"/>
              <w:left w:val="nil"/>
              <w:bottom w:val="single" w:sz="8" w:space="0" w:color="auto"/>
              <w:right w:val="single" w:sz="8" w:space="0" w:color="auto"/>
            </w:tcBorders>
            <w:shd w:val="clear" w:color="auto" w:fill="auto"/>
            <w:vAlign w:val="center"/>
          </w:tcPr>
          <w:p w14:paraId="77455C6D" w14:textId="77777777" w:rsidR="00C809DE" w:rsidRPr="007F51DA" w:rsidRDefault="00C809DE" w:rsidP="00C809DE">
            <w:pPr>
              <w:jc w:val="center"/>
              <w:rPr>
                <w:rFonts w:cs="Arial"/>
                <w:sz w:val="16"/>
                <w:szCs w:val="16"/>
                <w:lang w:eastAsia="en-GB"/>
              </w:rPr>
            </w:pPr>
            <w:r w:rsidRPr="007F51DA">
              <w:rPr>
                <w:rFonts w:cs="Arial"/>
                <w:sz w:val="16"/>
                <w:szCs w:val="16"/>
                <w:lang w:eastAsia="en-GB"/>
              </w:rPr>
              <w:t>30</w:t>
            </w:r>
          </w:p>
        </w:tc>
        <w:tc>
          <w:tcPr>
            <w:tcW w:w="259" w:type="pct"/>
            <w:gridSpan w:val="2"/>
            <w:tcBorders>
              <w:top w:val="single" w:sz="4" w:space="0" w:color="auto"/>
              <w:left w:val="nil"/>
              <w:bottom w:val="single" w:sz="8" w:space="0" w:color="auto"/>
              <w:right w:val="single" w:sz="8" w:space="0" w:color="auto"/>
            </w:tcBorders>
            <w:shd w:val="clear" w:color="auto" w:fill="auto"/>
            <w:vAlign w:val="center"/>
          </w:tcPr>
          <w:p w14:paraId="3AF7B5AA"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258" w:type="pct"/>
            <w:gridSpan w:val="2"/>
            <w:tcBorders>
              <w:top w:val="single" w:sz="4" w:space="0" w:color="auto"/>
              <w:left w:val="nil"/>
              <w:bottom w:val="single" w:sz="8" w:space="0" w:color="auto"/>
              <w:right w:val="single" w:sz="8" w:space="0" w:color="auto"/>
            </w:tcBorders>
            <w:shd w:val="clear" w:color="auto" w:fill="auto"/>
            <w:vAlign w:val="center"/>
          </w:tcPr>
          <w:p w14:paraId="4C00FC2B" w14:textId="77777777" w:rsidR="00C809DE" w:rsidRPr="007F51DA" w:rsidRDefault="00C809DE" w:rsidP="00C809DE">
            <w:pPr>
              <w:jc w:val="center"/>
              <w:rPr>
                <w:rFonts w:cs="Arial"/>
                <w:sz w:val="16"/>
                <w:szCs w:val="16"/>
                <w:lang w:eastAsia="en-GB"/>
              </w:rPr>
            </w:pPr>
            <w:r w:rsidRPr="007F51DA">
              <w:rPr>
                <w:rFonts w:cs="Arial"/>
                <w:sz w:val="16"/>
                <w:szCs w:val="16"/>
                <w:lang w:eastAsia="en-GB"/>
              </w:rPr>
              <w:t>CDC AQAP</w:t>
            </w:r>
          </w:p>
        </w:tc>
        <w:tc>
          <w:tcPr>
            <w:tcW w:w="301" w:type="pct"/>
            <w:tcBorders>
              <w:top w:val="single" w:sz="4" w:space="0" w:color="auto"/>
              <w:left w:val="nil"/>
              <w:bottom w:val="single" w:sz="8" w:space="0" w:color="auto"/>
              <w:right w:val="single" w:sz="8" w:space="0" w:color="auto"/>
            </w:tcBorders>
            <w:shd w:val="clear" w:color="auto" w:fill="auto"/>
            <w:vAlign w:val="center"/>
          </w:tcPr>
          <w:p w14:paraId="5CD6ED6A" w14:textId="77777777" w:rsidR="00C809DE" w:rsidRPr="007F51DA" w:rsidRDefault="00C809DE" w:rsidP="00C809DE">
            <w:pPr>
              <w:jc w:val="center"/>
              <w:rPr>
                <w:rFonts w:cs="Arial"/>
                <w:sz w:val="16"/>
                <w:szCs w:val="16"/>
                <w:lang w:eastAsia="en-GB"/>
              </w:rPr>
            </w:pPr>
            <w:r w:rsidRPr="007F51DA">
              <w:rPr>
                <w:rFonts w:cs="Arial"/>
                <w:sz w:val="16"/>
                <w:szCs w:val="16"/>
                <w:lang w:eastAsia="en-GB"/>
              </w:rPr>
              <w:t>2015</w:t>
            </w:r>
          </w:p>
        </w:tc>
        <w:tc>
          <w:tcPr>
            <w:tcW w:w="1173" w:type="pct"/>
            <w:gridSpan w:val="3"/>
            <w:tcBorders>
              <w:top w:val="single" w:sz="4" w:space="0" w:color="auto"/>
              <w:left w:val="nil"/>
              <w:bottom w:val="single" w:sz="8" w:space="0" w:color="auto"/>
              <w:right w:val="single" w:sz="8" w:space="0" w:color="auto"/>
            </w:tcBorders>
            <w:shd w:val="clear" w:color="auto" w:fill="auto"/>
            <w:vAlign w:val="center"/>
          </w:tcPr>
          <w:p w14:paraId="3C5ED5A6" w14:textId="77777777" w:rsidR="00C809DE" w:rsidRPr="007F51DA" w:rsidRDefault="00C809DE" w:rsidP="007F51DA">
            <w:pPr>
              <w:rPr>
                <w:rFonts w:cs="Arial"/>
                <w:sz w:val="16"/>
                <w:szCs w:val="16"/>
                <w:lang w:eastAsia="en-GB"/>
              </w:rPr>
            </w:pPr>
            <w:r w:rsidRPr="007F51DA">
              <w:rPr>
                <w:rFonts w:cs="Arial"/>
                <w:sz w:val="16"/>
                <w:szCs w:val="16"/>
                <w:lang w:eastAsia="en-GB"/>
              </w:rPr>
              <w:t>as above</w:t>
            </w:r>
          </w:p>
        </w:tc>
      </w:tr>
      <w:tr w:rsidR="00E117D0" w:rsidRPr="00E117D0" w14:paraId="53BEE359" w14:textId="77777777" w:rsidTr="00786170">
        <w:trPr>
          <w:trHeight w:val="1545"/>
        </w:trPr>
        <w:tc>
          <w:tcPr>
            <w:tcW w:w="378" w:type="pct"/>
            <w:tcBorders>
              <w:top w:val="nil"/>
              <w:left w:val="single" w:sz="8" w:space="0" w:color="auto"/>
              <w:bottom w:val="single" w:sz="8" w:space="0" w:color="auto"/>
              <w:right w:val="single" w:sz="8" w:space="0" w:color="auto"/>
            </w:tcBorders>
            <w:shd w:val="clear" w:color="000000" w:fill="CBE9D3"/>
            <w:vAlign w:val="center"/>
          </w:tcPr>
          <w:p w14:paraId="634D6C50" w14:textId="77777777" w:rsidR="00C809DE" w:rsidRPr="007F51DA" w:rsidRDefault="00C809DE" w:rsidP="00C809DE">
            <w:pPr>
              <w:jc w:val="center"/>
              <w:rPr>
                <w:rFonts w:cs="Arial"/>
                <w:sz w:val="16"/>
                <w:szCs w:val="16"/>
                <w:lang w:eastAsia="en-GB"/>
              </w:rPr>
            </w:pPr>
            <w:r w:rsidRPr="007F51DA">
              <w:rPr>
                <w:rFonts w:cs="Arial"/>
                <w:sz w:val="16"/>
                <w:szCs w:val="16"/>
                <w:lang w:eastAsia="en-GB"/>
              </w:rPr>
              <w:t>St Pancras AQMA</w:t>
            </w:r>
          </w:p>
        </w:tc>
        <w:tc>
          <w:tcPr>
            <w:tcW w:w="302" w:type="pct"/>
            <w:tcBorders>
              <w:top w:val="nil"/>
              <w:left w:val="nil"/>
              <w:bottom w:val="single" w:sz="8" w:space="0" w:color="auto"/>
              <w:right w:val="single" w:sz="8" w:space="0" w:color="auto"/>
            </w:tcBorders>
            <w:shd w:val="clear" w:color="auto" w:fill="auto"/>
            <w:vAlign w:val="center"/>
          </w:tcPr>
          <w:p w14:paraId="2C412F27" w14:textId="54FA2069" w:rsidR="00C809DE" w:rsidRPr="007F51DA" w:rsidRDefault="00786170" w:rsidP="00C809DE">
            <w:pPr>
              <w:jc w:val="center"/>
              <w:rPr>
                <w:rFonts w:cs="Arial"/>
                <w:sz w:val="16"/>
                <w:szCs w:val="16"/>
                <w:lang w:eastAsia="en-GB"/>
              </w:rPr>
            </w:pPr>
            <w:r>
              <w:rPr>
                <w:rFonts w:cs="Arial"/>
                <w:sz w:val="16"/>
                <w:szCs w:val="16"/>
                <w:lang w:eastAsia="en-GB"/>
              </w:rPr>
              <w:t>17-05</w:t>
            </w:r>
            <w:r w:rsidR="00C809DE" w:rsidRPr="007F51DA">
              <w:rPr>
                <w:rFonts w:cs="Arial"/>
                <w:sz w:val="16"/>
                <w:szCs w:val="16"/>
                <w:lang w:eastAsia="en-GB"/>
              </w:rPr>
              <w:t>-07</w:t>
            </w:r>
          </w:p>
        </w:tc>
        <w:tc>
          <w:tcPr>
            <w:tcW w:w="388" w:type="pct"/>
            <w:tcBorders>
              <w:top w:val="nil"/>
              <w:left w:val="nil"/>
              <w:bottom w:val="single" w:sz="8" w:space="0" w:color="auto"/>
              <w:right w:val="single" w:sz="8" w:space="0" w:color="auto"/>
            </w:tcBorders>
            <w:shd w:val="clear" w:color="auto" w:fill="auto"/>
            <w:vAlign w:val="center"/>
          </w:tcPr>
          <w:p w14:paraId="5BBAA8D5" w14:textId="77777777" w:rsidR="00C809DE" w:rsidRPr="007F51DA" w:rsidRDefault="00C809DE" w:rsidP="00C809DE">
            <w:pPr>
              <w:jc w:val="center"/>
              <w:rPr>
                <w:rFonts w:cs="Arial"/>
                <w:sz w:val="16"/>
                <w:szCs w:val="16"/>
                <w:lang w:eastAsia="en-GB"/>
              </w:rPr>
            </w:pPr>
            <w:r w:rsidRPr="007F51DA">
              <w:rPr>
                <w:rFonts w:cs="Arial"/>
                <w:sz w:val="16"/>
                <w:szCs w:val="16"/>
                <w:lang w:eastAsia="en-GB"/>
              </w:rPr>
              <w:t>NO2 Annual Mean</w:t>
            </w:r>
          </w:p>
        </w:tc>
        <w:tc>
          <w:tcPr>
            <w:tcW w:w="345" w:type="pct"/>
            <w:tcBorders>
              <w:top w:val="nil"/>
              <w:left w:val="nil"/>
              <w:bottom w:val="single" w:sz="8" w:space="0" w:color="auto"/>
              <w:right w:val="single" w:sz="8" w:space="0" w:color="auto"/>
            </w:tcBorders>
            <w:shd w:val="clear" w:color="auto" w:fill="auto"/>
            <w:vAlign w:val="center"/>
          </w:tcPr>
          <w:p w14:paraId="22EBE007" w14:textId="77777777" w:rsidR="00C809DE" w:rsidRPr="007F51DA" w:rsidRDefault="00C809DE" w:rsidP="00C809DE">
            <w:pPr>
              <w:jc w:val="center"/>
              <w:rPr>
                <w:rFonts w:cs="Arial"/>
                <w:sz w:val="16"/>
                <w:szCs w:val="16"/>
                <w:lang w:eastAsia="en-GB"/>
              </w:rPr>
            </w:pPr>
            <w:r w:rsidRPr="007F51DA">
              <w:rPr>
                <w:rFonts w:cs="Arial"/>
                <w:sz w:val="16"/>
                <w:szCs w:val="16"/>
                <w:lang w:eastAsia="en-GB"/>
              </w:rPr>
              <w:t>Chichester</w:t>
            </w:r>
          </w:p>
        </w:tc>
        <w:tc>
          <w:tcPr>
            <w:tcW w:w="560" w:type="pct"/>
            <w:tcBorders>
              <w:top w:val="nil"/>
              <w:left w:val="nil"/>
              <w:bottom w:val="single" w:sz="8" w:space="0" w:color="auto"/>
              <w:right w:val="single" w:sz="8" w:space="0" w:color="auto"/>
            </w:tcBorders>
            <w:shd w:val="clear" w:color="auto" w:fill="auto"/>
            <w:vAlign w:val="center"/>
          </w:tcPr>
          <w:p w14:paraId="4DFE2E8E" w14:textId="77777777" w:rsidR="00C809DE" w:rsidRPr="007F51DA" w:rsidRDefault="00C809DE" w:rsidP="00C809DE">
            <w:pPr>
              <w:jc w:val="center"/>
              <w:rPr>
                <w:rFonts w:cs="Arial"/>
                <w:sz w:val="16"/>
                <w:szCs w:val="16"/>
                <w:lang w:eastAsia="en-GB"/>
              </w:rPr>
            </w:pPr>
            <w:r w:rsidRPr="007F51DA">
              <w:rPr>
                <w:rFonts w:cs="Arial"/>
                <w:sz w:val="16"/>
                <w:szCs w:val="16"/>
                <w:lang w:eastAsia="en-GB"/>
              </w:rPr>
              <w:t>An area along St Pancras, Chichester between Eastgate Square and New Park Road. Note St Pancras forms a street canyon in this section.</w:t>
            </w:r>
          </w:p>
        </w:tc>
        <w:tc>
          <w:tcPr>
            <w:tcW w:w="388" w:type="pct"/>
            <w:tcBorders>
              <w:top w:val="nil"/>
              <w:left w:val="nil"/>
              <w:bottom w:val="single" w:sz="8" w:space="0" w:color="auto"/>
              <w:right w:val="single" w:sz="8" w:space="0" w:color="auto"/>
            </w:tcBorders>
            <w:shd w:val="clear" w:color="auto" w:fill="auto"/>
            <w:vAlign w:val="center"/>
          </w:tcPr>
          <w:p w14:paraId="2B4CD867" w14:textId="77777777" w:rsidR="00C809DE" w:rsidRPr="007F51DA" w:rsidRDefault="00C809DE" w:rsidP="00C809DE">
            <w:pPr>
              <w:jc w:val="center"/>
              <w:rPr>
                <w:rFonts w:cs="Arial"/>
                <w:sz w:val="16"/>
                <w:szCs w:val="16"/>
                <w:lang w:eastAsia="en-GB"/>
              </w:rPr>
            </w:pPr>
            <w:r w:rsidRPr="007F51DA">
              <w:rPr>
                <w:rFonts w:cs="Arial"/>
                <w:sz w:val="16"/>
                <w:szCs w:val="16"/>
                <w:lang w:eastAsia="en-GB"/>
              </w:rPr>
              <w:t>NO</w:t>
            </w:r>
          </w:p>
        </w:tc>
        <w:tc>
          <w:tcPr>
            <w:tcW w:w="219" w:type="pct"/>
            <w:tcBorders>
              <w:top w:val="nil"/>
              <w:left w:val="nil"/>
              <w:bottom w:val="single" w:sz="8" w:space="0" w:color="auto"/>
              <w:right w:val="single" w:sz="8" w:space="0" w:color="auto"/>
            </w:tcBorders>
            <w:shd w:val="clear" w:color="auto" w:fill="auto"/>
            <w:vAlign w:val="center"/>
          </w:tcPr>
          <w:p w14:paraId="3E16A097" w14:textId="77777777" w:rsidR="00C809DE" w:rsidRPr="007F51DA" w:rsidRDefault="00C809DE" w:rsidP="00C809DE">
            <w:pPr>
              <w:jc w:val="center"/>
              <w:rPr>
                <w:rFonts w:cs="Arial"/>
                <w:sz w:val="16"/>
                <w:szCs w:val="16"/>
                <w:lang w:eastAsia="en-GB"/>
              </w:rPr>
            </w:pPr>
            <w:r w:rsidRPr="007F51DA">
              <w:rPr>
                <w:rFonts w:cs="Arial"/>
                <w:sz w:val="16"/>
                <w:szCs w:val="16"/>
                <w:lang w:eastAsia="en-GB"/>
              </w:rPr>
              <w:t>48.3</w:t>
            </w:r>
          </w:p>
        </w:tc>
        <w:tc>
          <w:tcPr>
            <w:tcW w:w="258" w:type="pct"/>
            <w:tcBorders>
              <w:top w:val="nil"/>
              <w:left w:val="nil"/>
              <w:bottom w:val="single" w:sz="8" w:space="0" w:color="auto"/>
              <w:right w:val="single" w:sz="8" w:space="0" w:color="auto"/>
            </w:tcBorders>
            <w:shd w:val="clear" w:color="auto" w:fill="auto"/>
            <w:vAlign w:val="center"/>
          </w:tcPr>
          <w:p w14:paraId="051B8B0A"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170" w:type="pct"/>
            <w:tcBorders>
              <w:top w:val="single" w:sz="4" w:space="0" w:color="auto"/>
              <w:left w:val="nil"/>
              <w:bottom w:val="single" w:sz="8" w:space="0" w:color="auto"/>
              <w:right w:val="single" w:sz="8" w:space="0" w:color="auto"/>
            </w:tcBorders>
            <w:shd w:val="clear" w:color="auto" w:fill="auto"/>
            <w:vAlign w:val="center"/>
          </w:tcPr>
          <w:p w14:paraId="0CB1AB5E" w14:textId="77777777" w:rsidR="00C809DE" w:rsidRPr="007F51DA" w:rsidRDefault="00C809DE" w:rsidP="00C809DE">
            <w:pPr>
              <w:jc w:val="center"/>
              <w:rPr>
                <w:rFonts w:cs="Arial"/>
                <w:sz w:val="16"/>
                <w:szCs w:val="16"/>
                <w:lang w:eastAsia="en-GB"/>
              </w:rPr>
            </w:pPr>
            <w:r w:rsidRPr="007F51DA">
              <w:rPr>
                <w:rFonts w:cs="Arial"/>
                <w:sz w:val="16"/>
                <w:szCs w:val="16"/>
                <w:lang w:eastAsia="en-GB"/>
              </w:rPr>
              <w:t>42</w:t>
            </w:r>
          </w:p>
        </w:tc>
        <w:tc>
          <w:tcPr>
            <w:tcW w:w="259" w:type="pct"/>
            <w:gridSpan w:val="2"/>
            <w:tcBorders>
              <w:top w:val="single" w:sz="4" w:space="0" w:color="auto"/>
              <w:left w:val="nil"/>
              <w:bottom w:val="single" w:sz="8" w:space="0" w:color="auto"/>
              <w:right w:val="single" w:sz="8" w:space="0" w:color="auto"/>
            </w:tcBorders>
            <w:shd w:val="clear" w:color="auto" w:fill="auto"/>
            <w:vAlign w:val="center"/>
          </w:tcPr>
          <w:p w14:paraId="1707F97C"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258" w:type="pct"/>
            <w:gridSpan w:val="2"/>
            <w:tcBorders>
              <w:top w:val="single" w:sz="4" w:space="0" w:color="auto"/>
              <w:left w:val="nil"/>
              <w:bottom w:val="single" w:sz="8" w:space="0" w:color="auto"/>
              <w:right w:val="single" w:sz="8" w:space="0" w:color="auto"/>
            </w:tcBorders>
            <w:shd w:val="clear" w:color="auto" w:fill="auto"/>
            <w:vAlign w:val="center"/>
          </w:tcPr>
          <w:p w14:paraId="27FAD6B3" w14:textId="77777777" w:rsidR="00C809DE" w:rsidRPr="007F51DA" w:rsidRDefault="00C809DE" w:rsidP="00C809DE">
            <w:pPr>
              <w:jc w:val="center"/>
              <w:rPr>
                <w:rFonts w:cs="Arial"/>
                <w:sz w:val="16"/>
                <w:szCs w:val="16"/>
                <w:lang w:eastAsia="en-GB"/>
              </w:rPr>
            </w:pPr>
            <w:r w:rsidRPr="007F51DA">
              <w:rPr>
                <w:rFonts w:cs="Arial"/>
                <w:sz w:val="16"/>
                <w:szCs w:val="16"/>
                <w:lang w:eastAsia="en-GB"/>
              </w:rPr>
              <w:t>CDC AQAP</w:t>
            </w:r>
          </w:p>
        </w:tc>
        <w:tc>
          <w:tcPr>
            <w:tcW w:w="301" w:type="pct"/>
            <w:tcBorders>
              <w:top w:val="single" w:sz="4" w:space="0" w:color="auto"/>
              <w:left w:val="nil"/>
              <w:bottom w:val="single" w:sz="8" w:space="0" w:color="auto"/>
              <w:right w:val="single" w:sz="8" w:space="0" w:color="auto"/>
            </w:tcBorders>
            <w:shd w:val="clear" w:color="auto" w:fill="auto"/>
            <w:vAlign w:val="center"/>
          </w:tcPr>
          <w:p w14:paraId="5D0B63E6" w14:textId="77777777" w:rsidR="00C809DE" w:rsidRPr="007F51DA" w:rsidRDefault="00C809DE" w:rsidP="00C809DE">
            <w:pPr>
              <w:jc w:val="center"/>
              <w:rPr>
                <w:rFonts w:cs="Arial"/>
                <w:sz w:val="16"/>
                <w:szCs w:val="16"/>
                <w:lang w:eastAsia="en-GB"/>
              </w:rPr>
            </w:pPr>
            <w:r w:rsidRPr="007F51DA">
              <w:rPr>
                <w:rFonts w:cs="Arial"/>
                <w:sz w:val="16"/>
                <w:szCs w:val="16"/>
                <w:lang w:eastAsia="en-GB"/>
              </w:rPr>
              <w:t>2015</w:t>
            </w:r>
          </w:p>
        </w:tc>
        <w:tc>
          <w:tcPr>
            <w:tcW w:w="1173" w:type="pct"/>
            <w:gridSpan w:val="3"/>
            <w:tcBorders>
              <w:top w:val="single" w:sz="4" w:space="0" w:color="auto"/>
              <w:left w:val="nil"/>
              <w:bottom w:val="single" w:sz="8" w:space="0" w:color="auto"/>
              <w:right w:val="single" w:sz="8" w:space="0" w:color="auto"/>
            </w:tcBorders>
            <w:shd w:val="clear" w:color="auto" w:fill="auto"/>
            <w:vAlign w:val="center"/>
          </w:tcPr>
          <w:p w14:paraId="1904445A" w14:textId="77777777" w:rsidR="00C809DE" w:rsidRPr="007F51DA" w:rsidRDefault="00C809DE" w:rsidP="007F51DA">
            <w:pPr>
              <w:rPr>
                <w:rFonts w:cs="Arial"/>
                <w:sz w:val="16"/>
                <w:szCs w:val="16"/>
                <w:lang w:eastAsia="en-GB"/>
              </w:rPr>
            </w:pPr>
            <w:r w:rsidRPr="007F51DA">
              <w:rPr>
                <w:rFonts w:cs="Arial"/>
                <w:sz w:val="16"/>
                <w:szCs w:val="16"/>
                <w:lang w:eastAsia="en-GB"/>
              </w:rPr>
              <w:t>as above</w:t>
            </w:r>
          </w:p>
        </w:tc>
      </w:tr>
      <w:tr w:rsidR="00E117D0" w:rsidRPr="00E117D0" w14:paraId="7E18A87F" w14:textId="77777777" w:rsidTr="00786170">
        <w:trPr>
          <w:trHeight w:val="1545"/>
        </w:trPr>
        <w:tc>
          <w:tcPr>
            <w:tcW w:w="378" w:type="pct"/>
            <w:tcBorders>
              <w:top w:val="nil"/>
              <w:left w:val="single" w:sz="8" w:space="0" w:color="auto"/>
              <w:bottom w:val="single" w:sz="8" w:space="0" w:color="auto"/>
              <w:right w:val="single" w:sz="8" w:space="0" w:color="auto"/>
            </w:tcBorders>
            <w:shd w:val="clear" w:color="000000" w:fill="CBE9D3"/>
            <w:vAlign w:val="center"/>
          </w:tcPr>
          <w:p w14:paraId="5D249F14" w14:textId="77777777" w:rsidR="00C809DE" w:rsidRPr="007F51DA" w:rsidRDefault="00C809DE" w:rsidP="00C809DE">
            <w:pPr>
              <w:jc w:val="center"/>
              <w:rPr>
                <w:rFonts w:cs="Arial"/>
                <w:sz w:val="16"/>
                <w:szCs w:val="16"/>
                <w:lang w:eastAsia="en-GB"/>
              </w:rPr>
            </w:pPr>
            <w:proofErr w:type="spellStart"/>
            <w:r w:rsidRPr="007F51DA">
              <w:rPr>
                <w:rFonts w:cs="Arial"/>
                <w:sz w:val="16"/>
                <w:szCs w:val="16"/>
                <w:lang w:eastAsia="en-GB"/>
              </w:rPr>
              <w:t>Rumbolds</w:t>
            </w:r>
            <w:proofErr w:type="spellEnd"/>
            <w:r w:rsidRPr="007F51DA">
              <w:rPr>
                <w:rFonts w:cs="Arial"/>
                <w:sz w:val="16"/>
                <w:szCs w:val="16"/>
                <w:lang w:eastAsia="en-GB"/>
              </w:rPr>
              <w:t xml:space="preserve"> Hill AQMA</w:t>
            </w:r>
          </w:p>
        </w:tc>
        <w:tc>
          <w:tcPr>
            <w:tcW w:w="302" w:type="pct"/>
            <w:tcBorders>
              <w:top w:val="nil"/>
              <w:left w:val="nil"/>
              <w:bottom w:val="single" w:sz="8" w:space="0" w:color="auto"/>
              <w:right w:val="single" w:sz="8" w:space="0" w:color="auto"/>
            </w:tcBorders>
            <w:shd w:val="clear" w:color="auto" w:fill="auto"/>
            <w:vAlign w:val="center"/>
          </w:tcPr>
          <w:p w14:paraId="60F7A29F" w14:textId="77777777" w:rsidR="00C809DE" w:rsidRPr="007F51DA" w:rsidRDefault="00C809DE" w:rsidP="00C809DE">
            <w:pPr>
              <w:jc w:val="center"/>
              <w:rPr>
                <w:rFonts w:cs="Arial"/>
                <w:sz w:val="16"/>
                <w:szCs w:val="16"/>
                <w:lang w:eastAsia="en-GB"/>
              </w:rPr>
            </w:pPr>
            <w:r w:rsidRPr="007F51DA">
              <w:rPr>
                <w:rFonts w:cs="Arial"/>
                <w:sz w:val="16"/>
                <w:szCs w:val="16"/>
                <w:lang w:eastAsia="en-GB"/>
              </w:rPr>
              <w:t>17-Jan-20</w:t>
            </w:r>
          </w:p>
        </w:tc>
        <w:tc>
          <w:tcPr>
            <w:tcW w:w="388" w:type="pct"/>
            <w:tcBorders>
              <w:top w:val="nil"/>
              <w:left w:val="nil"/>
              <w:bottom w:val="single" w:sz="8" w:space="0" w:color="auto"/>
              <w:right w:val="single" w:sz="8" w:space="0" w:color="auto"/>
            </w:tcBorders>
            <w:shd w:val="clear" w:color="auto" w:fill="auto"/>
            <w:vAlign w:val="center"/>
          </w:tcPr>
          <w:p w14:paraId="17269E3B" w14:textId="77777777" w:rsidR="00C809DE" w:rsidRPr="007F51DA" w:rsidRDefault="00C809DE" w:rsidP="00C809DE">
            <w:pPr>
              <w:jc w:val="center"/>
              <w:rPr>
                <w:rFonts w:cs="Arial"/>
                <w:sz w:val="16"/>
                <w:szCs w:val="16"/>
                <w:lang w:eastAsia="en-GB"/>
              </w:rPr>
            </w:pPr>
            <w:r w:rsidRPr="007F51DA">
              <w:rPr>
                <w:rFonts w:cs="Arial"/>
                <w:sz w:val="16"/>
                <w:szCs w:val="16"/>
                <w:lang w:eastAsia="en-GB"/>
              </w:rPr>
              <w:t>NO2 Annual Mean</w:t>
            </w:r>
          </w:p>
        </w:tc>
        <w:tc>
          <w:tcPr>
            <w:tcW w:w="345" w:type="pct"/>
            <w:tcBorders>
              <w:top w:val="nil"/>
              <w:left w:val="nil"/>
              <w:bottom w:val="single" w:sz="8" w:space="0" w:color="auto"/>
              <w:right w:val="single" w:sz="8" w:space="0" w:color="auto"/>
            </w:tcBorders>
            <w:shd w:val="clear" w:color="auto" w:fill="auto"/>
            <w:vAlign w:val="center"/>
          </w:tcPr>
          <w:p w14:paraId="3F910990" w14:textId="77777777" w:rsidR="00C809DE" w:rsidRPr="007F51DA" w:rsidRDefault="00C809DE" w:rsidP="00C809DE">
            <w:pPr>
              <w:jc w:val="center"/>
              <w:rPr>
                <w:rFonts w:cs="Arial"/>
                <w:sz w:val="16"/>
                <w:szCs w:val="16"/>
                <w:lang w:eastAsia="en-GB"/>
              </w:rPr>
            </w:pPr>
            <w:r w:rsidRPr="007F51DA">
              <w:rPr>
                <w:rFonts w:cs="Arial"/>
                <w:sz w:val="16"/>
                <w:szCs w:val="16"/>
                <w:lang w:eastAsia="en-GB"/>
              </w:rPr>
              <w:t>Midhurst</w:t>
            </w:r>
          </w:p>
        </w:tc>
        <w:tc>
          <w:tcPr>
            <w:tcW w:w="560" w:type="pct"/>
            <w:tcBorders>
              <w:top w:val="nil"/>
              <w:left w:val="nil"/>
              <w:bottom w:val="single" w:sz="8" w:space="0" w:color="auto"/>
              <w:right w:val="single" w:sz="8" w:space="0" w:color="auto"/>
            </w:tcBorders>
            <w:shd w:val="clear" w:color="auto" w:fill="auto"/>
            <w:vAlign w:val="center"/>
          </w:tcPr>
          <w:p w14:paraId="3A28A1C5" w14:textId="77777777" w:rsidR="00C809DE" w:rsidRPr="007F51DA" w:rsidRDefault="00C809DE" w:rsidP="00C809DE">
            <w:pPr>
              <w:jc w:val="center"/>
              <w:rPr>
                <w:rFonts w:cs="Arial"/>
                <w:sz w:val="16"/>
                <w:szCs w:val="16"/>
                <w:lang w:eastAsia="en-GB"/>
              </w:rPr>
            </w:pPr>
            <w:r w:rsidRPr="007F51DA">
              <w:rPr>
                <w:rFonts w:cs="Arial"/>
                <w:sz w:val="16"/>
                <w:szCs w:val="16"/>
                <w:lang w:eastAsia="en-GB"/>
              </w:rPr>
              <w:t xml:space="preserve">An area along </w:t>
            </w:r>
            <w:proofErr w:type="spellStart"/>
            <w:r w:rsidRPr="007F51DA">
              <w:rPr>
                <w:rFonts w:cs="Arial"/>
                <w:sz w:val="16"/>
                <w:szCs w:val="16"/>
                <w:lang w:eastAsia="en-GB"/>
              </w:rPr>
              <w:t>Rumbolds</w:t>
            </w:r>
            <w:proofErr w:type="spellEnd"/>
            <w:r w:rsidRPr="007F51DA">
              <w:rPr>
                <w:rFonts w:cs="Arial"/>
                <w:sz w:val="16"/>
                <w:szCs w:val="16"/>
                <w:lang w:eastAsia="en-GB"/>
              </w:rPr>
              <w:t xml:space="preserve"> Hill, Midhurst between the A272 at its southern end and the junction of North Street (A286) and </w:t>
            </w:r>
            <w:proofErr w:type="spellStart"/>
            <w:r w:rsidRPr="007F51DA">
              <w:rPr>
                <w:rFonts w:cs="Arial"/>
                <w:sz w:val="16"/>
                <w:szCs w:val="16"/>
                <w:lang w:eastAsia="en-GB"/>
              </w:rPr>
              <w:t>Knockhundred</w:t>
            </w:r>
            <w:proofErr w:type="spellEnd"/>
            <w:r w:rsidRPr="007F51DA">
              <w:rPr>
                <w:rFonts w:cs="Arial"/>
                <w:sz w:val="16"/>
                <w:szCs w:val="16"/>
                <w:lang w:eastAsia="en-GB"/>
              </w:rPr>
              <w:t xml:space="preserve"> </w:t>
            </w:r>
            <w:r w:rsidRPr="007F51DA">
              <w:rPr>
                <w:rFonts w:cs="Arial"/>
                <w:sz w:val="16"/>
                <w:szCs w:val="16"/>
                <w:lang w:eastAsia="en-GB"/>
              </w:rPr>
              <w:lastRenderedPageBreak/>
              <w:t>Row at its northern end.</w:t>
            </w:r>
          </w:p>
        </w:tc>
        <w:tc>
          <w:tcPr>
            <w:tcW w:w="388" w:type="pct"/>
            <w:tcBorders>
              <w:top w:val="nil"/>
              <w:left w:val="nil"/>
              <w:bottom w:val="single" w:sz="8" w:space="0" w:color="auto"/>
              <w:right w:val="single" w:sz="8" w:space="0" w:color="auto"/>
            </w:tcBorders>
            <w:shd w:val="clear" w:color="auto" w:fill="auto"/>
            <w:vAlign w:val="center"/>
          </w:tcPr>
          <w:p w14:paraId="43D2CED8" w14:textId="77777777" w:rsidR="00C809DE" w:rsidRPr="007F51DA" w:rsidRDefault="00C809DE" w:rsidP="00C809DE">
            <w:pPr>
              <w:jc w:val="center"/>
              <w:rPr>
                <w:rFonts w:cs="Arial"/>
                <w:sz w:val="16"/>
                <w:szCs w:val="16"/>
                <w:lang w:eastAsia="en-GB"/>
              </w:rPr>
            </w:pPr>
            <w:r w:rsidRPr="007F51DA">
              <w:rPr>
                <w:rFonts w:cs="Arial"/>
                <w:sz w:val="16"/>
                <w:szCs w:val="16"/>
                <w:lang w:eastAsia="en-GB"/>
              </w:rPr>
              <w:lastRenderedPageBreak/>
              <w:t>NO</w:t>
            </w:r>
          </w:p>
        </w:tc>
        <w:tc>
          <w:tcPr>
            <w:tcW w:w="219" w:type="pct"/>
            <w:tcBorders>
              <w:top w:val="nil"/>
              <w:left w:val="nil"/>
              <w:bottom w:val="single" w:sz="8" w:space="0" w:color="auto"/>
              <w:right w:val="single" w:sz="8" w:space="0" w:color="auto"/>
            </w:tcBorders>
            <w:shd w:val="clear" w:color="auto" w:fill="auto"/>
            <w:vAlign w:val="center"/>
          </w:tcPr>
          <w:p w14:paraId="09560ADD" w14:textId="77777777" w:rsidR="00C809DE" w:rsidRPr="007F51DA" w:rsidRDefault="00C809DE" w:rsidP="00C809DE">
            <w:pPr>
              <w:jc w:val="center"/>
              <w:rPr>
                <w:rFonts w:cs="Arial"/>
                <w:sz w:val="16"/>
                <w:szCs w:val="16"/>
                <w:lang w:eastAsia="en-GB"/>
              </w:rPr>
            </w:pPr>
            <w:r w:rsidRPr="007F51DA">
              <w:rPr>
                <w:rFonts w:cs="Arial"/>
                <w:sz w:val="16"/>
                <w:szCs w:val="16"/>
                <w:lang w:eastAsia="en-GB"/>
              </w:rPr>
              <w:t>42</w:t>
            </w:r>
          </w:p>
        </w:tc>
        <w:tc>
          <w:tcPr>
            <w:tcW w:w="258" w:type="pct"/>
            <w:tcBorders>
              <w:top w:val="nil"/>
              <w:left w:val="nil"/>
              <w:bottom w:val="single" w:sz="8" w:space="0" w:color="auto"/>
              <w:right w:val="single" w:sz="8" w:space="0" w:color="auto"/>
            </w:tcBorders>
            <w:shd w:val="clear" w:color="auto" w:fill="auto"/>
            <w:vAlign w:val="center"/>
          </w:tcPr>
          <w:p w14:paraId="44EB8452"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170" w:type="pct"/>
            <w:tcBorders>
              <w:top w:val="single" w:sz="4" w:space="0" w:color="auto"/>
              <w:left w:val="nil"/>
              <w:bottom w:val="single" w:sz="8" w:space="0" w:color="auto"/>
              <w:right w:val="single" w:sz="8" w:space="0" w:color="auto"/>
            </w:tcBorders>
            <w:shd w:val="clear" w:color="auto" w:fill="auto"/>
            <w:vAlign w:val="center"/>
          </w:tcPr>
          <w:p w14:paraId="1A4014EF" w14:textId="77777777" w:rsidR="00C809DE" w:rsidRPr="007F51DA" w:rsidRDefault="00C809DE" w:rsidP="00C809DE">
            <w:pPr>
              <w:jc w:val="center"/>
              <w:rPr>
                <w:rFonts w:cs="Arial"/>
                <w:sz w:val="16"/>
                <w:szCs w:val="16"/>
                <w:lang w:eastAsia="en-GB"/>
              </w:rPr>
            </w:pPr>
            <w:r w:rsidRPr="007F51DA">
              <w:rPr>
                <w:rFonts w:cs="Arial"/>
                <w:sz w:val="16"/>
                <w:szCs w:val="16"/>
                <w:lang w:eastAsia="en-GB"/>
              </w:rPr>
              <w:t>40</w:t>
            </w:r>
          </w:p>
        </w:tc>
        <w:tc>
          <w:tcPr>
            <w:tcW w:w="259" w:type="pct"/>
            <w:gridSpan w:val="2"/>
            <w:tcBorders>
              <w:top w:val="single" w:sz="4" w:space="0" w:color="auto"/>
              <w:left w:val="nil"/>
              <w:bottom w:val="single" w:sz="8" w:space="0" w:color="auto"/>
              <w:right w:val="single" w:sz="8" w:space="0" w:color="auto"/>
            </w:tcBorders>
            <w:shd w:val="clear" w:color="auto" w:fill="auto"/>
            <w:vAlign w:val="center"/>
          </w:tcPr>
          <w:p w14:paraId="276FD1D1" w14:textId="77777777" w:rsidR="00C809DE" w:rsidRPr="007F51DA" w:rsidRDefault="00C809DE" w:rsidP="00C809DE">
            <w:pPr>
              <w:jc w:val="center"/>
              <w:rPr>
                <w:rFonts w:cs="Arial"/>
                <w:sz w:val="16"/>
                <w:szCs w:val="16"/>
                <w:lang w:eastAsia="en-GB"/>
              </w:rPr>
            </w:pPr>
            <w:r w:rsidRPr="007F51DA">
              <w:rPr>
                <w:rFonts w:cs="Arial"/>
                <w:sz w:val="16"/>
                <w:szCs w:val="16"/>
                <w:lang w:eastAsia="en-GB"/>
              </w:rPr>
              <w:t>µg/m3</w:t>
            </w:r>
          </w:p>
        </w:tc>
        <w:tc>
          <w:tcPr>
            <w:tcW w:w="258" w:type="pct"/>
            <w:gridSpan w:val="2"/>
            <w:tcBorders>
              <w:top w:val="single" w:sz="4" w:space="0" w:color="auto"/>
              <w:left w:val="nil"/>
              <w:bottom w:val="single" w:sz="8" w:space="0" w:color="auto"/>
              <w:right w:val="single" w:sz="8" w:space="0" w:color="auto"/>
            </w:tcBorders>
            <w:shd w:val="clear" w:color="auto" w:fill="auto"/>
            <w:vAlign w:val="center"/>
          </w:tcPr>
          <w:p w14:paraId="07D11339" w14:textId="77777777" w:rsidR="00C809DE" w:rsidRPr="007F51DA" w:rsidRDefault="00C809DE" w:rsidP="00C809DE">
            <w:pPr>
              <w:jc w:val="center"/>
              <w:rPr>
                <w:rFonts w:cs="Arial"/>
                <w:sz w:val="16"/>
                <w:szCs w:val="16"/>
                <w:lang w:eastAsia="en-GB"/>
              </w:rPr>
            </w:pPr>
            <w:r w:rsidRPr="007F51DA">
              <w:rPr>
                <w:rFonts w:cs="Arial"/>
                <w:sz w:val="16"/>
                <w:szCs w:val="16"/>
                <w:lang w:eastAsia="en-GB"/>
              </w:rPr>
              <w:t>CDC AQAP</w:t>
            </w:r>
          </w:p>
        </w:tc>
        <w:tc>
          <w:tcPr>
            <w:tcW w:w="301" w:type="pct"/>
            <w:tcBorders>
              <w:top w:val="single" w:sz="4" w:space="0" w:color="auto"/>
              <w:left w:val="nil"/>
              <w:bottom w:val="single" w:sz="8" w:space="0" w:color="auto"/>
              <w:right w:val="single" w:sz="8" w:space="0" w:color="auto"/>
            </w:tcBorders>
            <w:shd w:val="clear" w:color="auto" w:fill="auto"/>
            <w:vAlign w:val="center"/>
          </w:tcPr>
          <w:p w14:paraId="7ADB3271" w14:textId="77777777" w:rsidR="00C809DE" w:rsidRPr="007F51DA" w:rsidRDefault="00C809DE" w:rsidP="00C809DE">
            <w:pPr>
              <w:jc w:val="center"/>
              <w:rPr>
                <w:rFonts w:cs="Arial"/>
                <w:sz w:val="16"/>
                <w:szCs w:val="16"/>
                <w:lang w:eastAsia="en-GB"/>
              </w:rPr>
            </w:pPr>
            <w:r w:rsidRPr="007F51DA">
              <w:rPr>
                <w:rFonts w:cs="Arial"/>
                <w:sz w:val="16"/>
                <w:szCs w:val="16"/>
                <w:lang w:eastAsia="en-GB"/>
              </w:rPr>
              <w:t>2015</w:t>
            </w:r>
          </w:p>
        </w:tc>
        <w:tc>
          <w:tcPr>
            <w:tcW w:w="1173" w:type="pct"/>
            <w:gridSpan w:val="3"/>
            <w:tcBorders>
              <w:top w:val="single" w:sz="4" w:space="0" w:color="auto"/>
              <w:left w:val="nil"/>
              <w:bottom w:val="single" w:sz="8" w:space="0" w:color="auto"/>
              <w:right w:val="single" w:sz="8" w:space="0" w:color="auto"/>
            </w:tcBorders>
            <w:shd w:val="clear" w:color="auto" w:fill="auto"/>
            <w:vAlign w:val="center"/>
          </w:tcPr>
          <w:p w14:paraId="462B16DB" w14:textId="77777777" w:rsidR="00C809DE" w:rsidRPr="007F51DA" w:rsidRDefault="00C809DE" w:rsidP="00FD5F98">
            <w:pPr>
              <w:rPr>
                <w:rFonts w:cs="Arial"/>
                <w:sz w:val="16"/>
                <w:szCs w:val="16"/>
                <w:lang w:eastAsia="en-GB"/>
              </w:rPr>
            </w:pPr>
            <w:r w:rsidRPr="007F51DA">
              <w:rPr>
                <w:rFonts w:cs="Arial"/>
                <w:sz w:val="16"/>
                <w:szCs w:val="16"/>
                <w:lang w:eastAsia="en-GB"/>
              </w:rPr>
              <w:t>as above</w:t>
            </w:r>
          </w:p>
        </w:tc>
      </w:tr>
    </w:tbl>
    <w:p w14:paraId="68CE10E8" w14:textId="77777777" w:rsidR="001669F8" w:rsidRPr="004B7769" w:rsidRDefault="001669F8" w:rsidP="00A634DC"/>
    <w:p w14:paraId="446B71CB" w14:textId="4564EB14" w:rsidR="00DD270B" w:rsidRPr="000F02BA" w:rsidRDefault="000A1A1E" w:rsidP="000F02BA">
      <w:pPr>
        <w:tabs>
          <w:tab w:val="left" w:pos="284"/>
        </w:tabs>
        <w:rPr>
          <w:rFonts w:cs="Arial"/>
          <w:sz w:val="16"/>
        </w:rPr>
      </w:pPr>
      <w:sdt>
        <w:sdtPr>
          <w:rPr>
            <w:rFonts w:cs="Arial"/>
            <w:b/>
            <w:sz w:val="16"/>
          </w:rPr>
          <w:id w:val="1676231793"/>
          <w14:checkbox>
            <w14:checked w14:val="1"/>
            <w14:checkedState w14:val="2612" w14:font="MS Gothic"/>
            <w14:uncheckedState w14:val="2610" w14:font="MS Gothic"/>
          </w14:checkbox>
        </w:sdtPr>
        <w:sdtContent>
          <w:r w:rsidR="00BE3926">
            <w:rPr>
              <w:rFonts w:ascii="MS Gothic" w:eastAsia="MS Gothic" w:hAnsi="MS Gothic" w:cs="Arial" w:hint="eastAsia"/>
              <w:b/>
              <w:sz w:val="16"/>
            </w:rPr>
            <w:t>☒</w:t>
          </w:r>
        </w:sdtContent>
      </w:sdt>
      <w:r w:rsidR="00B361AD" w:rsidRPr="000F02BA">
        <w:rPr>
          <w:rFonts w:cs="Arial"/>
          <w:b/>
          <w:sz w:val="16"/>
        </w:rPr>
        <w:tab/>
      </w:r>
      <w:r w:rsidR="00BE3926" w:rsidRPr="005545B9">
        <w:rPr>
          <w:rFonts w:cs="Arial"/>
          <w:b/>
        </w:rPr>
        <w:t>Chichester District Council</w:t>
      </w:r>
      <w:r w:rsidR="00B361AD" w:rsidRPr="005545B9">
        <w:rPr>
          <w:rFonts w:cs="Arial"/>
          <w:b/>
        </w:rPr>
        <w:t xml:space="preserve"> </w:t>
      </w:r>
      <w:r w:rsidR="00B361AD" w:rsidRPr="000F02BA">
        <w:rPr>
          <w:rFonts w:cs="Arial"/>
          <w:b/>
        </w:rPr>
        <w:t>confirm</w:t>
      </w:r>
      <w:r w:rsidR="00BE3926">
        <w:rPr>
          <w:rFonts w:cs="Arial"/>
          <w:b/>
        </w:rPr>
        <w:t>s</w:t>
      </w:r>
      <w:r w:rsidR="00B361AD" w:rsidRPr="000F02BA">
        <w:rPr>
          <w:rFonts w:cs="Arial"/>
          <w:b/>
        </w:rPr>
        <w:t xml:space="preserve">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p>
    <w:p w14:paraId="68F94698" w14:textId="77777777" w:rsidR="00D779BE" w:rsidRDefault="00D779BE" w:rsidP="0007237A">
      <w:pPr>
        <w:pStyle w:val="Heading2"/>
        <w:sectPr w:rsidR="00D779BE" w:rsidSect="002E7912">
          <w:footerReference w:type="default" r:id="rId24"/>
          <w:pgSz w:w="16838" w:h="11906" w:orient="landscape" w:code="9"/>
          <w:pgMar w:top="1418" w:right="1701" w:bottom="1418" w:left="1134" w:header="964" w:footer="454" w:gutter="0"/>
          <w:cols w:space="708"/>
          <w:docGrid w:linePitch="360"/>
        </w:sectPr>
      </w:pPr>
      <w:bookmarkStart w:id="39" w:name="_Toc476913738"/>
      <w:bookmarkStart w:id="40" w:name="_Toc476913917"/>
      <w:bookmarkStart w:id="41" w:name="_Toc476913984"/>
      <w:bookmarkStart w:id="42" w:name="_Toc476914145"/>
      <w:bookmarkStart w:id="43" w:name="_Toc476914251"/>
      <w:bookmarkStart w:id="44" w:name="_Toc476918128"/>
      <w:bookmarkEnd w:id="39"/>
      <w:bookmarkEnd w:id="40"/>
      <w:bookmarkEnd w:id="41"/>
      <w:bookmarkEnd w:id="42"/>
      <w:bookmarkEnd w:id="43"/>
      <w:bookmarkEnd w:id="44"/>
    </w:p>
    <w:p w14:paraId="3E162ADB" w14:textId="4A59EBC9" w:rsidR="0007237A" w:rsidRPr="00CE7288" w:rsidRDefault="0007237A" w:rsidP="0007237A">
      <w:pPr>
        <w:pStyle w:val="Heading2"/>
        <w:rPr>
          <w:color w:val="00B050"/>
        </w:rPr>
      </w:pPr>
      <w:bookmarkStart w:id="45" w:name="_Toc44602390"/>
      <w:r w:rsidRPr="00BB7D6F">
        <w:rPr>
          <w:color w:val="7030A0"/>
        </w:rPr>
        <w:lastRenderedPageBreak/>
        <w:t xml:space="preserve">Progress and Impact of Measures to address Air Quality in </w:t>
      </w:r>
      <w:r w:rsidR="00B753F2" w:rsidRPr="00BB7D6F">
        <w:rPr>
          <w:color w:val="7030A0"/>
        </w:rPr>
        <w:t>Chichester District</w:t>
      </w:r>
      <w:bookmarkEnd w:id="45"/>
    </w:p>
    <w:p w14:paraId="057B9C2C" w14:textId="77777777" w:rsidR="00B4483E" w:rsidRDefault="00A24B6D" w:rsidP="004575C7">
      <w:pPr>
        <w:pStyle w:val="TRLBodyText"/>
        <w:spacing w:line="240" w:lineRule="auto"/>
        <w:rPr>
          <w:rFonts w:ascii="Arial" w:hAnsi="Arial" w:cs="Arial"/>
          <w:szCs w:val="24"/>
        </w:rPr>
      </w:pPr>
      <w:bookmarkStart w:id="46" w:name="_Toc219711651"/>
      <w:bookmarkStart w:id="47" w:name="_Toc219713509"/>
      <w:bookmarkStart w:id="48" w:name="_Toc72901079"/>
      <w:bookmarkEnd w:id="12"/>
      <w:bookmarkEnd w:id="46"/>
      <w:bookmarkEnd w:id="47"/>
      <w:r w:rsidRPr="004575C7">
        <w:rPr>
          <w:rFonts w:ascii="Arial" w:hAnsi="Arial" w:cs="Arial"/>
          <w:szCs w:val="24"/>
        </w:rPr>
        <w:t xml:space="preserve">Defra’s appraisal of last year’s </w:t>
      </w:r>
      <w:r w:rsidR="00DD270B" w:rsidRPr="004575C7">
        <w:rPr>
          <w:rFonts w:ascii="Arial" w:hAnsi="Arial" w:cs="Arial"/>
          <w:szCs w:val="24"/>
        </w:rPr>
        <w:t>ASR</w:t>
      </w:r>
      <w:r w:rsidR="00B4483E">
        <w:rPr>
          <w:rFonts w:ascii="Arial" w:hAnsi="Arial" w:cs="Arial"/>
          <w:szCs w:val="24"/>
        </w:rPr>
        <w:t xml:space="preserve"> and our response is shown in the table below:</w:t>
      </w:r>
    </w:p>
    <w:tbl>
      <w:tblPr>
        <w:tblStyle w:val="TableGrid"/>
        <w:tblW w:w="0" w:type="auto"/>
        <w:tblLook w:val="04A0" w:firstRow="1" w:lastRow="0" w:firstColumn="1" w:lastColumn="0" w:noHBand="0" w:noVBand="1"/>
        <w:tblCaption w:val="Defra's comments and CDC's responses"/>
      </w:tblPr>
      <w:tblGrid>
        <w:gridCol w:w="4533"/>
        <w:gridCol w:w="4527"/>
      </w:tblGrid>
      <w:tr w:rsidR="00B4483E" w14:paraId="6CDB41E2" w14:textId="77777777" w:rsidTr="00BB7DFD">
        <w:trPr>
          <w:tblHeader/>
        </w:trPr>
        <w:tc>
          <w:tcPr>
            <w:tcW w:w="4643" w:type="dxa"/>
          </w:tcPr>
          <w:p w14:paraId="35D866F3" w14:textId="69C1CA7F" w:rsidR="00B4483E" w:rsidRDefault="00B4483E" w:rsidP="004575C7">
            <w:pPr>
              <w:pStyle w:val="TRLBodyText"/>
              <w:spacing w:line="240" w:lineRule="auto"/>
              <w:rPr>
                <w:rFonts w:ascii="Arial" w:hAnsi="Arial" w:cs="Arial"/>
                <w:szCs w:val="24"/>
              </w:rPr>
            </w:pPr>
            <w:r>
              <w:rPr>
                <w:rFonts w:ascii="Arial" w:hAnsi="Arial" w:cs="Arial"/>
                <w:szCs w:val="24"/>
              </w:rPr>
              <w:t>Defra’s comment</w:t>
            </w:r>
          </w:p>
        </w:tc>
        <w:tc>
          <w:tcPr>
            <w:tcW w:w="4643" w:type="dxa"/>
          </w:tcPr>
          <w:p w14:paraId="49F23B56" w14:textId="4A825AC1" w:rsidR="00B4483E" w:rsidRDefault="00B4483E" w:rsidP="004575C7">
            <w:pPr>
              <w:pStyle w:val="TRLBodyText"/>
              <w:spacing w:line="240" w:lineRule="auto"/>
              <w:rPr>
                <w:rFonts w:ascii="Arial" w:hAnsi="Arial" w:cs="Arial"/>
                <w:szCs w:val="24"/>
              </w:rPr>
            </w:pPr>
            <w:r>
              <w:rPr>
                <w:rFonts w:ascii="Arial" w:hAnsi="Arial" w:cs="Arial"/>
                <w:szCs w:val="24"/>
              </w:rPr>
              <w:t>CDC response</w:t>
            </w:r>
          </w:p>
        </w:tc>
      </w:tr>
      <w:tr w:rsidR="00B4483E" w14:paraId="41F68AE3" w14:textId="77777777" w:rsidTr="00B4483E">
        <w:tc>
          <w:tcPr>
            <w:tcW w:w="4643" w:type="dxa"/>
          </w:tcPr>
          <w:p w14:paraId="327B6DAB" w14:textId="3694800E" w:rsidR="00B4483E" w:rsidRPr="005545B9" w:rsidRDefault="00B4483E" w:rsidP="005545B9">
            <w:pPr>
              <w:pStyle w:val="TRLBodyText"/>
              <w:spacing w:line="240" w:lineRule="auto"/>
              <w:rPr>
                <w:rFonts w:ascii="Arial" w:hAnsi="Arial" w:cs="Arial"/>
                <w:szCs w:val="24"/>
              </w:rPr>
            </w:pPr>
            <w:r w:rsidRPr="005545B9">
              <w:rPr>
                <w:rFonts w:ascii="Arial" w:hAnsi="Arial" w:cs="Arial"/>
                <w:szCs w:val="24"/>
              </w:rPr>
              <w:t>The 2018 monitoring indicated that two sites were exceeding the annual mean Objective NO</w:t>
            </w:r>
            <w:r w:rsidRPr="005545B9">
              <w:rPr>
                <w:rFonts w:ascii="Arial" w:hAnsi="Arial" w:cs="Arial"/>
                <w:szCs w:val="24"/>
                <w:vertAlign w:val="subscript"/>
              </w:rPr>
              <w:t>2</w:t>
            </w:r>
            <w:r w:rsidRPr="005545B9">
              <w:rPr>
                <w:rFonts w:ascii="Arial" w:hAnsi="Arial" w:cs="Arial"/>
                <w:szCs w:val="24"/>
              </w:rPr>
              <w:t xml:space="preserve"> concentration.</w:t>
            </w:r>
            <w:r w:rsidRPr="005545B9">
              <w:rPr>
                <w:rFonts w:ascii="Arial" w:hAnsi="Arial" w:cs="Arial"/>
                <w:color w:val="FF0000"/>
                <w:szCs w:val="24"/>
              </w:rPr>
              <w:t xml:space="preserve"> </w:t>
            </w:r>
            <w:r w:rsidRPr="005545B9">
              <w:rPr>
                <w:rFonts w:ascii="Arial" w:hAnsi="Arial" w:cs="Arial"/>
                <w:szCs w:val="24"/>
              </w:rPr>
              <w:t xml:space="preserve">Of these sites, one is within the St Pancras AQMA and one site at </w:t>
            </w:r>
            <w:proofErr w:type="spellStart"/>
            <w:r w:rsidRPr="005545B9">
              <w:rPr>
                <w:rFonts w:ascii="Arial" w:hAnsi="Arial" w:cs="Arial"/>
                <w:szCs w:val="24"/>
              </w:rPr>
              <w:t>Rumbolds</w:t>
            </w:r>
            <w:proofErr w:type="spellEnd"/>
            <w:r w:rsidRPr="005545B9">
              <w:rPr>
                <w:rFonts w:ascii="Arial" w:hAnsi="Arial" w:cs="Arial"/>
                <w:szCs w:val="24"/>
              </w:rPr>
              <w:t xml:space="preserve"> Hill, Midhurst, is not within a current AQMA. Exceedances have been measured at </w:t>
            </w:r>
            <w:proofErr w:type="spellStart"/>
            <w:r w:rsidRPr="005545B9">
              <w:rPr>
                <w:rFonts w:ascii="Arial" w:hAnsi="Arial" w:cs="Arial"/>
                <w:szCs w:val="24"/>
              </w:rPr>
              <w:t>Rumbolds</w:t>
            </w:r>
            <w:proofErr w:type="spellEnd"/>
            <w:r w:rsidRPr="005545B9">
              <w:rPr>
                <w:rFonts w:ascii="Arial" w:hAnsi="Arial" w:cs="Arial"/>
                <w:szCs w:val="24"/>
              </w:rPr>
              <w:t xml:space="preserve"> Hill over the past </w:t>
            </w:r>
            <w:r w:rsidR="005545B9">
              <w:rPr>
                <w:rFonts w:ascii="Arial" w:hAnsi="Arial" w:cs="Arial"/>
                <w:szCs w:val="24"/>
              </w:rPr>
              <w:t>3</w:t>
            </w:r>
            <w:r w:rsidRPr="005545B9">
              <w:rPr>
                <w:rFonts w:ascii="Arial" w:hAnsi="Arial" w:cs="Arial"/>
                <w:szCs w:val="24"/>
              </w:rPr>
              <w:t xml:space="preserve"> years and the Council plans to declare the area an AQMA in 2019</w:t>
            </w:r>
          </w:p>
        </w:tc>
        <w:tc>
          <w:tcPr>
            <w:tcW w:w="4643" w:type="dxa"/>
          </w:tcPr>
          <w:p w14:paraId="442B089F" w14:textId="3E0A4761" w:rsidR="00B4483E" w:rsidRDefault="00B4483E" w:rsidP="004575C7">
            <w:pPr>
              <w:pStyle w:val="TRLBodyText"/>
              <w:spacing w:line="240" w:lineRule="auto"/>
              <w:rPr>
                <w:rFonts w:ascii="Arial" w:hAnsi="Arial" w:cs="Arial"/>
                <w:szCs w:val="24"/>
              </w:rPr>
            </w:pPr>
            <w:r w:rsidRPr="004575C7">
              <w:rPr>
                <w:rFonts w:ascii="Arial" w:hAnsi="Arial" w:cs="Arial"/>
                <w:szCs w:val="24"/>
              </w:rPr>
              <w:t>An AQMA has</w:t>
            </w:r>
            <w:r>
              <w:rPr>
                <w:rFonts w:ascii="Arial" w:hAnsi="Arial" w:cs="Arial"/>
                <w:szCs w:val="24"/>
              </w:rPr>
              <w:t xml:space="preserve"> since been declared at </w:t>
            </w:r>
            <w:proofErr w:type="spellStart"/>
            <w:r>
              <w:rPr>
                <w:rFonts w:ascii="Arial" w:hAnsi="Arial" w:cs="Arial"/>
                <w:szCs w:val="24"/>
              </w:rPr>
              <w:t>Rumbold</w:t>
            </w:r>
            <w:r w:rsidRPr="004575C7">
              <w:rPr>
                <w:rFonts w:ascii="Arial" w:hAnsi="Arial" w:cs="Arial"/>
                <w:szCs w:val="24"/>
              </w:rPr>
              <w:t>s</w:t>
            </w:r>
            <w:proofErr w:type="spellEnd"/>
            <w:r w:rsidRPr="004575C7">
              <w:rPr>
                <w:rFonts w:ascii="Arial" w:hAnsi="Arial" w:cs="Arial"/>
                <w:szCs w:val="24"/>
              </w:rPr>
              <w:t xml:space="preserve"> Hill and further details are given in Table 2.1</w:t>
            </w:r>
          </w:p>
        </w:tc>
      </w:tr>
      <w:tr w:rsidR="00B4483E" w14:paraId="732BAA9C" w14:textId="77777777" w:rsidTr="00B4483E">
        <w:tc>
          <w:tcPr>
            <w:tcW w:w="4643" w:type="dxa"/>
          </w:tcPr>
          <w:p w14:paraId="2A3AF91D" w14:textId="6F5AE7CD" w:rsidR="00B4483E" w:rsidRPr="005545B9" w:rsidRDefault="00B4483E" w:rsidP="00206CF3">
            <w:pPr>
              <w:pStyle w:val="TRLBodyText"/>
              <w:spacing w:line="240" w:lineRule="auto"/>
              <w:rPr>
                <w:rFonts w:ascii="Arial" w:hAnsi="Arial" w:cs="Arial"/>
                <w:szCs w:val="24"/>
              </w:rPr>
            </w:pPr>
            <w:r w:rsidRPr="005545B9">
              <w:rPr>
                <w:rFonts w:ascii="Arial" w:hAnsi="Arial" w:cs="Arial"/>
                <w:szCs w:val="24"/>
              </w:rPr>
              <w:t>The Council has commissioned detailed air quality modelling of discrete areas of Chichester and Midhurst in 2019</w:t>
            </w:r>
            <w:r w:rsidR="005545B9">
              <w:rPr>
                <w:rFonts w:ascii="Arial" w:hAnsi="Arial" w:cs="Arial"/>
                <w:szCs w:val="24"/>
              </w:rPr>
              <w:t xml:space="preserve"> and the modelling will be reported in next year’s ASR.</w:t>
            </w:r>
          </w:p>
        </w:tc>
        <w:tc>
          <w:tcPr>
            <w:tcW w:w="4643" w:type="dxa"/>
          </w:tcPr>
          <w:p w14:paraId="1B3CDBB4" w14:textId="77777777" w:rsidR="00B4483E" w:rsidRDefault="00B4483E" w:rsidP="00B4483E">
            <w:pPr>
              <w:pStyle w:val="TRLBodyText"/>
              <w:spacing w:line="240" w:lineRule="auto"/>
              <w:rPr>
                <w:rFonts w:ascii="Arial" w:hAnsi="Arial" w:cs="Arial"/>
                <w:szCs w:val="24"/>
              </w:rPr>
            </w:pPr>
            <w:r w:rsidRPr="004575C7">
              <w:rPr>
                <w:rFonts w:ascii="Arial" w:hAnsi="Arial" w:cs="Arial"/>
                <w:szCs w:val="24"/>
              </w:rPr>
              <w:t>The modelling is reported in this year’s ASR, see below</w:t>
            </w:r>
            <w:r>
              <w:rPr>
                <w:rFonts w:ascii="Arial" w:hAnsi="Arial" w:cs="Arial"/>
                <w:szCs w:val="24"/>
              </w:rPr>
              <w:t>,</w:t>
            </w:r>
            <w:r w:rsidRPr="004575C7">
              <w:rPr>
                <w:rFonts w:ascii="Arial" w:hAnsi="Arial" w:cs="Arial"/>
                <w:szCs w:val="24"/>
              </w:rPr>
              <w:t xml:space="preserve"> and has informed the necess</w:t>
            </w:r>
            <w:r>
              <w:rPr>
                <w:rFonts w:ascii="Arial" w:hAnsi="Arial" w:cs="Arial"/>
                <w:szCs w:val="24"/>
              </w:rPr>
              <w:t xml:space="preserve">ity (and extent) of the </w:t>
            </w:r>
            <w:proofErr w:type="spellStart"/>
            <w:r>
              <w:rPr>
                <w:rFonts w:ascii="Arial" w:hAnsi="Arial" w:cs="Arial"/>
                <w:szCs w:val="24"/>
              </w:rPr>
              <w:t>Rumbold</w:t>
            </w:r>
            <w:r w:rsidRPr="004575C7">
              <w:rPr>
                <w:rFonts w:ascii="Arial" w:hAnsi="Arial" w:cs="Arial"/>
                <w:szCs w:val="24"/>
              </w:rPr>
              <w:t>s</w:t>
            </w:r>
            <w:proofErr w:type="spellEnd"/>
            <w:r w:rsidRPr="004575C7">
              <w:rPr>
                <w:rFonts w:ascii="Arial" w:hAnsi="Arial" w:cs="Arial"/>
                <w:szCs w:val="24"/>
              </w:rPr>
              <w:t xml:space="preserve"> Hill AQMA and any amendments or additional AQMAs in Chichester.</w:t>
            </w:r>
          </w:p>
          <w:p w14:paraId="33738E6D" w14:textId="77777777" w:rsidR="00B4483E" w:rsidRDefault="00B4483E" w:rsidP="004575C7">
            <w:pPr>
              <w:pStyle w:val="TRLBodyText"/>
              <w:spacing w:line="240" w:lineRule="auto"/>
              <w:rPr>
                <w:rFonts w:ascii="Arial" w:hAnsi="Arial" w:cs="Arial"/>
                <w:szCs w:val="24"/>
              </w:rPr>
            </w:pPr>
          </w:p>
        </w:tc>
      </w:tr>
      <w:tr w:rsidR="00B4483E" w14:paraId="26DF6E46" w14:textId="77777777" w:rsidTr="00B4483E">
        <w:tc>
          <w:tcPr>
            <w:tcW w:w="4643" w:type="dxa"/>
          </w:tcPr>
          <w:p w14:paraId="6D3D19A8" w14:textId="1B122A08" w:rsidR="00B4483E" w:rsidRPr="005545B9" w:rsidRDefault="00B4483E" w:rsidP="004575C7">
            <w:pPr>
              <w:pStyle w:val="TRLBodyText"/>
              <w:spacing w:line="240" w:lineRule="auto"/>
              <w:rPr>
                <w:rFonts w:ascii="Arial" w:hAnsi="Arial" w:cs="Arial"/>
                <w:szCs w:val="24"/>
              </w:rPr>
            </w:pPr>
            <w:r w:rsidRPr="005545B9">
              <w:rPr>
                <w:rFonts w:ascii="Arial" w:hAnsi="Arial" w:cs="Arial"/>
                <w:szCs w:val="24"/>
              </w:rPr>
              <w:t>Defra suggested that Section 2.3 could make reference to the Public Health Outcomes Framework, and the local indicator for PM</w:t>
            </w:r>
            <w:r w:rsidRPr="005545B9">
              <w:rPr>
                <w:rFonts w:ascii="Arial" w:hAnsi="Arial" w:cs="Arial"/>
                <w:szCs w:val="24"/>
                <w:vertAlign w:val="subscript"/>
              </w:rPr>
              <w:t xml:space="preserve">2.5 </w:t>
            </w:r>
            <w:r w:rsidRPr="005545B9">
              <w:rPr>
                <w:rFonts w:ascii="Arial" w:hAnsi="Arial" w:cs="Arial"/>
                <w:szCs w:val="24"/>
              </w:rPr>
              <w:t>in the district</w:t>
            </w:r>
          </w:p>
        </w:tc>
        <w:tc>
          <w:tcPr>
            <w:tcW w:w="4643" w:type="dxa"/>
          </w:tcPr>
          <w:p w14:paraId="482FD6C9" w14:textId="77777777" w:rsidR="00B4483E" w:rsidRDefault="00B4483E" w:rsidP="00B4483E">
            <w:pPr>
              <w:pStyle w:val="TRLBodyText"/>
              <w:spacing w:line="240" w:lineRule="auto"/>
              <w:rPr>
                <w:rFonts w:ascii="Arial" w:hAnsi="Arial" w:cs="Arial"/>
                <w:szCs w:val="24"/>
              </w:rPr>
            </w:pPr>
            <w:r w:rsidRPr="004575C7">
              <w:rPr>
                <w:rFonts w:ascii="Arial" w:hAnsi="Arial" w:cs="Arial"/>
                <w:szCs w:val="24"/>
              </w:rPr>
              <w:t>Additional information has been added to Section 2.3 as suggested.</w:t>
            </w:r>
          </w:p>
          <w:p w14:paraId="5C0E2CF4" w14:textId="77777777" w:rsidR="00B4483E" w:rsidRDefault="00B4483E" w:rsidP="004575C7">
            <w:pPr>
              <w:pStyle w:val="TRLBodyText"/>
              <w:spacing w:line="240" w:lineRule="auto"/>
              <w:rPr>
                <w:rFonts w:ascii="Arial" w:hAnsi="Arial" w:cs="Arial"/>
                <w:szCs w:val="24"/>
              </w:rPr>
            </w:pPr>
          </w:p>
        </w:tc>
      </w:tr>
      <w:tr w:rsidR="00B4483E" w14:paraId="32FBE917" w14:textId="77777777" w:rsidTr="00B4483E">
        <w:tc>
          <w:tcPr>
            <w:tcW w:w="4643" w:type="dxa"/>
          </w:tcPr>
          <w:p w14:paraId="649640E7" w14:textId="22E34322" w:rsidR="00B4483E" w:rsidRPr="005545B9" w:rsidRDefault="00B4483E" w:rsidP="004575C7">
            <w:pPr>
              <w:pStyle w:val="TRLBodyText"/>
              <w:spacing w:line="240" w:lineRule="auto"/>
              <w:rPr>
                <w:rFonts w:ascii="Arial" w:hAnsi="Arial" w:cs="Arial"/>
                <w:szCs w:val="24"/>
              </w:rPr>
            </w:pPr>
            <w:r w:rsidRPr="005545B9">
              <w:rPr>
                <w:rFonts w:ascii="Arial" w:hAnsi="Arial" w:cs="Arial"/>
              </w:rPr>
              <w:t xml:space="preserve">Defra noted the local bias adjustment factor used by the Council has decreased from 0.93 in 2017 to 0.85 in 2018. Should local factors continue to decrease, the Council may wish to consider using the national factor, if deemed more appropriate. </w:t>
            </w:r>
          </w:p>
        </w:tc>
        <w:tc>
          <w:tcPr>
            <w:tcW w:w="4643" w:type="dxa"/>
          </w:tcPr>
          <w:p w14:paraId="623A2FA5" w14:textId="77777777" w:rsidR="00B4483E" w:rsidRPr="004575C7" w:rsidRDefault="00B4483E" w:rsidP="00B4483E">
            <w:pPr>
              <w:contextualSpacing/>
              <w:jc w:val="both"/>
              <w:rPr>
                <w:rFonts w:cs="Arial"/>
                <w:sz w:val="24"/>
              </w:rPr>
            </w:pPr>
            <w:r w:rsidRPr="004575C7">
              <w:rPr>
                <w:rFonts w:cs="Arial"/>
                <w:sz w:val="24"/>
              </w:rPr>
              <w:t>This year’s local bias adjustment factor is 0.84 which is only a marginal decrease from last year therefore CDC will continue to use the local bias adjustment factor.</w:t>
            </w:r>
          </w:p>
          <w:p w14:paraId="7344D713" w14:textId="77777777" w:rsidR="00B4483E" w:rsidRDefault="00B4483E" w:rsidP="004575C7">
            <w:pPr>
              <w:pStyle w:val="TRLBodyText"/>
              <w:spacing w:line="240" w:lineRule="auto"/>
              <w:rPr>
                <w:rFonts w:ascii="Arial" w:hAnsi="Arial" w:cs="Arial"/>
                <w:szCs w:val="24"/>
              </w:rPr>
            </w:pPr>
          </w:p>
        </w:tc>
      </w:tr>
    </w:tbl>
    <w:p w14:paraId="3F89A6F7" w14:textId="77777777" w:rsidR="00CE7288" w:rsidRDefault="00CE7288" w:rsidP="005545B9">
      <w:pPr>
        <w:pStyle w:val="TRLBodyText"/>
        <w:spacing w:line="240" w:lineRule="auto"/>
        <w:rPr>
          <w:color w:val="FF0000"/>
        </w:rPr>
      </w:pPr>
    </w:p>
    <w:p w14:paraId="3580E817" w14:textId="6917A224" w:rsidR="001E624A" w:rsidRDefault="00B753F2" w:rsidP="008E3D49">
      <w:pPr>
        <w:pStyle w:val="Style1"/>
        <w:spacing w:after="0" w:line="240" w:lineRule="auto"/>
        <w:jc w:val="both"/>
      </w:pPr>
      <w:r w:rsidRPr="00CE7288">
        <w:t>Chichester District Council</w:t>
      </w:r>
      <w:r w:rsidR="00F67DE0" w:rsidRPr="00CE7288">
        <w:t xml:space="preserve"> h</w:t>
      </w:r>
      <w:r w:rsidR="00F67DE0">
        <w:t xml:space="preserve">as taken forward a number of </w:t>
      </w:r>
      <w:r w:rsidR="00A24B6D">
        <w:t xml:space="preserve">direct </w:t>
      </w:r>
      <w:r w:rsidR="00F67DE0">
        <w:t xml:space="preserve">measures during the current reporting year of </w:t>
      </w:r>
      <w:r>
        <w:t>2019</w:t>
      </w:r>
      <w:r w:rsidR="00F67DE0">
        <w:t xml:space="preserve"> 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CE7288">
        <w:instrText xml:space="preserve"> \* MERGEFORMAT </w:instrText>
      </w:r>
      <w:r w:rsidR="00EF4CB5">
        <w:fldChar w:fldCharType="separate"/>
      </w:r>
      <w:r w:rsidR="007C56E0">
        <w:t xml:space="preserve">Table </w:t>
      </w:r>
      <w:r w:rsidR="007C56E0">
        <w:rPr>
          <w:noProof/>
        </w:rPr>
        <w:t>2.2</w:t>
      </w:r>
      <w:r w:rsidR="00EF4CB5">
        <w:fldChar w:fldCharType="end"/>
      </w:r>
      <w:r w:rsidR="00F67DE0">
        <w:t>.</w:t>
      </w:r>
    </w:p>
    <w:p w14:paraId="7DE6CD91" w14:textId="77777777" w:rsidR="008E3D49" w:rsidRDefault="008E3D49" w:rsidP="008E3D49">
      <w:pPr>
        <w:pStyle w:val="Style1"/>
        <w:spacing w:after="0" w:line="240" w:lineRule="auto"/>
        <w:jc w:val="both"/>
      </w:pPr>
    </w:p>
    <w:p w14:paraId="2D547A1F" w14:textId="59E51DEF" w:rsidR="00F67DE0" w:rsidRDefault="00F67DE0" w:rsidP="00CE7288">
      <w:pPr>
        <w:pStyle w:val="Style1"/>
        <w:spacing w:line="240" w:lineRule="auto"/>
        <w:jc w:val="both"/>
      </w:pPr>
      <w:r>
        <w:t xml:space="preserve">More detail on these measures can be found in </w:t>
      </w:r>
      <w:r w:rsidR="0018792C">
        <w:t>our</w:t>
      </w:r>
      <w:r>
        <w:t xml:space="preserve"> Action Plan</w:t>
      </w:r>
      <w:r w:rsidR="00D415F3">
        <w:t xml:space="preserve">. </w:t>
      </w:r>
      <w:r>
        <w:t xml:space="preserve">Key completed measures are: </w:t>
      </w:r>
    </w:p>
    <w:p w14:paraId="45BA3E4E" w14:textId="3F691F9F" w:rsidR="0018792C" w:rsidRDefault="0018792C" w:rsidP="00CE7288">
      <w:pPr>
        <w:pStyle w:val="Style1"/>
        <w:numPr>
          <w:ilvl w:val="0"/>
          <w:numId w:val="11"/>
        </w:numPr>
        <w:spacing w:line="240" w:lineRule="auto"/>
        <w:jc w:val="both"/>
      </w:pPr>
      <w:r>
        <w:t xml:space="preserve">Installation of </w:t>
      </w:r>
      <w:r w:rsidR="00DB0419">
        <w:t>eighteen</w:t>
      </w:r>
      <w:r>
        <w:t xml:space="preserve"> EV charging points across the District including at Chichester and Midhurst where the AQMAs are located.</w:t>
      </w:r>
    </w:p>
    <w:p w14:paraId="7E6FEA30" w14:textId="6C19745D" w:rsidR="0018792C" w:rsidRDefault="0018792C" w:rsidP="00CE7288">
      <w:pPr>
        <w:pStyle w:val="Style1"/>
        <w:numPr>
          <w:ilvl w:val="0"/>
          <w:numId w:val="11"/>
        </w:numPr>
        <w:spacing w:line="240" w:lineRule="auto"/>
        <w:jc w:val="both"/>
      </w:pPr>
      <w:r>
        <w:t xml:space="preserve">Detailed modelling of air quality in Chichester and Midhurst has been carried out and the </w:t>
      </w:r>
      <w:r w:rsidR="00DE113D">
        <w:t>result</w:t>
      </w:r>
      <w:r>
        <w:t xml:space="preserve"> of this work is being used </w:t>
      </w:r>
      <w:r w:rsidR="00DE113D">
        <w:t>to develop actions within</w:t>
      </w:r>
      <w:r>
        <w:t xml:space="preserve"> the revis</w:t>
      </w:r>
      <w:r w:rsidR="00DE113D">
        <w:t>ed</w:t>
      </w:r>
      <w:r>
        <w:t xml:space="preserve"> Air Quality Action Plan.</w:t>
      </w:r>
    </w:p>
    <w:p w14:paraId="76C72E02" w14:textId="77777777" w:rsidR="006D21C3" w:rsidRDefault="0018792C" w:rsidP="008E3D49">
      <w:pPr>
        <w:pStyle w:val="Style1"/>
        <w:numPr>
          <w:ilvl w:val="0"/>
          <w:numId w:val="11"/>
        </w:numPr>
        <w:spacing w:line="240" w:lineRule="auto"/>
      </w:pPr>
      <w:r>
        <w:lastRenderedPageBreak/>
        <w:t>A Local Cycling and Walking Infrastructure Plan (LCWIP) has been drafted and will be finalised during 2020. We have worked in partnership with West Sussex County Council (WSCC)</w:t>
      </w:r>
      <w:r w:rsidR="00DE113D">
        <w:t xml:space="preserve"> and other districts and boroughs in the county</w:t>
      </w:r>
      <w:r>
        <w:t xml:space="preserve"> on aspects of this w</w:t>
      </w:r>
      <w:r w:rsidR="00DE113D">
        <w:t>ork and it is intended that a county-wide prioritisation framework will be developed in 2020 in order to rank our schemes against other schemes within the county</w:t>
      </w:r>
      <w:r w:rsidR="004575C7">
        <w:t xml:space="preserve"> to inform future infrastructure planning</w:t>
      </w:r>
      <w:r w:rsidR="00DE113D">
        <w:t>.</w:t>
      </w:r>
    </w:p>
    <w:p w14:paraId="62C9F145" w14:textId="09E89FB7" w:rsidR="0018792C" w:rsidRDefault="00B4483E" w:rsidP="008E3D49">
      <w:pPr>
        <w:pStyle w:val="Style1"/>
        <w:numPr>
          <w:ilvl w:val="0"/>
          <w:numId w:val="11"/>
        </w:numPr>
        <w:spacing w:line="240" w:lineRule="auto"/>
      </w:pPr>
      <w:r>
        <w:t xml:space="preserve">We continue our partnership working with </w:t>
      </w:r>
      <w:r w:rsidR="007C7B8A">
        <w:t>Sussex Air</w:t>
      </w:r>
      <w:r>
        <w:t>, IAAQG and Chichester and District Cycle Forum</w:t>
      </w:r>
      <w:r w:rsidR="006D21C3">
        <w:t>.</w:t>
      </w:r>
      <w:r w:rsidR="00DE113D">
        <w:br/>
      </w:r>
    </w:p>
    <w:p w14:paraId="5FFEB9AB" w14:textId="3C1DDA8C" w:rsidR="00DE113D" w:rsidRDefault="00B753F2" w:rsidP="00C526A8">
      <w:pPr>
        <w:pStyle w:val="Style1"/>
        <w:spacing w:line="240" w:lineRule="auto"/>
      </w:pPr>
      <w:r w:rsidRPr="008E3D49">
        <w:t>Chichester District Council</w:t>
      </w:r>
      <w:r w:rsidR="001C381B" w:rsidRPr="008E3D49">
        <w:t xml:space="preserve"> (CDC)</w:t>
      </w:r>
      <w:r w:rsidR="00592F42" w:rsidRPr="008E3D49">
        <w:t xml:space="preserve"> </w:t>
      </w:r>
      <w:r w:rsidR="00592F42">
        <w:t>expects the following measures to be completed over the course of the next reporting year:</w:t>
      </w:r>
      <w:r w:rsidR="00C526A8">
        <w:br/>
      </w:r>
    </w:p>
    <w:p w14:paraId="019B5A14" w14:textId="3FDB6EDB" w:rsidR="006D21C3" w:rsidRDefault="006D21C3" w:rsidP="00CE7288">
      <w:pPr>
        <w:pStyle w:val="Style1"/>
        <w:numPr>
          <w:ilvl w:val="0"/>
          <w:numId w:val="14"/>
        </w:numPr>
        <w:spacing w:line="240" w:lineRule="auto"/>
        <w:jc w:val="both"/>
      </w:pPr>
      <w:r>
        <w:t>To complete the air quality modelling</w:t>
      </w:r>
    </w:p>
    <w:p w14:paraId="54278EF3" w14:textId="57CA2932" w:rsidR="00DE113D" w:rsidRDefault="00DE113D" w:rsidP="00CE7288">
      <w:pPr>
        <w:pStyle w:val="Style1"/>
        <w:numPr>
          <w:ilvl w:val="0"/>
          <w:numId w:val="14"/>
        </w:numPr>
        <w:spacing w:line="240" w:lineRule="auto"/>
        <w:jc w:val="both"/>
      </w:pPr>
      <w:r>
        <w:t xml:space="preserve">To </w:t>
      </w:r>
      <w:r w:rsidR="004575C7">
        <w:t>produce and consult on</w:t>
      </w:r>
      <w:r>
        <w:t xml:space="preserve"> the </w:t>
      </w:r>
      <w:r w:rsidR="006D21C3">
        <w:t xml:space="preserve">revised </w:t>
      </w:r>
      <w:r>
        <w:t>Air Quality Action Plan</w:t>
      </w:r>
    </w:p>
    <w:p w14:paraId="57EA5801" w14:textId="28AE3F00" w:rsidR="00DE113D" w:rsidRDefault="00DE113D" w:rsidP="00CE7288">
      <w:pPr>
        <w:pStyle w:val="Style1"/>
        <w:numPr>
          <w:ilvl w:val="0"/>
          <w:numId w:val="14"/>
        </w:numPr>
        <w:spacing w:line="240" w:lineRule="auto"/>
        <w:jc w:val="both"/>
      </w:pPr>
      <w:r>
        <w:t>To finalise the Supplementary Policy Document on air quality to enable the air quality impact of new development to be properly considered during the planning process</w:t>
      </w:r>
    </w:p>
    <w:p w14:paraId="12BE46C9" w14:textId="3D30EC73" w:rsidR="00DE113D" w:rsidRDefault="00DE113D" w:rsidP="00CE7288">
      <w:pPr>
        <w:pStyle w:val="Style1"/>
        <w:numPr>
          <w:ilvl w:val="0"/>
          <w:numId w:val="14"/>
        </w:numPr>
        <w:spacing w:line="240" w:lineRule="auto"/>
        <w:jc w:val="both"/>
      </w:pPr>
      <w:r>
        <w:t xml:space="preserve">To expand the Car Club in Chichester city </w:t>
      </w:r>
      <w:r w:rsidR="004575C7">
        <w:t>(</w:t>
      </w:r>
      <w:r>
        <w:t>which was originally set up using Defra funding</w:t>
      </w:r>
      <w:r w:rsidR="004575C7">
        <w:t>)</w:t>
      </w:r>
      <w:r>
        <w:t>. We hope to let a tender for an additional car to be put in place during 2021.</w:t>
      </w:r>
    </w:p>
    <w:p w14:paraId="6038AD3C" w14:textId="3E89F742" w:rsidR="006D21C3" w:rsidRDefault="007D20A4" w:rsidP="00CE7288">
      <w:pPr>
        <w:pStyle w:val="Style1"/>
        <w:numPr>
          <w:ilvl w:val="0"/>
          <w:numId w:val="14"/>
        </w:numPr>
        <w:spacing w:line="240" w:lineRule="auto"/>
        <w:jc w:val="both"/>
      </w:pPr>
      <w:r>
        <w:t>T</w:t>
      </w:r>
      <w:r w:rsidR="006D21C3">
        <w:t xml:space="preserve">o support our partners </w:t>
      </w:r>
      <w:r w:rsidR="007C7B8A">
        <w:t>particularly WSCC with respect to prioritising routes in the WSCC and CDC LCWIP documents.</w:t>
      </w:r>
    </w:p>
    <w:p w14:paraId="229EE613" w14:textId="77777777" w:rsidR="00DE113D" w:rsidRDefault="00DE113D" w:rsidP="00CE7288">
      <w:pPr>
        <w:pStyle w:val="Style1"/>
        <w:spacing w:line="240" w:lineRule="auto"/>
        <w:jc w:val="both"/>
      </w:pPr>
    </w:p>
    <w:p w14:paraId="023BE02F" w14:textId="6FF46835" w:rsidR="00E95C47" w:rsidRDefault="001C381B" w:rsidP="00CE7288">
      <w:pPr>
        <w:pStyle w:val="Style1"/>
        <w:spacing w:line="240" w:lineRule="auto"/>
        <w:jc w:val="both"/>
      </w:pPr>
      <w:r>
        <w:t>CDC</w:t>
      </w:r>
      <w:r w:rsidR="0007237A" w:rsidRPr="0007237A">
        <w:t>’s</w:t>
      </w:r>
      <w:r w:rsidR="0054496D" w:rsidRPr="009F2763">
        <w:t xml:space="preserve"> pri</w:t>
      </w:r>
      <w:r w:rsidR="00DE113D">
        <w:t>orities for the coming year are:</w:t>
      </w:r>
    </w:p>
    <w:p w14:paraId="2F692670" w14:textId="690B0E08" w:rsidR="00DE113D" w:rsidRPr="004775B8" w:rsidRDefault="004775B8" w:rsidP="00CE7288">
      <w:pPr>
        <w:pStyle w:val="Style1"/>
        <w:numPr>
          <w:ilvl w:val="0"/>
          <w:numId w:val="15"/>
        </w:numPr>
        <w:spacing w:line="240" w:lineRule="auto"/>
        <w:jc w:val="both"/>
        <w:rPr>
          <w:color w:val="FF0000"/>
        </w:rPr>
      </w:pPr>
      <w:r>
        <w:t>To complete the revised Air Quality Action Plan</w:t>
      </w:r>
    </w:p>
    <w:p w14:paraId="4AEFB54C" w14:textId="782599F1" w:rsidR="004775B8" w:rsidRDefault="004775B8" w:rsidP="00CE7288">
      <w:pPr>
        <w:pStyle w:val="Style1"/>
        <w:numPr>
          <w:ilvl w:val="0"/>
          <w:numId w:val="15"/>
        </w:numPr>
        <w:spacing w:line="240" w:lineRule="auto"/>
        <w:jc w:val="both"/>
        <w:rPr>
          <w:color w:val="FF0000"/>
        </w:rPr>
      </w:pPr>
      <w:r>
        <w:t xml:space="preserve">To finalise the Local Cycling and Walking Infrastructure Plan (LCWIP) and work the planning policy team to </w:t>
      </w:r>
      <w:r w:rsidR="00E117D0">
        <w:t>enable</w:t>
      </w:r>
      <w:r>
        <w:t xml:space="preserve"> the routes </w:t>
      </w:r>
      <w:r w:rsidR="00E117D0">
        <w:t>to be prioritised within</w:t>
      </w:r>
      <w:r>
        <w:t xml:space="preserve"> the Council’s infrastructure business plan.</w:t>
      </w:r>
    </w:p>
    <w:p w14:paraId="7A6F7236" w14:textId="77777777" w:rsidR="008E3D49" w:rsidRDefault="008E3D49" w:rsidP="00CE7288">
      <w:pPr>
        <w:pStyle w:val="Style1"/>
        <w:spacing w:line="240" w:lineRule="auto"/>
        <w:jc w:val="both"/>
      </w:pPr>
    </w:p>
    <w:p w14:paraId="7D991558" w14:textId="77777777" w:rsidR="004775B8" w:rsidRDefault="00E95C47" w:rsidP="00CE7288">
      <w:pPr>
        <w:pStyle w:val="Style1"/>
        <w:spacing w:line="240" w:lineRule="auto"/>
        <w:jc w:val="both"/>
      </w:pPr>
      <w:r w:rsidRPr="000F02BA">
        <w:t xml:space="preserve">The principal challenges and barriers to implementation that </w:t>
      </w:r>
      <w:r w:rsidR="001C381B">
        <w:t>CDC</w:t>
      </w:r>
      <w:r w:rsidRPr="009F2763">
        <w:t xml:space="preserve"> </w:t>
      </w:r>
      <w:r>
        <w:t>anticipate</w:t>
      </w:r>
      <w:r w:rsidR="000351D5">
        <w:t>s</w:t>
      </w:r>
      <w:r>
        <w:t xml:space="preserve"> facing are</w:t>
      </w:r>
      <w:r w:rsidR="004775B8">
        <w:t>:</w:t>
      </w:r>
    </w:p>
    <w:p w14:paraId="27128CE7" w14:textId="2E768D42" w:rsidR="004575C7" w:rsidRDefault="004575C7" w:rsidP="00CE7288">
      <w:pPr>
        <w:pStyle w:val="Style1"/>
        <w:numPr>
          <w:ilvl w:val="0"/>
          <w:numId w:val="17"/>
        </w:numPr>
        <w:spacing w:line="240" w:lineRule="auto"/>
        <w:jc w:val="both"/>
      </w:pPr>
      <w:r>
        <w:t xml:space="preserve">The impact of the </w:t>
      </w:r>
      <w:proofErr w:type="spellStart"/>
      <w:r>
        <w:t>Covid</w:t>
      </w:r>
      <w:proofErr w:type="spellEnd"/>
      <w:r>
        <w:t xml:space="preserve"> 19 outbreak on resources within CDC and the local economy</w:t>
      </w:r>
    </w:p>
    <w:p w14:paraId="4E142A03" w14:textId="3442ECFB" w:rsidR="0067101D" w:rsidRPr="008E3D49" w:rsidRDefault="004775B8" w:rsidP="00CE7288">
      <w:pPr>
        <w:pStyle w:val="Style1"/>
        <w:numPr>
          <w:ilvl w:val="0"/>
          <w:numId w:val="16"/>
        </w:numPr>
        <w:spacing w:line="240" w:lineRule="auto"/>
        <w:jc w:val="both"/>
      </w:pPr>
      <w:r w:rsidRPr="008E3D49">
        <w:t>Availability of funding for infrastructure projects</w:t>
      </w:r>
    </w:p>
    <w:p w14:paraId="261F60AE" w14:textId="77777777" w:rsidR="008E3D49" w:rsidRDefault="008E3D49" w:rsidP="00CE7288">
      <w:pPr>
        <w:pStyle w:val="Style1"/>
        <w:spacing w:line="240" w:lineRule="auto"/>
        <w:jc w:val="both"/>
      </w:pPr>
    </w:p>
    <w:p w14:paraId="769CA51B" w14:textId="1CD0FD09" w:rsidR="006E137A" w:rsidRDefault="006E137A" w:rsidP="00CE7288">
      <w:pPr>
        <w:pStyle w:val="Style1"/>
        <w:spacing w:line="240" w:lineRule="auto"/>
        <w:jc w:val="both"/>
      </w:pPr>
      <w:r w:rsidRPr="00B725C3">
        <w:t xml:space="preserve">Progress on the following measures has been slower than expected due to: </w:t>
      </w:r>
    </w:p>
    <w:p w14:paraId="068A27F0" w14:textId="59DAD936" w:rsidR="004775B8" w:rsidRDefault="00237D5C" w:rsidP="00CE7288">
      <w:pPr>
        <w:pStyle w:val="Style1"/>
        <w:numPr>
          <w:ilvl w:val="0"/>
          <w:numId w:val="16"/>
        </w:numPr>
        <w:spacing w:line="240" w:lineRule="auto"/>
        <w:jc w:val="both"/>
      </w:pPr>
      <w:r>
        <w:t xml:space="preserve">Staff have been working remotely since March 2020 due to the </w:t>
      </w:r>
      <w:proofErr w:type="spellStart"/>
      <w:r>
        <w:t>Covid</w:t>
      </w:r>
      <w:proofErr w:type="spellEnd"/>
      <w:r>
        <w:t xml:space="preserve"> 19 outbreak and all communications since that time have been ‘vi</w:t>
      </w:r>
      <w:r w:rsidR="00E117D0">
        <w:t>r</w:t>
      </w:r>
      <w:r>
        <w:t xml:space="preserve">tual’. Resources in some teams have been redeployed which has delayed some work </w:t>
      </w:r>
      <w:r w:rsidR="008E3D49">
        <w:t>streams</w:t>
      </w:r>
      <w:r>
        <w:t>.</w:t>
      </w:r>
    </w:p>
    <w:p w14:paraId="3E3398C3" w14:textId="77777777" w:rsidR="008E3D49" w:rsidRDefault="008E3D49" w:rsidP="00CE7288">
      <w:pPr>
        <w:pStyle w:val="Style1"/>
        <w:spacing w:line="240" w:lineRule="auto"/>
        <w:jc w:val="both"/>
      </w:pPr>
    </w:p>
    <w:p w14:paraId="7BC08EA5" w14:textId="4AB426A1" w:rsidR="00B12B32" w:rsidRPr="00B12B32" w:rsidRDefault="005D139A" w:rsidP="00CE7288">
      <w:pPr>
        <w:pStyle w:val="Style1"/>
        <w:spacing w:line="240" w:lineRule="auto"/>
        <w:jc w:val="both"/>
      </w:pPr>
      <w:r>
        <w:lastRenderedPageBreak/>
        <w:t xml:space="preserve">Whilst </w:t>
      </w:r>
      <w:r w:rsidRPr="008E3D49">
        <w:t xml:space="preserve">the </w:t>
      </w:r>
      <w:r w:rsidR="00B12B32" w:rsidRPr="008E3D49">
        <w:t xml:space="preserve">measures </w:t>
      </w:r>
      <w:r w:rsidR="006E137A" w:rsidRPr="008E3D49">
        <w:t xml:space="preserve">stated </w:t>
      </w:r>
      <w:r w:rsidRPr="008E3D49">
        <w:t xml:space="preserve">above and in </w:t>
      </w:r>
      <w:r w:rsidR="00EF4CB5" w:rsidRPr="008E3D49">
        <w:fldChar w:fldCharType="begin"/>
      </w:r>
      <w:r w:rsidR="00EF4CB5" w:rsidRPr="008E3D49">
        <w:instrText xml:space="preserve"> REF _Ref478545870 \h </w:instrText>
      </w:r>
      <w:r w:rsidR="00CE7288" w:rsidRPr="008E3D49">
        <w:instrText xml:space="preserve"> \* MERGEFORMAT </w:instrText>
      </w:r>
      <w:r w:rsidR="00EF4CB5" w:rsidRPr="008E3D49">
        <w:fldChar w:fldCharType="separate"/>
      </w:r>
      <w:r w:rsidR="007C56E0">
        <w:t xml:space="preserve">Table </w:t>
      </w:r>
      <w:r w:rsidR="007C56E0">
        <w:rPr>
          <w:noProof/>
        </w:rPr>
        <w:t>2.2</w:t>
      </w:r>
      <w:r w:rsidR="00EF4CB5" w:rsidRPr="008E3D49">
        <w:fldChar w:fldCharType="end"/>
      </w:r>
      <w:r w:rsidR="00EF4CB5" w:rsidRPr="008E3D49">
        <w:t xml:space="preserve"> </w:t>
      </w:r>
      <w:r w:rsidRPr="008E3D49">
        <w:t xml:space="preserve">will </w:t>
      </w:r>
      <w:r w:rsidR="00471E6E" w:rsidRPr="008E3D49">
        <w:t xml:space="preserve">help to </w:t>
      </w:r>
      <w:r w:rsidR="00B12B32" w:rsidRPr="008E3D49">
        <w:t>contribute toward</w:t>
      </w:r>
      <w:r w:rsidR="00471E6E" w:rsidRPr="008E3D49">
        <w:t>s</w:t>
      </w:r>
      <w:r w:rsidR="00B12B32" w:rsidRPr="008E3D49">
        <w:t xml:space="preserve"> compliance</w:t>
      </w:r>
      <w:r w:rsidRPr="008E3D49">
        <w:t xml:space="preserve">, </w:t>
      </w:r>
      <w:r w:rsidR="00237D5C" w:rsidRPr="008E3D49">
        <w:t>Chichester District Council</w:t>
      </w:r>
      <w:r w:rsidR="00471E6E" w:rsidRPr="008E3D49">
        <w:t xml:space="preserve"> anticipates that further additional measures not yet prescribed </w:t>
      </w:r>
      <w:r w:rsidR="00B12B32" w:rsidRPr="008E3D49">
        <w:t xml:space="preserve">will be required in subsequent years to </w:t>
      </w:r>
      <w:r w:rsidR="00471E6E" w:rsidRPr="008E3D49">
        <w:t xml:space="preserve">achieve compliance and </w:t>
      </w:r>
      <w:r w:rsidR="00B12B32" w:rsidRPr="008E3D49">
        <w:t xml:space="preserve">enable the revocation of </w:t>
      </w:r>
      <w:r w:rsidR="00237D5C" w:rsidRPr="008E3D49">
        <w:t>all four AQMAs within the District.</w:t>
      </w:r>
    </w:p>
    <w:p w14:paraId="252D3E3D" w14:textId="77777777" w:rsidR="002862B3" w:rsidRPr="008603A5" w:rsidRDefault="002862B3" w:rsidP="00CE7288">
      <w:pPr>
        <w:pStyle w:val="Style1"/>
        <w:spacing w:line="240" w:lineRule="auto"/>
      </w:pPr>
    </w:p>
    <w:p w14:paraId="53B96C05" w14:textId="77777777" w:rsidR="00BB58FC" w:rsidRPr="008603A5" w:rsidRDefault="00BB58FC" w:rsidP="00CE7288">
      <w:pPr>
        <w:sectPr w:rsidR="00BB58FC" w:rsidRPr="008603A5" w:rsidSect="002E7912">
          <w:footerReference w:type="default" r:id="rId25"/>
          <w:pgSz w:w="11906" w:h="16838" w:code="9"/>
          <w:pgMar w:top="1702" w:right="1418" w:bottom="1134" w:left="1418" w:header="964" w:footer="454" w:gutter="0"/>
          <w:cols w:space="708"/>
          <w:docGrid w:linePitch="360"/>
        </w:sectPr>
      </w:pPr>
    </w:p>
    <w:p w14:paraId="0B71EF0F" w14:textId="77777777" w:rsidR="00376E9D" w:rsidRDefault="00376E9D" w:rsidP="00376E9D">
      <w:pPr>
        <w:pStyle w:val="Caption"/>
        <w:keepNext/>
      </w:pPr>
      <w:bookmarkStart w:id="49" w:name="_Ref478545870"/>
      <w:bookmarkStart w:id="50" w:name="_Toc37160927"/>
      <w:r w:rsidRPr="00BB7D6F">
        <w:rPr>
          <w:color w:val="7030A0"/>
        </w:rPr>
        <w:lastRenderedPageBreak/>
        <w:t xml:space="preserve">Table </w:t>
      </w:r>
      <w:r w:rsidR="00E97843" w:rsidRPr="00BB7D6F">
        <w:rPr>
          <w:noProof/>
          <w:color w:val="7030A0"/>
        </w:rPr>
        <w:fldChar w:fldCharType="begin"/>
      </w:r>
      <w:r w:rsidR="00E97843" w:rsidRPr="00BB7D6F">
        <w:rPr>
          <w:noProof/>
          <w:color w:val="7030A0"/>
        </w:rPr>
        <w:instrText xml:space="preserve"> STYLEREF 1 \s </w:instrText>
      </w:r>
      <w:r w:rsidR="00E97843" w:rsidRPr="00BB7D6F">
        <w:rPr>
          <w:noProof/>
          <w:color w:val="7030A0"/>
        </w:rPr>
        <w:fldChar w:fldCharType="separate"/>
      </w:r>
      <w:r w:rsidR="007C56E0" w:rsidRPr="00BB7D6F">
        <w:rPr>
          <w:noProof/>
          <w:color w:val="7030A0"/>
        </w:rPr>
        <w:t>2</w:t>
      </w:r>
      <w:r w:rsidR="00E97843" w:rsidRPr="00BB7D6F">
        <w:rPr>
          <w:noProof/>
          <w:color w:val="7030A0"/>
        </w:rPr>
        <w:fldChar w:fldCharType="end"/>
      </w:r>
      <w:r w:rsidRPr="00BB7D6F">
        <w:rPr>
          <w:color w:val="7030A0"/>
        </w:rPr>
        <w:t>.</w:t>
      </w:r>
      <w:r w:rsidR="00E97843" w:rsidRPr="00BB7D6F">
        <w:rPr>
          <w:noProof/>
          <w:color w:val="7030A0"/>
        </w:rPr>
        <w:fldChar w:fldCharType="begin"/>
      </w:r>
      <w:r w:rsidR="00E97843" w:rsidRPr="00BB7D6F">
        <w:rPr>
          <w:noProof/>
          <w:color w:val="7030A0"/>
        </w:rPr>
        <w:instrText xml:space="preserve"> SEQ Table \* ARABIC \s 1 </w:instrText>
      </w:r>
      <w:r w:rsidR="00E97843" w:rsidRPr="00BB7D6F">
        <w:rPr>
          <w:noProof/>
          <w:color w:val="7030A0"/>
        </w:rPr>
        <w:fldChar w:fldCharType="separate"/>
      </w:r>
      <w:r w:rsidR="007C56E0" w:rsidRPr="00BB7D6F">
        <w:rPr>
          <w:noProof/>
          <w:color w:val="7030A0"/>
        </w:rPr>
        <w:t>2</w:t>
      </w:r>
      <w:r w:rsidR="00E97843" w:rsidRPr="00BB7D6F">
        <w:rPr>
          <w:noProof/>
          <w:color w:val="7030A0"/>
        </w:rPr>
        <w:fldChar w:fldCharType="end"/>
      </w:r>
      <w:bookmarkEnd w:id="49"/>
      <w:r w:rsidRPr="00BB7D6F">
        <w:rPr>
          <w:color w:val="7030A0"/>
        </w:rPr>
        <w:t xml:space="preserve"> – Progress on Measures to Improve Air Quality</w:t>
      </w:r>
      <w:bookmarkEnd w:id="50"/>
    </w:p>
    <w:tbl>
      <w:tblPr>
        <w:tblW w:w="4782" w:type="pct"/>
        <w:tblLayout w:type="fixed"/>
        <w:tblLook w:val="04A0" w:firstRow="1" w:lastRow="0" w:firstColumn="1" w:lastColumn="0" w:noHBand="0" w:noVBand="1"/>
      </w:tblPr>
      <w:tblGrid>
        <w:gridCol w:w="1673"/>
        <w:gridCol w:w="1271"/>
        <w:gridCol w:w="1685"/>
        <w:gridCol w:w="1597"/>
        <w:gridCol w:w="1277"/>
        <w:gridCol w:w="1844"/>
        <w:gridCol w:w="1277"/>
        <w:gridCol w:w="1844"/>
        <w:gridCol w:w="1897"/>
        <w:gridCol w:w="1986"/>
        <w:gridCol w:w="1783"/>
        <w:gridCol w:w="2128"/>
      </w:tblGrid>
      <w:tr w:rsidR="00490614" w:rsidRPr="00490614" w14:paraId="51B5A3D3" w14:textId="77777777" w:rsidTr="00490614">
        <w:trPr>
          <w:trHeight w:val="915"/>
        </w:trPr>
        <w:tc>
          <w:tcPr>
            <w:tcW w:w="413" w:type="pct"/>
            <w:tcBorders>
              <w:top w:val="single" w:sz="8" w:space="0" w:color="auto"/>
              <w:left w:val="single" w:sz="8" w:space="0" w:color="auto"/>
              <w:bottom w:val="single" w:sz="8" w:space="0" w:color="auto"/>
              <w:right w:val="single" w:sz="8" w:space="0" w:color="auto"/>
            </w:tcBorders>
            <w:shd w:val="clear" w:color="000000" w:fill="00AF41"/>
            <w:vAlign w:val="center"/>
            <w:hideMark/>
          </w:tcPr>
          <w:p w14:paraId="001BC3BA" w14:textId="77777777" w:rsidR="009B628B" w:rsidRPr="00BB7D6F" w:rsidRDefault="009B628B" w:rsidP="009B628B">
            <w:pPr>
              <w:jc w:val="center"/>
              <w:rPr>
                <w:rFonts w:cs="Arial"/>
                <w:b/>
                <w:bCs/>
                <w:szCs w:val="20"/>
                <w:lang w:eastAsia="en-GB"/>
              </w:rPr>
            </w:pPr>
            <w:bookmarkStart w:id="51" w:name="_MON_1550668485"/>
            <w:bookmarkStart w:id="52" w:name="_MON_1550668542"/>
            <w:bookmarkStart w:id="53" w:name="_MON_1550668555"/>
            <w:bookmarkStart w:id="54" w:name="_MON_1550663683"/>
            <w:bookmarkStart w:id="55" w:name="_MON_1550667600"/>
            <w:bookmarkStart w:id="56" w:name="_MON_1550668460"/>
            <w:bookmarkStart w:id="57" w:name="_MON_1550668468"/>
            <w:bookmarkEnd w:id="51"/>
            <w:bookmarkEnd w:id="52"/>
            <w:bookmarkEnd w:id="53"/>
            <w:bookmarkEnd w:id="54"/>
            <w:bookmarkEnd w:id="55"/>
            <w:bookmarkEnd w:id="56"/>
            <w:bookmarkEnd w:id="57"/>
            <w:r w:rsidRPr="00BB7D6F">
              <w:rPr>
                <w:rFonts w:cs="Arial"/>
                <w:b/>
                <w:bCs/>
                <w:szCs w:val="20"/>
                <w:lang w:eastAsia="en-GB"/>
              </w:rPr>
              <w:t>Measure No.</w:t>
            </w:r>
          </w:p>
        </w:tc>
        <w:tc>
          <w:tcPr>
            <w:tcW w:w="314" w:type="pct"/>
            <w:tcBorders>
              <w:top w:val="single" w:sz="8" w:space="0" w:color="auto"/>
              <w:left w:val="nil"/>
              <w:bottom w:val="single" w:sz="8" w:space="0" w:color="auto"/>
              <w:right w:val="single" w:sz="8" w:space="0" w:color="auto"/>
            </w:tcBorders>
            <w:shd w:val="clear" w:color="000000" w:fill="00AF41"/>
            <w:vAlign w:val="center"/>
            <w:hideMark/>
          </w:tcPr>
          <w:p w14:paraId="44306F4B" w14:textId="77777777" w:rsidR="009B628B" w:rsidRPr="00BB7D6F" w:rsidRDefault="009B628B" w:rsidP="009B628B">
            <w:pPr>
              <w:jc w:val="center"/>
              <w:rPr>
                <w:rFonts w:cs="Arial"/>
                <w:b/>
                <w:bCs/>
                <w:szCs w:val="20"/>
                <w:lang w:eastAsia="en-GB"/>
              </w:rPr>
            </w:pPr>
            <w:r w:rsidRPr="00BB7D6F">
              <w:rPr>
                <w:rFonts w:cs="Arial"/>
                <w:b/>
                <w:bCs/>
                <w:szCs w:val="20"/>
                <w:lang w:eastAsia="en-GB"/>
              </w:rPr>
              <w:t>Measure</w:t>
            </w:r>
          </w:p>
        </w:tc>
        <w:tc>
          <w:tcPr>
            <w:tcW w:w="416" w:type="pct"/>
            <w:tcBorders>
              <w:top w:val="single" w:sz="8" w:space="0" w:color="auto"/>
              <w:left w:val="nil"/>
              <w:bottom w:val="single" w:sz="8" w:space="0" w:color="auto"/>
              <w:right w:val="single" w:sz="8" w:space="0" w:color="auto"/>
            </w:tcBorders>
            <w:shd w:val="clear" w:color="000000" w:fill="00AF41"/>
            <w:vAlign w:val="center"/>
            <w:hideMark/>
          </w:tcPr>
          <w:p w14:paraId="112A6DFB" w14:textId="77777777" w:rsidR="009B628B" w:rsidRPr="00BB7D6F" w:rsidRDefault="009B628B" w:rsidP="009B628B">
            <w:pPr>
              <w:jc w:val="center"/>
              <w:rPr>
                <w:rFonts w:cs="Arial"/>
                <w:b/>
                <w:bCs/>
                <w:szCs w:val="20"/>
                <w:lang w:eastAsia="en-GB"/>
              </w:rPr>
            </w:pPr>
            <w:r w:rsidRPr="00BB7D6F">
              <w:rPr>
                <w:rFonts w:cs="Arial"/>
                <w:b/>
                <w:bCs/>
                <w:szCs w:val="20"/>
                <w:lang w:eastAsia="en-GB"/>
              </w:rPr>
              <w:t>EU Category</w:t>
            </w:r>
          </w:p>
        </w:tc>
        <w:tc>
          <w:tcPr>
            <w:tcW w:w="394" w:type="pct"/>
            <w:tcBorders>
              <w:top w:val="single" w:sz="8" w:space="0" w:color="auto"/>
              <w:left w:val="nil"/>
              <w:bottom w:val="single" w:sz="8" w:space="0" w:color="auto"/>
              <w:right w:val="single" w:sz="4" w:space="0" w:color="auto"/>
            </w:tcBorders>
            <w:shd w:val="clear" w:color="000000" w:fill="00AF41"/>
            <w:vAlign w:val="center"/>
            <w:hideMark/>
          </w:tcPr>
          <w:p w14:paraId="23C9E252" w14:textId="77777777" w:rsidR="009B628B" w:rsidRPr="00BB7D6F" w:rsidRDefault="009B628B" w:rsidP="009B628B">
            <w:pPr>
              <w:jc w:val="center"/>
              <w:rPr>
                <w:rFonts w:cs="Arial"/>
                <w:b/>
                <w:bCs/>
                <w:szCs w:val="20"/>
                <w:lang w:eastAsia="en-GB"/>
              </w:rPr>
            </w:pPr>
            <w:r w:rsidRPr="00BB7D6F">
              <w:rPr>
                <w:rFonts w:cs="Arial"/>
                <w:b/>
                <w:bCs/>
                <w:szCs w:val="20"/>
                <w:lang w:eastAsia="en-GB"/>
              </w:rPr>
              <w:t>EU Classification</w:t>
            </w:r>
          </w:p>
        </w:tc>
        <w:tc>
          <w:tcPr>
            <w:tcW w:w="315" w:type="pct"/>
            <w:tcBorders>
              <w:top w:val="single" w:sz="4" w:space="0" w:color="auto"/>
              <w:left w:val="single" w:sz="4" w:space="0" w:color="auto"/>
              <w:bottom w:val="single" w:sz="4" w:space="0" w:color="auto"/>
              <w:right w:val="single" w:sz="4" w:space="0" w:color="auto"/>
            </w:tcBorders>
            <w:shd w:val="clear" w:color="000000" w:fill="00AF41"/>
            <w:vAlign w:val="center"/>
          </w:tcPr>
          <w:p w14:paraId="28BF3F4E" w14:textId="0CA231E5" w:rsidR="009B628B" w:rsidRPr="00BB7D6F" w:rsidRDefault="00940D40" w:rsidP="00940D40">
            <w:pPr>
              <w:jc w:val="center"/>
              <w:rPr>
                <w:rFonts w:cs="Arial"/>
                <w:b/>
                <w:bCs/>
                <w:szCs w:val="20"/>
                <w:lang w:eastAsia="en-GB"/>
              </w:rPr>
            </w:pPr>
            <w:r w:rsidRPr="00BB7D6F">
              <w:rPr>
                <w:rFonts w:cs="Arial"/>
                <w:b/>
                <w:bCs/>
                <w:szCs w:val="20"/>
                <w:lang w:eastAsia="en-GB"/>
              </w:rPr>
              <w:t xml:space="preserve">Date </w:t>
            </w:r>
            <w:r w:rsidR="009B628B" w:rsidRPr="00BB7D6F">
              <w:rPr>
                <w:rFonts w:cs="Arial"/>
                <w:b/>
                <w:bCs/>
                <w:szCs w:val="20"/>
                <w:lang w:eastAsia="en-GB"/>
              </w:rPr>
              <w:t>Measure Introduced</w:t>
            </w:r>
          </w:p>
        </w:tc>
        <w:tc>
          <w:tcPr>
            <w:tcW w:w="455" w:type="pct"/>
            <w:tcBorders>
              <w:top w:val="single" w:sz="4" w:space="0" w:color="auto"/>
              <w:left w:val="single" w:sz="4" w:space="0" w:color="auto"/>
              <w:bottom w:val="single" w:sz="4" w:space="0" w:color="auto"/>
              <w:right w:val="single" w:sz="4" w:space="0" w:color="auto"/>
            </w:tcBorders>
            <w:shd w:val="clear" w:color="000000" w:fill="00AF41"/>
            <w:vAlign w:val="center"/>
            <w:hideMark/>
          </w:tcPr>
          <w:p w14:paraId="12FC16BE" w14:textId="4560E1B4" w:rsidR="009B628B" w:rsidRPr="00BB7D6F" w:rsidRDefault="009B628B" w:rsidP="009B628B">
            <w:pPr>
              <w:jc w:val="center"/>
              <w:rPr>
                <w:rFonts w:cs="Arial"/>
                <w:b/>
                <w:bCs/>
                <w:szCs w:val="20"/>
                <w:lang w:eastAsia="en-GB"/>
              </w:rPr>
            </w:pPr>
            <w:r w:rsidRPr="00BB7D6F">
              <w:rPr>
                <w:rFonts w:cs="Arial"/>
                <w:b/>
                <w:bCs/>
                <w:szCs w:val="20"/>
                <w:lang w:eastAsia="en-GB"/>
              </w:rPr>
              <w:t>Organisations involved</w:t>
            </w:r>
          </w:p>
        </w:tc>
        <w:tc>
          <w:tcPr>
            <w:tcW w:w="315" w:type="pct"/>
            <w:tcBorders>
              <w:top w:val="single" w:sz="4" w:space="0" w:color="auto"/>
              <w:left w:val="single" w:sz="4" w:space="0" w:color="auto"/>
              <w:bottom w:val="single" w:sz="4" w:space="0" w:color="auto"/>
              <w:right w:val="single" w:sz="4" w:space="0" w:color="auto"/>
            </w:tcBorders>
            <w:shd w:val="clear" w:color="000000" w:fill="00AF41"/>
            <w:vAlign w:val="center"/>
          </w:tcPr>
          <w:p w14:paraId="3E5D8756" w14:textId="71AA80B7" w:rsidR="009B628B" w:rsidRPr="00BB7D6F" w:rsidRDefault="009B628B" w:rsidP="009B628B">
            <w:pPr>
              <w:jc w:val="center"/>
              <w:rPr>
                <w:rFonts w:cs="Arial"/>
                <w:b/>
                <w:bCs/>
                <w:szCs w:val="20"/>
                <w:lang w:eastAsia="en-GB"/>
              </w:rPr>
            </w:pPr>
            <w:r w:rsidRPr="00BB7D6F">
              <w:rPr>
                <w:rFonts w:cs="Arial"/>
                <w:b/>
                <w:bCs/>
                <w:szCs w:val="20"/>
                <w:lang w:eastAsia="en-GB"/>
              </w:rPr>
              <w:t>Funding Source</w:t>
            </w:r>
          </w:p>
        </w:tc>
        <w:tc>
          <w:tcPr>
            <w:tcW w:w="455" w:type="pct"/>
            <w:tcBorders>
              <w:top w:val="single" w:sz="8" w:space="0" w:color="auto"/>
              <w:left w:val="nil"/>
              <w:bottom w:val="single" w:sz="8" w:space="0" w:color="auto"/>
              <w:right w:val="single" w:sz="8" w:space="0" w:color="auto"/>
            </w:tcBorders>
            <w:shd w:val="clear" w:color="000000" w:fill="00AF41"/>
            <w:vAlign w:val="center"/>
            <w:hideMark/>
          </w:tcPr>
          <w:p w14:paraId="6D3C9EA8" w14:textId="77777777" w:rsidR="009B628B" w:rsidRPr="00BB7D6F" w:rsidRDefault="009B628B" w:rsidP="009B628B">
            <w:pPr>
              <w:jc w:val="center"/>
              <w:rPr>
                <w:rFonts w:cs="Arial"/>
                <w:b/>
                <w:bCs/>
                <w:szCs w:val="20"/>
                <w:lang w:eastAsia="en-GB"/>
              </w:rPr>
            </w:pPr>
            <w:r w:rsidRPr="00BB7D6F">
              <w:rPr>
                <w:rFonts w:cs="Arial"/>
                <w:b/>
                <w:bCs/>
                <w:szCs w:val="20"/>
                <w:lang w:eastAsia="en-GB"/>
              </w:rPr>
              <w:t>Key Performance Indicator</w:t>
            </w:r>
          </w:p>
        </w:tc>
        <w:tc>
          <w:tcPr>
            <w:tcW w:w="468" w:type="pct"/>
            <w:tcBorders>
              <w:top w:val="single" w:sz="8" w:space="0" w:color="auto"/>
              <w:left w:val="nil"/>
              <w:bottom w:val="single" w:sz="8" w:space="0" w:color="auto"/>
              <w:right w:val="single" w:sz="8" w:space="0" w:color="auto"/>
            </w:tcBorders>
            <w:shd w:val="clear" w:color="000000" w:fill="00AF41"/>
            <w:vAlign w:val="center"/>
            <w:hideMark/>
          </w:tcPr>
          <w:p w14:paraId="499F855F" w14:textId="77777777" w:rsidR="009B628B" w:rsidRPr="00BB7D6F" w:rsidRDefault="009B628B" w:rsidP="009B628B">
            <w:pPr>
              <w:jc w:val="center"/>
              <w:rPr>
                <w:rFonts w:cs="Arial"/>
                <w:b/>
                <w:bCs/>
                <w:szCs w:val="20"/>
                <w:lang w:eastAsia="en-GB"/>
              </w:rPr>
            </w:pPr>
            <w:r w:rsidRPr="00BB7D6F">
              <w:rPr>
                <w:rFonts w:cs="Arial"/>
                <w:b/>
                <w:bCs/>
                <w:szCs w:val="20"/>
                <w:lang w:eastAsia="en-GB"/>
              </w:rPr>
              <w:t>Reduction in Pollutant / Emission from Measure</w:t>
            </w:r>
          </w:p>
        </w:tc>
        <w:tc>
          <w:tcPr>
            <w:tcW w:w="490" w:type="pct"/>
            <w:tcBorders>
              <w:top w:val="single" w:sz="8" w:space="0" w:color="auto"/>
              <w:left w:val="nil"/>
              <w:bottom w:val="single" w:sz="8" w:space="0" w:color="auto"/>
              <w:right w:val="single" w:sz="8" w:space="0" w:color="auto"/>
            </w:tcBorders>
            <w:shd w:val="clear" w:color="000000" w:fill="00AF41"/>
            <w:vAlign w:val="center"/>
            <w:hideMark/>
          </w:tcPr>
          <w:p w14:paraId="07CC6E8C" w14:textId="77777777" w:rsidR="009B628B" w:rsidRPr="00BB7D6F" w:rsidRDefault="009B628B" w:rsidP="009B628B">
            <w:pPr>
              <w:jc w:val="center"/>
              <w:rPr>
                <w:rFonts w:cs="Arial"/>
                <w:b/>
                <w:bCs/>
                <w:szCs w:val="20"/>
                <w:lang w:eastAsia="en-GB"/>
              </w:rPr>
            </w:pPr>
            <w:r w:rsidRPr="00BB7D6F">
              <w:rPr>
                <w:rFonts w:cs="Arial"/>
                <w:b/>
                <w:bCs/>
                <w:szCs w:val="20"/>
                <w:lang w:eastAsia="en-GB"/>
              </w:rPr>
              <w:t>Progress to Date</w:t>
            </w:r>
          </w:p>
        </w:tc>
        <w:tc>
          <w:tcPr>
            <w:tcW w:w="440" w:type="pct"/>
            <w:tcBorders>
              <w:top w:val="single" w:sz="8" w:space="0" w:color="auto"/>
              <w:left w:val="nil"/>
              <w:bottom w:val="single" w:sz="8" w:space="0" w:color="auto"/>
              <w:right w:val="single" w:sz="8" w:space="0" w:color="auto"/>
            </w:tcBorders>
            <w:shd w:val="clear" w:color="000000" w:fill="00AF41"/>
            <w:vAlign w:val="center"/>
            <w:hideMark/>
          </w:tcPr>
          <w:p w14:paraId="48B9ACF4" w14:textId="77777777" w:rsidR="009B628B" w:rsidRPr="00BB7D6F" w:rsidRDefault="009B628B" w:rsidP="009B628B">
            <w:pPr>
              <w:jc w:val="center"/>
              <w:rPr>
                <w:rFonts w:cs="Arial"/>
                <w:b/>
                <w:bCs/>
                <w:szCs w:val="20"/>
                <w:lang w:eastAsia="en-GB"/>
              </w:rPr>
            </w:pPr>
            <w:r w:rsidRPr="00BB7D6F">
              <w:rPr>
                <w:rFonts w:cs="Arial"/>
                <w:b/>
                <w:bCs/>
                <w:szCs w:val="20"/>
                <w:lang w:eastAsia="en-GB"/>
              </w:rPr>
              <w:t>Estimated / Actual Completion Date</w:t>
            </w:r>
          </w:p>
        </w:tc>
        <w:tc>
          <w:tcPr>
            <w:tcW w:w="525" w:type="pct"/>
            <w:tcBorders>
              <w:top w:val="single" w:sz="8" w:space="0" w:color="auto"/>
              <w:left w:val="nil"/>
              <w:bottom w:val="single" w:sz="8" w:space="0" w:color="auto"/>
              <w:right w:val="single" w:sz="8" w:space="0" w:color="auto"/>
            </w:tcBorders>
            <w:shd w:val="clear" w:color="000000" w:fill="00AF41"/>
            <w:vAlign w:val="center"/>
            <w:hideMark/>
          </w:tcPr>
          <w:p w14:paraId="162CDA0B" w14:textId="77777777" w:rsidR="009B628B" w:rsidRPr="00BB7D6F" w:rsidRDefault="009B628B" w:rsidP="009B628B">
            <w:pPr>
              <w:jc w:val="center"/>
              <w:rPr>
                <w:rFonts w:cs="Arial"/>
                <w:b/>
                <w:bCs/>
                <w:szCs w:val="20"/>
                <w:lang w:eastAsia="en-GB"/>
              </w:rPr>
            </w:pPr>
            <w:r w:rsidRPr="00BB7D6F">
              <w:rPr>
                <w:rFonts w:cs="Arial"/>
                <w:b/>
                <w:bCs/>
                <w:szCs w:val="20"/>
                <w:lang w:eastAsia="en-GB"/>
              </w:rPr>
              <w:t>Comments / Barriers to implementation </w:t>
            </w:r>
          </w:p>
        </w:tc>
      </w:tr>
      <w:tr w:rsidR="003616B4" w:rsidRPr="003616B4" w14:paraId="28A3A254" w14:textId="77777777" w:rsidTr="00E117D0">
        <w:trPr>
          <w:trHeight w:val="465"/>
        </w:trPr>
        <w:tc>
          <w:tcPr>
            <w:tcW w:w="413" w:type="pct"/>
            <w:tcBorders>
              <w:top w:val="nil"/>
              <w:left w:val="single" w:sz="8" w:space="0" w:color="auto"/>
              <w:bottom w:val="single" w:sz="8" w:space="0" w:color="auto"/>
              <w:right w:val="single" w:sz="8" w:space="0" w:color="auto"/>
            </w:tcBorders>
            <w:shd w:val="clear" w:color="000000" w:fill="CBE9D3"/>
            <w:vAlign w:val="center"/>
          </w:tcPr>
          <w:p w14:paraId="1646D816" w14:textId="77777777" w:rsidR="00E117D0" w:rsidRPr="00E117D0" w:rsidRDefault="00E117D0" w:rsidP="00E117D0">
            <w:pPr>
              <w:jc w:val="center"/>
              <w:rPr>
                <w:rFonts w:cs="Arial"/>
                <w:szCs w:val="20"/>
                <w:lang w:eastAsia="en-GB"/>
              </w:rPr>
            </w:pPr>
            <w:r w:rsidRPr="00E117D0">
              <w:rPr>
                <w:rFonts w:cs="Arial"/>
                <w:szCs w:val="20"/>
                <w:lang w:eastAsia="en-GB"/>
              </w:rPr>
              <w:t>1</w:t>
            </w:r>
          </w:p>
        </w:tc>
        <w:tc>
          <w:tcPr>
            <w:tcW w:w="314" w:type="pct"/>
            <w:tcBorders>
              <w:top w:val="nil"/>
              <w:left w:val="nil"/>
              <w:bottom w:val="single" w:sz="8" w:space="0" w:color="auto"/>
              <w:right w:val="single" w:sz="8" w:space="0" w:color="auto"/>
            </w:tcBorders>
            <w:shd w:val="clear" w:color="auto" w:fill="auto"/>
            <w:vAlign w:val="center"/>
          </w:tcPr>
          <w:p w14:paraId="36DC74EC" w14:textId="77777777" w:rsidR="00E117D0" w:rsidRPr="00E117D0" w:rsidRDefault="00E117D0" w:rsidP="00E117D0">
            <w:pPr>
              <w:jc w:val="center"/>
              <w:rPr>
                <w:rFonts w:cs="Arial"/>
                <w:szCs w:val="20"/>
                <w:lang w:eastAsia="en-GB"/>
              </w:rPr>
            </w:pPr>
            <w:r w:rsidRPr="00E117D0">
              <w:rPr>
                <w:rFonts w:cs="Arial"/>
                <w:szCs w:val="20"/>
                <w:lang w:eastAsia="en-GB"/>
              </w:rPr>
              <w:t>Set up Air Quality Working  Group</w:t>
            </w:r>
          </w:p>
        </w:tc>
        <w:tc>
          <w:tcPr>
            <w:tcW w:w="416" w:type="pct"/>
            <w:tcBorders>
              <w:top w:val="nil"/>
              <w:left w:val="nil"/>
              <w:bottom w:val="single" w:sz="8" w:space="0" w:color="auto"/>
              <w:right w:val="single" w:sz="8" w:space="0" w:color="auto"/>
            </w:tcBorders>
            <w:shd w:val="clear" w:color="auto" w:fill="auto"/>
            <w:vAlign w:val="center"/>
          </w:tcPr>
          <w:p w14:paraId="427E4CAA"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024FE1D0" w14:textId="77777777" w:rsidR="00E117D0" w:rsidRPr="00E117D0" w:rsidRDefault="00E117D0" w:rsidP="00E117D0">
            <w:pPr>
              <w:jc w:val="center"/>
              <w:rPr>
                <w:rFonts w:cs="Arial"/>
                <w:szCs w:val="20"/>
                <w:lang w:eastAsia="en-GB"/>
              </w:rPr>
            </w:pPr>
            <w:r w:rsidRPr="00E117D0">
              <w:rPr>
                <w:rFonts w:cs="Arial"/>
                <w:szCs w:val="20"/>
                <w:lang w:eastAsia="en-GB"/>
              </w:rPr>
              <w:t>Other</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D96AA0D" w14:textId="77777777" w:rsidR="00E117D0" w:rsidRPr="00E117D0" w:rsidRDefault="00E117D0" w:rsidP="00E117D0">
            <w:pPr>
              <w:jc w:val="center"/>
              <w:rPr>
                <w:rFonts w:cs="Arial"/>
                <w:szCs w:val="20"/>
                <w:lang w:eastAsia="en-GB"/>
              </w:rPr>
            </w:pPr>
            <w:r w:rsidRPr="00E117D0">
              <w:rPr>
                <w:rFonts w:cs="Arial"/>
                <w:szCs w:val="20"/>
                <w:lang w:eastAsia="en-GB"/>
              </w:rPr>
              <w:t>Dec-08</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28068520"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1D2DE349"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455" w:type="pct"/>
            <w:tcBorders>
              <w:top w:val="nil"/>
              <w:left w:val="nil"/>
              <w:bottom w:val="single" w:sz="8" w:space="0" w:color="auto"/>
              <w:right w:val="single" w:sz="8" w:space="0" w:color="auto"/>
            </w:tcBorders>
            <w:shd w:val="clear" w:color="auto" w:fill="auto"/>
            <w:vAlign w:val="center"/>
          </w:tcPr>
          <w:p w14:paraId="04752604" w14:textId="77777777" w:rsidR="00E117D0" w:rsidRPr="00E117D0" w:rsidRDefault="00E117D0" w:rsidP="00E117D0">
            <w:pPr>
              <w:jc w:val="center"/>
              <w:rPr>
                <w:rFonts w:cs="Arial"/>
                <w:szCs w:val="20"/>
                <w:lang w:eastAsia="en-GB"/>
              </w:rPr>
            </w:pPr>
            <w:r w:rsidRPr="00E117D0">
              <w:rPr>
                <w:rFonts w:cs="Arial"/>
                <w:szCs w:val="20"/>
                <w:lang w:eastAsia="en-GB"/>
              </w:rPr>
              <w:t>2 meetings per year</w:t>
            </w:r>
          </w:p>
        </w:tc>
        <w:tc>
          <w:tcPr>
            <w:tcW w:w="468" w:type="pct"/>
            <w:tcBorders>
              <w:top w:val="nil"/>
              <w:left w:val="nil"/>
              <w:bottom w:val="single" w:sz="8" w:space="0" w:color="auto"/>
              <w:right w:val="single" w:sz="8" w:space="0" w:color="auto"/>
            </w:tcBorders>
            <w:shd w:val="clear" w:color="auto" w:fill="auto"/>
            <w:vAlign w:val="center"/>
          </w:tcPr>
          <w:p w14:paraId="1D40074D" w14:textId="77777777" w:rsidR="00E117D0" w:rsidRPr="00E117D0" w:rsidRDefault="00E117D0" w:rsidP="00E117D0">
            <w:pPr>
              <w:jc w:val="center"/>
              <w:rPr>
                <w:rFonts w:cs="Arial"/>
                <w:szCs w:val="20"/>
                <w:lang w:eastAsia="en-GB"/>
              </w:rPr>
            </w:pPr>
            <w:r w:rsidRPr="00E117D0">
              <w:rPr>
                <w:rFonts w:cs="Arial"/>
                <w:szCs w:val="20"/>
                <w:lang w:eastAsia="en-GB"/>
              </w:rPr>
              <w:t>N/A</w:t>
            </w:r>
          </w:p>
        </w:tc>
        <w:tc>
          <w:tcPr>
            <w:tcW w:w="490" w:type="pct"/>
            <w:tcBorders>
              <w:top w:val="nil"/>
              <w:left w:val="nil"/>
              <w:bottom w:val="single" w:sz="8" w:space="0" w:color="auto"/>
              <w:right w:val="single" w:sz="8" w:space="0" w:color="auto"/>
            </w:tcBorders>
            <w:shd w:val="clear" w:color="auto" w:fill="auto"/>
            <w:vAlign w:val="center"/>
          </w:tcPr>
          <w:p w14:paraId="3C64D004" w14:textId="77777777" w:rsidR="00E117D0" w:rsidRPr="00E117D0" w:rsidRDefault="00E117D0" w:rsidP="00E117D0">
            <w:pPr>
              <w:jc w:val="center"/>
              <w:rPr>
                <w:rFonts w:cs="Arial"/>
                <w:szCs w:val="20"/>
                <w:lang w:eastAsia="en-GB"/>
              </w:rPr>
            </w:pPr>
            <w:r w:rsidRPr="00E117D0">
              <w:rPr>
                <w:rFonts w:cs="Arial"/>
                <w:szCs w:val="20"/>
                <w:lang w:eastAsia="en-GB"/>
              </w:rPr>
              <w:t>12 meetings held to date</w:t>
            </w:r>
          </w:p>
        </w:tc>
        <w:tc>
          <w:tcPr>
            <w:tcW w:w="440" w:type="pct"/>
            <w:tcBorders>
              <w:top w:val="nil"/>
              <w:left w:val="nil"/>
              <w:bottom w:val="single" w:sz="8" w:space="0" w:color="auto"/>
              <w:right w:val="single" w:sz="8" w:space="0" w:color="auto"/>
            </w:tcBorders>
            <w:shd w:val="clear" w:color="auto" w:fill="auto"/>
            <w:vAlign w:val="center"/>
          </w:tcPr>
          <w:p w14:paraId="028D0864"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77879D1F" w14:textId="77777777" w:rsidR="00E117D0" w:rsidRPr="00E117D0" w:rsidRDefault="00E117D0" w:rsidP="00E117D0">
            <w:pPr>
              <w:jc w:val="center"/>
              <w:rPr>
                <w:rFonts w:cs="Arial"/>
                <w:szCs w:val="20"/>
                <w:lang w:eastAsia="en-GB"/>
              </w:rPr>
            </w:pPr>
            <w:r w:rsidRPr="00E117D0">
              <w:rPr>
                <w:rFonts w:cs="Arial"/>
                <w:szCs w:val="20"/>
                <w:lang w:eastAsia="en-GB"/>
              </w:rPr>
              <w:t>Part of West Sussex Air Quality group led by Public Health since 2018</w:t>
            </w:r>
          </w:p>
        </w:tc>
      </w:tr>
      <w:tr w:rsidR="003616B4" w:rsidRPr="003616B4" w14:paraId="25B96B29" w14:textId="77777777" w:rsidTr="00E117D0">
        <w:trPr>
          <w:trHeight w:val="465"/>
        </w:trPr>
        <w:tc>
          <w:tcPr>
            <w:tcW w:w="413" w:type="pct"/>
            <w:tcBorders>
              <w:top w:val="nil"/>
              <w:left w:val="single" w:sz="8" w:space="0" w:color="auto"/>
              <w:bottom w:val="single" w:sz="8" w:space="0" w:color="auto"/>
              <w:right w:val="single" w:sz="8" w:space="0" w:color="auto"/>
            </w:tcBorders>
            <w:shd w:val="clear" w:color="000000" w:fill="CBE9D3"/>
            <w:vAlign w:val="center"/>
          </w:tcPr>
          <w:p w14:paraId="289748DC" w14:textId="77777777" w:rsidR="00E117D0" w:rsidRPr="00E117D0" w:rsidRDefault="00E117D0" w:rsidP="00E117D0">
            <w:pPr>
              <w:jc w:val="center"/>
              <w:rPr>
                <w:rFonts w:cs="Arial"/>
                <w:szCs w:val="20"/>
                <w:lang w:eastAsia="en-GB"/>
              </w:rPr>
            </w:pPr>
            <w:r w:rsidRPr="00E117D0">
              <w:rPr>
                <w:rFonts w:cs="Arial"/>
                <w:szCs w:val="20"/>
                <w:lang w:eastAsia="en-GB"/>
              </w:rPr>
              <w:t>2</w:t>
            </w:r>
          </w:p>
        </w:tc>
        <w:tc>
          <w:tcPr>
            <w:tcW w:w="314" w:type="pct"/>
            <w:tcBorders>
              <w:top w:val="nil"/>
              <w:left w:val="nil"/>
              <w:bottom w:val="single" w:sz="8" w:space="0" w:color="auto"/>
              <w:right w:val="single" w:sz="8" w:space="0" w:color="auto"/>
            </w:tcBorders>
            <w:shd w:val="clear" w:color="auto" w:fill="auto"/>
            <w:vAlign w:val="center"/>
          </w:tcPr>
          <w:p w14:paraId="4ED2D951" w14:textId="77777777" w:rsidR="00E117D0" w:rsidRPr="00E117D0" w:rsidRDefault="00E117D0" w:rsidP="00E117D0">
            <w:pPr>
              <w:jc w:val="center"/>
              <w:rPr>
                <w:rFonts w:cs="Arial"/>
                <w:szCs w:val="20"/>
                <w:lang w:eastAsia="en-GB"/>
              </w:rPr>
            </w:pPr>
            <w:r w:rsidRPr="00E117D0">
              <w:rPr>
                <w:rFonts w:cs="Arial"/>
                <w:szCs w:val="20"/>
                <w:lang w:eastAsia="en-GB"/>
              </w:rPr>
              <w:t>Cleaner vehicles</w:t>
            </w:r>
          </w:p>
        </w:tc>
        <w:tc>
          <w:tcPr>
            <w:tcW w:w="416" w:type="pct"/>
            <w:tcBorders>
              <w:top w:val="nil"/>
              <w:left w:val="nil"/>
              <w:bottom w:val="single" w:sz="8" w:space="0" w:color="auto"/>
              <w:right w:val="single" w:sz="8" w:space="0" w:color="auto"/>
            </w:tcBorders>
            <w:shd w:val="clear" w:color="auto" w:fill="auto"/>
            <w:vAlign w:val="center"/>
          </w:tcPr>
          <w:p w14:paraId="09E7D783" w14:textId="77777777" w:rsidR="00E117D0" w:rsidRPr="00E117D0" w:rsidRDefault="00E117D0" w:rsidP="00E117D0">
            <w:pPr>
              <w:jc w:val="center"/>
              <w:rPr>
                <w:rFonts w:cs="Arial"/>
                <w:szCs w:val="20"/>
                <w:lang w:eastAsia="en-GB"/>
              </w:rPr>
            </w:pPr>
            <w:r w:rsidRPr="00E117D0">
              <w:rPr>
                <w:rFonts w:cs="Arial"/>
                <w:szCs w:val="20"/>
                <w:lang w:eastAsia="en-GB"/>
              </w:rPr>
              <w:t>Promoting Low Emission Transport</w:t>
            </w:r>
          </w:p>
        </w:tc>
        <w:tc>
          <w:tcPr>
            <w:tcW w:w="394" w:type="pct"/>
            <w:tcBorders>
              <w:top w:val="nil"/>
              <w:left w:val="nil"/>
              <w:bottom w:val="single" w:sz="8" w:space="0" w:color="auto"/>
              <w:right w:val="single" w:sz="4" w:space="0" w:color="auto"/>
            </w:tcBorders>
            <w:shd w:val="clear" w:color="auto" w:fill="auto"/>
            <w:vAlign w:val="center"/>
          </w:tcPr>
          <w:p w14:paraId="1E438353" w14:textId="77777777" w:rsidR="00E117D0" w:rsidRPr="00E117D0" w:rsidRDefault="00E117D0" w:rsidP="00E117D0">
            <w:pPr>
              <w:jc w:val="center"/>
              <w:rPr>
                <w:rFonts w:cs="Arial"/>
                <w:szCs w:val="20"/>
                <w:lang w:eastAsia="en-GB"/>
              </w:rPr>
            </w:pPr>
            <w:r w:rsidRPr="00E117D0">
              <w:rPr>
                <w:rFonts w:cs="Arial"/>
                <w:szCs w:val="20"/>
                <w:lang w:eastAsia="en-GB"/>
              </w:rPr>
              <w:t>Procuring alternative Refuelling infrastructure to promote Low Emission Vehicles, EV recharging, Gas fuel recharging</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1F11CC9D" w14:textId="77777777" w:rsidR="00E117D0" w:rsidRPr="00E117D0" w:rsidRDefault="00E117D0" w:rsidP="00E117D0">
            <w:pPr>
              <w:jc w:val="center"/>
              <w:rPr>
                <w:rFonts w:cs="Arial"/>
                <w:szCs w:val="20"/>
                <w:lang w:eastAsia="en-GB"/>
              </w:rPr>
            </w:pPr>
            <w:r w:rsidRPr="00E117D0">
              <w:rPr>
                <w:rFonts w:cs="Arial"/>
                <w:szCs w:val="20"/>
                <w:lang w:eastAsia="en-GB"/>
              </w:rPr>
              <w:t>2011</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08E36520" w14:textId="77777777" w:rsidR="00E117D0" w:rsidRPr="00E117D0" w:rsidRDefault="00E117D0" w:rsidP="00E117D0">
            <w:pPr>
              <w:jc w:val="center"/>
              <w:rPr>
                <w:rFonts w:cs="Arial"/>
                <w:szCs w:val="20"/>
                <w:lang w:eastAsia="en-GB"/>
              </w:rPr>
            </w:pPr>
            <w:r w:rsidRPr="00E117D0">
              <w:rPr>
                <w:rFonts w:cs="Arial"/>
                <w:szCs w:val="20"/>
                <w:lang w:eastAsia="en-GB"/>
              </w:rPr>
              <w:t>WSCC/CDC</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527603C9" w14:textId="77777777" w:rsidR="00E117D0" w:rsidRPr="003616B4" w:rsidRDefault="00E117D0" w:rsidP="00E117D0">
            <w:pPr>
              <w:jc w:val="center"/>
              <w:rPr>
                <w:rFonts w:cs="Arial"/>
                <w:szCs w:val="20"/>
                <w:lang w:eastAsia="en-GB"/>
              </w:rPr>
            </w:pPr>
            <w:r w:rsidRPr="00E117D0">
              <w:rPr>
                <w:rFonts w:cs="Arial"/>
                <w:szCs w:val="20"/>
                <w:lang w:eastAsia="en-GB"/>
              </w:rPr>
              <w:t>WSCC/</w:t>
            </w:r>
          </w:p>
          <w:p w14:paraId="16AB380C" w14:textId="147C12EF" w:rsidR="00E117D0" w:rsidRPr="00E117D0" w:rsidRDefault="00E117D0" w:rsidP="00E117D0">
            <w:pPr>
              <w:jc w:val="center"/>
              <w:rPr>
                <w:rFonts w:cs="Arial"/>
                <w:szCs w:val="20"/>
                <w:lang w:eastAsia="en-GB"/>
              </w:rPr>
            </w:pPr>
            <w:r w:rsidRPr="00E117D0">
              <w:rPr>
                <w:rFonts w:cs="Arial"/>
                <w:szCs w:val="20"/>
                <w:lang w:eastAsia="en-GB"/>
              </w:rPr>
              <w:t>CDC</w:t>
            </w:r>
          </w:p>
        </w:tc>
        <w:tc>
          <w:tcPr>
            <w:tcW w:w="455" w:type="pct"/>
            <w:tcBorders>
              <w:top w:val="nil"/>
              <w:left w:val="nil"/>
              <w:bottom w:val="single" w:sz="8" w:space="0" w:color="auto"/>
              <w:right w:val="single" w:sz="8" w:space="0" w:color="auto"/>
            </w:tcBorders>
            <w:shd w:val="clear" w:color="auto" w:fill="auto"/>
            <w:vAlign w:val="center"/>
          </w:tcPr>
          <w:p w14:paraId="4191D969" w14:textId="77777777" w:rsidR="00E117D0" w:rsidRPr="00E117D0" w:rsidRDefault="00E117D0" w:rsidP="00E117D0">
            <w:pPr>
              <w:jc w:val="center"/>
              <w:rPr>
                <w:rFonts w:cs="Arial"/>
                <w:szCs w:val="20"/>
                <w:lang w:eastAsia="en-GB"/>
              </w:rPr>
            </w:pPr>
            <w:r w:rsidRPr="00E117D0">
              <w:rPr>
                <w:rFonts w:cs="Arial"/>
                <w:szCs w:val="20"/>
                <w:lang w:eastAsia="en-GB"/>
              </w:rPr>
              <w:t>No. of electric vehicle recharging points</w:t>
            </w:r>
          </w:p>
        </w:tc>
        <w:tc>
          <w:tcPr>
            <w:tcW w:w="468" w:type="pct"/>
            <w:tcBorders>
              <w:top w:val="nil"/>
              <w:left w:val="nil"/>
              <w:bottom w:val="single" w:sz="8" w:space="0" w:color="auto"/>
              <w:right w:val="single" w:sz="8" w:space="0" w:color="auto"/>
            </w:tcBorders>
            <w:shd w:val="clear" w:color="auto" w:fill="auto"/>
            <w:vAlign w:val="center"/>
          </w:tcPr>
          <w:p w14:paraId="134E5BB4"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020B19A" w14:textId="77777777" w:rsidR="00E117D0" w:rsidRPr="00E117D0" w:rsidRDefault="00E117D0" w:rsidP="00E117D0">
            <w:pPr>
              <w:jc w:val="center"/>
              <w:rPr>
                <w:rFonts w:cs="Arial"/>
                <w:szCs w:val="20"/>
                <w:lang w:eastAsia="en-GB"/>
              </w:rPr>
            </w:pPr>
            <w:r w:rsidRPr="00E117D0">
              <w:rPr>
                <w:rFonts w:cs="Arial"/>
                <w:szCs w:val="20"/>
                <w:lang w:eastAsia="en-GB"/>
              </w:rPr>
              <w:t>Installed a total of 18 recharging points in Chichester district having secured funding in 2019 from OLEV. Part of regional network of rapid charging points through Sussex-air project.</w:t>
            </w:r>
          </w:p>
        </w:tc>
        <w:tc>
          <w:tcPr>
            <w:tcW w:w="440" w:type="pct"/>
            <w:tcBorders>
              <w:top w:val="nil"/>
              <w:left w:val="nil"/>
              <w:bottom w:val="single" w:sz="8" w:space="0" w:color="auto"/>
              <w:right w:val="single" w:sz="8" w:space="0" w:color="auto"/>
            </w:tcBorders>
            <w:shd w:val="clear" w:color="auto" w:fill="auto"/>
            <w:vAlign w:val="center"/>
          </w:tcPr>
          <w:p w14:paraId="414A370A" w14:textId="77777777" w:rsidR="00E117D0" w:rsidRPr="00E117D0" w:rsidRDefault="00E117D0" w:rsidP="00E117D0">
            <w:pPr>
              <w:jc w:val="center"/>
              <w:rPr>
                <w:rFonts w:cs="Arial"/>
                <w:szCs w:val="20"/>
                <w:lang w:eastAsia="en-GB"/>
              </w:rPr>
            </w:pPr>
            <w:r w:rsidRPr="00E117D0">
              <w:rPr>
                <w:rFonts w:cs="Arial"/>
                <w:szCs w:val="20"/>
                <w:lang w:eastAsia="en-GB"/>
              </w:rPr>
              <w:t>Completed</w:t>
            </w:r>
          </w:p>
        </w:tc>
        <w:tc>
          <w:tcPr>
            <w:tcW w:w="525" w:type="pct"/>
            <w:tcBorders>
              <w:top w:val="nil"/>
              <w:left w:val="nil"/>
              <w:bottom w:val="single" w:sz="8" w:space="0" w:color="auto"/>
              <w:right w:val="single" w:sz="8" w:space="0" w:color="auto"/>
            </w:tcBorders>
            <w:shd w:val="clear" w:color="auto" w:fill="auto"/>
            <w:vAlign w:val="center"/>
          </w:tcPr>
          <w:p w14:paraId="572E4928" w14:textId="77777777" w:rsidR="00E117D0" w:rsidRPr="00E117D0" w:rsidRDefault="00E117D0" w:rsidP="00E117D0">
            <w:pPr>
              <w:jc w:val="center"/>
              <w:rPr>
                <w:rFonts w:cs="Arial"/>
                <w:szCs w:val="20"/>
                <w:lang w:eastAsia="en-GB"/>
              </w:rPr>
            </w:pPr>
            <w:r w:rsidRPr="00E117D0">
              <w:rPr>
                <w:rFonts w:cs="Arial"/>
                <w:szCs w:val="20"/>
                <w:lang w:eastAsia="en-GB"/>
              </w:rPr>
              <w:t>Funding was complicated by the need to make charging points cost neutral as far as possible</w:t>
            </w:r>
          </w:p>
        </w:tc>
      </w:tr>
      <w:tr w:rsidR="003616B4" w:rsidRPr="003616B4" w14:paraId="0F9482AA" w14:textId="77777777" w:rsidTr="00E117D0">
        <w:trPr>
          <w:trHeight w:val="465"/>
        </w:trPr>
        <w:tc>
          <w:tcPr>
            <w:tcW w:w="413" w:type="pct"/>
            <w:tcBorders>
              <w:top w:val="nil"/>
              <w:left w:val="single" w:sz="8" w:space="0" w:color="auto"/>
              <w:bottom w:val="single" w:sz="8" w:space="0" w:color="auto"/>
              <w:right w:val="single" w:sz="8" w:space="0" w:color="auto"/>
            </w:tcBorders>
            <w:shd w:val="clear" w:color="000000" w:fill="CBE9D3"/>
            <w:vAlign w:val="center"/>
          </w:tcPr>
          <w:p w14:paraId="5550BF63" w14:textId="77777777" w:rsidR="00E117D0" w:rsidRPr="00E117D0" w:rsidRDefault="00E117D0" w:rsidP="00E117D0">
            <w:pPr>
              <w:jc w:val="center"/>
              <w:rPr>
                <w:rFonts w:cs="Arial"/>
                <w:szCs w:val="20"/>
                <w:lang w:eastAsia="en-GB"/>
              </w:rPr>
            </w:pPr>
            <w:r w:rsidRPr="00E117D0">
              <w:rPr>
                <w:rFonts w:cs="Arial"/>
                <w:szCs w:val="20"/>
                <w:lang w:eastAsia="en-GB"/>
              </w:rPr>
              <w:t>3</w:t>
            </w:r>
          </w:p>
        </w:tc>
        <w:tc>
          <w:tcPr>
            <w:tcW w:w="314" w:type="pct"/>
            <w:tcBorders>
              <w:top w:val="nil"/>
              <w:left w:val="nil"/>
              <w:bottom w:val="single" w:sz="8" w:space="0" w:color="auto"/>
              <w:right w:val="single" w:sz="8" w:space="0" w:color="auto"/>
            </w:tcBorders>
            <w:shd w:val="clear" w:color="auto" w:fill="auto"/>
            <w:vAlign w:val="center"/>
          </w:tcPr>
          <w:p w14:paraId="15CB1B59" w14:textId="77777777" w:rsidR="00E117D0" w:rsidRPr="00E117D0" w:rsidRDefault="00E117D0" w:rsidP="00E117D0">
            <w:pPr>
              <w:jc w:val="center"/>
              <w:rPr>
                <w:rFonts w:cs="Arial"/>
                <w:szCs w:val="20"/>
                <w:lang w:eastAsia="en-GB"/>
              </w:rPr>
            </w:pPr>
            <w:r w:rsidRPr="00E117D0">
              <w:rPr>
                <w:rFonts w:cs="Arial"/>
                <w:szCs w:val="20"/>
                <w:lang w:eastAsia="en-GB"/>
              </w:rPr>
              <w:t>Planning policy</w:t>
            </w:r>
          </w:p>
        </w:tc>
        <w:tc>
          <w:tcPr>
            <w:tcW w:w="416" w:type="pct"/>
            <w:tcBorders>
              <w:top w:val="nil"/>
              <w:left w:val="nil"/>
              <w:bottom w:val="single" w:sz="8" w:space="0" w:color="auto"/>
              <w:right w:val="single" w:sz="8" w:space="0" w:color="auto"/>
            </w:tcBorders>
            <w:shd w:val="clear" w:color="auto" w:fill="auto"/>
            <w:vAlign w:val="center"/>
          </w:tcPr>
          <w:p w14:paraId="2BE4EBC4" w14:textId="77777777" w:rsidR="00E117D0" w:rsidRPr="00E117D0" w:rsidRDefault="00E117D0" w:rsidP="00E117D0">
            <w:pPr>
              <w:jc w:val="center"/>
              <w:rPr>
                <w:rFonts w:cs="Arial"/>
                <w:szCs w:val="20"/>
                <w:lang w:eastAsia="en-GB"/>
              </w:rPr>
            </w:pPr>
            <w:r w:rsidRPr="00E117D0">
              <w:rPr>
                <w:rFonts w:cs="Arial"/>
                <w:szCs w:val="20"/>
                <w:lang w:eastAsia="en-GB"/>
              </w:rPr>
              <w:t>Policy Guidance and Development Control</w:t>
            </w:r>
          </w:p>
        </w:tc>
        <w:tc>
          <w:tcPr>
            <w:tcW w:w="394" w:type="pct"/>
            <w:tcBorders>
              <w:top w:val="nil"/>
              <w:left w:val="nil"/>
              <w:bottom w:val="single" w:sz="8" w:space="0" w:color="auto"/>
              <w:right w:val="single" w:sz="4" w:space="0" w:color="auto"/>
            </w:tcBorders>
            <w:shd w:val="clear" w:color="auto" w:fill="auto"/>
            <w:vAlign w:val="center"/>
          </w:tcPr>
          <w:p w14:paraId="08358E28" w14:textId="77777777" w:rsidR="00E117D0" w:rsidRPr="00E117D0" w:rsidRDefault="00E117D0" w:rsidP="00E117D0">
            <w:pPr>
              <w:jc w:val="center"/>
              <w:rPr>
                <w:rFonts w:cs="Arial"/>
                <w:szCs w:val="20"/>
                <w:lang w:eastAsia="en-GB"/>
              </w:rPr>
            </w:pPr>
            <w:r w:rsidRPr="00E117D0">
              <w:rPr>
                <w:rFonts w:cs="Arial"/>
                <w:szCs w:val="20"/>
                <w:lang w:eastAsia="en-GB"/>
              </w:rPr>
              <w:t>Air Quality Planning and Policy Guidance</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099B40BE"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240F72F2"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7FB9710C"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455" w:type="pct"/>
            <w:tcBorders>
              <w:top w:val="nil"/>
              <w:left w:val="nil"/>
              <w:bottom w:val="single" w:sz="8" w:space="0" w:color="auto"/>
              <w:right w:val="single" w:sz="8" w:space="0" w:color="auto"/>
            </w:tcBorders>
            <w:shd w:val="clear" w:color="auto" w:fill="auto"/>
            <w:vAlign w:val="center"/>
          </w:tcPr>
          <w:p w14:paraId="0832CFF9" w14:textId="77777777" w:rsidR="00E117D0" w:rsidRPr="00E117D0" w:rsidRDefault="00E117D0" w:rsidP="00E117D0">
            <w:pPr>
              <w:jc w:val="center"/>
              <w:rPr>
                <w:rFonts w:cs="Arial"/>
                <w:szCs w:val="20"/>
                <w:lang w:eastAsia="en-GB"/>
              </w:rPr>
            </w:pPr>
            <w:r w:rsidRPr="00E117D0">
              <w:rPr>
                <w:rFonts w:cs="Arial"/>
                <w:szCs w:val="20"/>
                <w:lang w:eastAsia="en-GB"/>
              </w:rPr>
              <w:t>No. of planning conditions imposed on planning consultations</w:t>
            </w:r>
          </w:p>
        </w:tc>
        <w:tc>
          <w:tcPr>
            <w:tcW w:w="468" w:type="pct"/>
            <w:tcBorders>
              <w:top w:val="nil"/>
              <w:left w:val="nil"/>
              <w:bottom w:val="single" w:sz="8" w:space="0" w:color="auto"/>
              <w:right w:val="single" w:sz="8" w:space="0" w:color="auto"/>
            </w:tcBorders>
            <w:shd w:val="clear" w:color="auto" w:fill="auto"/>
            <w:vAlign w:val="center"/>
          </w:tcPr>
          <w:p w14:paraId="20614B9D"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F9E9CCD" w14:textId="77777777" w:rsidR="00E117D0" w:rsidRPr="00E117D0" w:rsidRDefault="00E117D0" w:rsidP="00E117D0">
            <w:pPr>
              <w:jc w:val="center"/>
              <w:rPr>
                <w:rFonts w:cs="Arial"/>
                <w:szCs w:val="20"/>
                <w:lang w:eastAsia="en-GB"/>
              </w:rPr>
            </w:pPr>
            <w:r w:rsidRPr="00E117D0">
              <w:rPr>
                <w:rFonts w:cs="Arial"/>
                <w:szCs w:val="20"/>
                <w:lang w:eastAsia="en-GB"/>
              </w:rPr>
              <w:t>Sussex-air produced Planning Guidance and Low Emissions Strategy and in discussion with CDC Policy Planners regarding adopting LES approach. Sussex-air has reviewed its guidance in 2019</w:t>
            </w:r>
          </w:p>
        </w:tc>
        <w:tc>
          <w:tcPr>
            <w:tcW w:w="440" w:type="pct"/>
            <w:tcBorders>
              <w:top w:val="nil"/>
              <w:left w:val="nil"/>
              <w:bottom w:val="single" w:sz="8" w:space="0" w:color="auto"/>
              <w:right w:val="single" w:sz="8" w:space="0" w:color="auto"/>
            </w:tcBorders>
            <w:shd w:val="clear" w:color="auto" w:fill="auto"/>
            <w:vAlign w:val="center"/>
          </w:tcPr>
          <w:p w14:paraId="12F24B5A" w14:textId="77777777" w:rsidR="00E117D0" w:rsidRPr="00E117D0" w:rsidRDefault="00E117D0" w:rsidP="00E117D0">
            <w:pPr>
              <w:jc w:val="center"/>
              <w:rPr>
                <w:rFonts w:cs="Arial"/>
                <w:szCs w:val="20"/>
                <w:lang w:eastAsia="en-GB"/>
              </w:rPr>
            </w:pPr>
            <w:r w:rsidRPr="00E117D0">
              <w:rPr>
                <w:rFonts w:cs="Arial"/>
                <w:szCs w:val="20"/>
                <w:lang w:eastAsia="en-GB"/>
              </w:rPr>
              <w:t>2019-20</w:t>
            </w:r>
          </w:p>
        </w:tc>
        <w:tc>
          <w:tcPr>
            <w:tcW w:w="525" w:type="pct"/>
            <w:tcBorders>
              <w:top w:val="nil"/>
              <w:left w:val="nil"/>
              <w:bottom w:val="single" w:sz="8" w:space="0" w:color="auto"/>
              <w:right w:val="single" w:sz="8" w:space="0" w:color="auto"/>
            </w:tcBorders>
            <w:shd w:val="clear" w:color="auto" w:fill="auto"/>
            <w:vAlign w:val="center"/>
          </w:tcPr>
          <w:p w14:paraId="74417E3B" w14:textId="77777777" w:rsidR="00E117D0" w:rsidRPr="00E117D0" w:rsidRDefault="00E117D0" w:rsidP="00E117D0">
            <w:pPr>
              <w:jc w:val="center"/>
              <w:rPr>
                <w:rFonts w:cs="Arial"/>
                <w:szCs w:val="20"/>
                <w:lang w:eastAsia="en-GB"/>
              </w:rPr>
            </w:pPr>
            <w:r w:rsidRPr="00E117D0">
              <w:rPr>
                <w:rFonts w:cs="Arial"/>
                <w:szCs w:val="20"/>
                <w:lang w:eastAsia="en-GB"/>
              </w:rPr>
              <w:t>WSCC revised parking standards in March 2019 which are also applied as conditions where applicable</w:t>
            </w:r>
          </w:p>
        </w:tc>
      </w:tr>
      <w:tr w:rsidR="003616B4" w:rsidRPr="003616B4" w14:paraId="19685243" w14:textId="77777777" w:rsidTr="00E117D0">
        <w:trPr>
          <w:trHeight w:val="465"/>
        </w:trPr>
        <w:tc>
          <w:tcPr>
            <w:tcW w:w="413" w:type="pct"/>
            <w:tcBorders>
              <w:top w:val="nil"/>
              <w:left w:val="single" w:sz="8" w:space="0" w:color="auto"/>
              <w:bottom w:val="single" w:sz="8" w:space="0" w:color="auto"/>
              <w:right w:val="single" w:sz="8" w:space="0" w:color="auto"/>
            </w:tcBorders>
            <w:shd w:val="clear" w:color="000000" w:fill="CBE9D3"/>
            <w:vAlign w:val="center"/>
          </w:tcPr>
          <w:p w14:paraId="4F657685" w14:textId="77777777" w:rsidR="00E117D0" w:rsidRPr="00E117D0" w:rsidRDefault="00E117D0" w:rsidP="00E117D0">
            <w:pPr>
              <w:jc w:val="center"/>
              <w:rPr>
                <w:rFonts w:cs="Arial"/>
                <w:szCs w:val="20"/>
                <w:lang w:eastAsia="en-GB"/>
              </w:rPr>
            </w:pPr>
            <w:r w:rsidRPr="00E117D0">
              <w:rPr>
                <w:rFonts w:cs="Arial"/>
                <w:szCs w:val="20"/>
                <w:lang w:eastAsia="en-GB"/>
              </w:rPr>
              <w:t>4</w:t>
            </w:r>
          </w:p>
        </w:tc>
        <w:tc>
          <w:tcPr>
            <w:tcW w:w="314" w:type="pct"/>
            <w:tcBorders>
              <w:top w:val="nil"/>
              <w:left w:val="nil"/>
              <w:bottom w:val="single" w:sz="8" w:space="0" w:color="auto"/>
              <w:right w:val="single" w:sz="8" w:space="0" w:color="auto"/>
            </w:tcBorders>
            <w:shd w:val="clear" w:color="auto" w:fill="auto"/>
            <w:vAlign w:val="center"/>
          </w:tcPr>
          <w:p w14:paraId="0280A017" w14:textId="77777777" w:rsidR="00E117D0" w:rsidRPr="00E117D0" w:rsidRDefault="00E117D0" w:rsidP="00E117D0">
            <w:pPr>
              <w:jc w:val="center"/>
              <w:rPr>
                <w:rFonts w:cs="Arial"/>
                <w:szCs w:val="20"/>
                <w:lang w:eastAsia="en-GB"/>
              </w:rPr>
            </w:pPr>
            <w:r w:rsidRPr="00E117D0">
              <w:rPr>
                <w:rFonts w:cs="Arial"/>
                <w:szCs w:val="20"/>
                <w:lang w:eastAsia="en-GB"/>
              </w:rPr>
              <w:t>Cycling and walking initiatives</w:t>
            </w:r>
          </w:p>
        </w:tc>
        <w:tc>
          <w:tcPr>
            <w:tcW w:w="416" w:type="pct"/>
            <w:tcBorders>
              <w:top w:val="nil"/>
              <w:left w:val="nil"/>
              <w:bottom w:val="single" w:sz="8" w:space="0" w:color="auto"/>
              <w:right w:val="single" w:sz="8" w:space="0" w:color="auto"/>
            </w:tcBorders>
            <w:shd w:val="clear" w:color="auto" w:fill="auto"/>
            <w:vAlign w:val="center"/>
          </w:tcPr>
          <w:p w14:paraId="1B8A48AE"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23130924" w14:textId="77777777" w:rsidR="00E117D0" w:rsidRPr="00E117D0" w:rsidRDefault="00E117D0" w:rsidP="00E117D0">
            <w:pPr>
              <w:jc w:val="center"/>
              <w:rPr>
                <w:rFonts w:cs="Arial"/>
                <w:szCs w:val="20"/>
                <w:lang w:eastAsia="en-GB"/>
              </w:rPr>
            </w:pPr>
            <w:r w:rsidRPr="00E117D0">
              <w:rPr>
                <w:rFonts w:cs="Arial"/>
                <w:szCs w:val="20"/>
                <w:lang w:eastAsia="en-GB"/>
              </w:rPr>
              <w:t>Promotion of cycling</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2C5270F6" w14:textId="77777777" w:rsidR="00E117D0" w:rsidRPr="00E117D0" w:rsidRDefault="00E117D0" w:rsidP="00E117D0">
            <w:pPr>
              <w:jc w:val="center"/>
              <w:rPr>
                <w:rFonts w:cs="Arial"/>
                <w:szCs w:val="20"/>
                <w:lang w:eastAsia="en-GB"/>
              </w:rPr>
            </w:pPr>
            <w:r w:rsidRPr="00E117D0">
              <w:rPr>
                <w:rFonts w:cs="Arial"/>
                <w:szCs w:val="20"/>
                <w:lang w:eastAsia="en-GB"/>
              </w:rPr>
              <w:t>2010</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71C460C2" w14:textId="77777777" w:rsidR="00E117D0" w:rsidRPr="00E117D0" w:rsidRDefault="00E117D0" w:rsidP="00E117D0">
            <w:pPr>
              <w:jc w:val="center"/>
              <w:rPr>
                <w:rFonts w:cs="Arial"/>
                <w:szCs w:val="20"/>
                <w:lang w:eastAsia="en-GB"/>
              </w:rPr>
            </w:pPr>
            <w:r w:rsidRPr="00E117D0">
              <w:rPr>
                <w:rFonts w:cs="Arial"/>
                <w:szCs w:val="20"/>
                <w:lang w:eastAsia="en-GB"/>
              </w:rPr>
              <w:t>CDC/WSCC</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76EF174A" w14:textId="77777777" w:rsidR="00E117D0" w:rsidRPr="003616B4" w:rsidRDefault="00E117D0" w:rsidP="00E117D0">
            <w:pPr>
              <w:jc w:val="center"/>
              <w:rPr>
                <w:rFonts w:cs="Arial"/>
                <w:szCs w:val="20"/>
                <w:lang w:eastAsia="en-GB"/>
              </w:rPr>
            </w:pPr>
            <w:r w:rsidRPr="00E117D0">
              <w:rPr>
                <w:rFonts w:cs="Arial"/>
                <w:szCs w:val="20"/>
                <w:lang w:eastAsia="en-GB"/>
              </w:rPr>
              <w:t>CDC/</w:t>
            </w:r>
          </w:p>
          <w:p w14:paraId="15C0F90D" w14:textId="4D5D6220"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271F23E4" w14:textId="77777777" w:rsidR="00E117D0" w:rsidRPr="00E117D0" w:rsidRDefault="00E117D0" w:rsidP="00E117D0">
            <w:pPr>
              <w:jc w:val="center"/>
              <w:rPr>
                <w:rFonts w:cs="Arial"/>
                <w:szCs w:val="20"/>
                <w:lang w:eastAsia="en-GB"/>
              </w:rPr>
            </w:pPr>
            <w:r w:rsidRPr="00E117D0">
              <w:rPr>
                <w:rFonts w:cs="Arial"/>
                <w:szCs w:val="20"/>
                <w:lang w:eastAsia="en-GB"/>
              </w:rPr>
              <w:t>% increase in cycling</w:t>
            </w:r>
          </w:p>
        </w:tc>
        <w:tc>
          <w:tcPr>
            <w:tcW w:w="468" w:type="pct"/>
            <w:tcBorders>
              <w:top w:val="nil"/>
              <w:left w:val="nil"/>
              <w:bottom w:val="single" w:sz="8" w:space="0" w:color="auto"/>
              <w:right w:val="single" w:sz="8" w:space="0" w:color="auto"/>
            </w:tcBorders>
            <w:shd w:val="clear" w:color="auto" w:fill="auto"/>
            <w:vAlign w:val="center"/>
          </w:tcPr>
          <w:p w14:paraId="70B0B632"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64A8A3C" w14:textId="77777777" w:rsidR="00E117D0" w:rsidRPr="00E117D0" w:rsidRDefault="00E117D0" w:rsidP="00E117D0">
            <w:pPr>
              <w:jc w:val="center"/>
              <w:rPr>
                <w:rFonts w:cs="Arial"/>
                <w:szCs w:val="20"/>
                <w:lang w:eastAsia="en-GB"/>
              </w:rPr>
            </w:pPr>
            <w:r w:rsidRPr="00E117D0">
              <w:rPr>
                <w:rFonts w:cs="Arial"/>
                <w:szCs w:val="20"/>
                <w:lang w:eastAsia="en-GB"/>
              </w:rPr>
              <w:t xml:space="preserve">Similar levels of cycling from 2018- 2019 on most routes. LCWIP for Chichester City drafted and WSCC have produced strategic LCWIP. </w:t>
            </w:r>
          </w:p>
        </w:tc>
        <w:tc>
          <w:tcPr>
            <w:tcW w:w="440" w:type="pct"/>
            <w:tcBorders>
              <w:top w:val="nil"/>
              <w:left w:val="nil"/>
              <w:bottom w:val="single" w:sz="8" w:space="0" w:color="auto"/>
              <w:right w:val="single" w:sz="8" w:space="0" w:color="auto"/>
            </w:tcBorders>
            <w:shd w:val="clear" w:color="auto" w:fill="auto"/>
            <w:vAlign w:val="center"/>
          </w:tcPr>
          <w:p w14:paraId="34A5F331" w14:textId="77777777" w:rsidR="00E117D0" w:rsidRPr="00E117D0" w:rsidRDefault="00E117D0" w:rsidP="00E117D0">
            <w:pPr>
              <w:jc w:val="center"/>
              <w:rPr>
                <w:rFonts w:cs="Arial"/>
                <w:szCs w:val="20"/>
                <w:lang w:eastAsia="en-GB"/>
              </w:rPr>
            </w:pPr>
            <w:r w:rsidRPr="00E117D0">
              <w:rPr>
                <w:rFonts w:cs="Arial"/>
                <w:szCs w:val="20"/>
                <w:lang w:eastAsia="en-GB"/>
              </w:rPr>
              <w:t>Chichester LCWIP to be completed June 2020</w:t>
            </w:r>
          </w:p>
        </w:tc>
        <w:tc>
          <w:tcPr>
            <w:tcW w:w="525" w:type="pct"/>
            <w:tcBorders>
              <w:top w:val="nil"/>
              <w:left w:val="nil"/>
              <w:bottom w:val="single" w:sz="8" w:space="0" w:color="auto"/>
              <w:right w:val="single" w:sz="8" w:space="0" w:color="auto"/>
            </w:tcBorders>
            <w:shd w:val="clear" w:color="auto" w:fill="auto"/>
            <w:vAlign w:val="center"/>
          </w:tcPr>
          <w:p w14:paraId="5D6F7F02" w14:textId="77777777" w:rsidR="00E117D0" w:rsidRPr="00E117D0" w:rsidRDefault="00E117D0" w:rsidP="00E117D0">
            <w:pPr>
              <w:jc w:val="center"/>
              <w:rPr>
                <w:rFonts w:cs="Arial"/>
                <w:szCs w:val="20"/>
                <w:lang w:eastAsia="en-GB"/>
              </w:rPr>
            </w:pPr>
            <w:r w:rsidRPr="00E117D0">
              <w:rPr>
                <w:rFonts w:cs="Arial"/>
                <w:szCs w:val="20"/>
                <w:lang w:eastAsia="en-GB"/>
              </w:rPr>
              <w:t>Prioritisation of LCWIP routes across West Sussex to be delivered as part of partnership between WSCC and districts and boroughs in the County in 2020</w:t>
            </w:r>
          </w:p>
        </w:tc>
      </w:tr>
      <w:tr w:rsidR="003616B4" w:rsidRPr="003616B4" w14:paraId="201E50EF" w14:textId="77777777" w:rsidTr="00E117D0">
        <w:trPr>
          <w:trHeight w:val="465"/>
        </w:trPr>
        <w:tc>
          <w:tcPr>
            <w:tcW w:w="413" w:type="pct"/>
            <w:tcBorders>
              <w:top w:val="nil"/>
              <w:left w:val="single" w:sz="8" w:space="0" w:color="auto"/>
              <w:bottom w:val="single" w:sz="8" w:space="0" w:color="auto"/>
              <w:right w:val="single" w:sz="8" w:space="0" w:color="auto"/>
            </w:tcBorders>
            <w:shd w:val="clear" w:color="000000" w:fill="CBE9D3"/>
            <w:vAlign w:val="center"/>
          </w:tcPr>
          <w:p w14:paraId="52288258" w14:textId="77777777" w:rsidR="00E117D0" w:rsidRPr="00E117D0" w:rsidRDefault="00E117D0" w:rsidP="00E117D0">
            <w:pPr>
              <w:jc w:val="center"/>
              <w:rPr>
                <w:rFonts w:cs="Arial"/>
                <w:szCs w:val="20"/>
                <w:lang w:eastAsia="en-GB"/>
              </w:rPr>
            </w:pPr>
            <w:r w:rsidRPr="00E117D0">
              <w:rPr>
                <w:rFonts w:cs="Arial"/>
                <w:szCs w:val="20"/>
                <w:lang w:eastAsia="en-GB"/>
              </w:rPr>
              <w:t>5</w:t>
            </w:r>
          </w:p>
        </w:tc>
        <w:tc>
          <w:tcPr>
            <w:tcW w:w="314" w:type="pct"/>
            <w:tcBorders>
              <w:top w:val="nil"/>
              <w:left w:val="nil"/>
              <w:bottom w:val="single" w:sz="8" w:space="0" w:color="auto"/>
              <w:right w:val="single" w:sz="8" w:space="0" w:color="auto"/>
            </w:tcBorders>
            <w:shd w:val="clear" w:color="auto" w:fill="auto"/>
            <w:vAlign w:val="center"/>
          </w:tcPr>
          <w:p w14:paraId="771D5809" w14:textId="77777777" w:rsidR="00E117D0" w:rsidRPr="00E117D0" w:rsidRDefault="00E117D0" w:rsidP="00E117D0">
            <w:pPr>
              <w:jc w:val="center"/>
              <w:rPr>
                <w:rFonts w:cs="Arial"/>
                <w:szCs w:val="20"/>
                <w:lang w:eastAsia="en-GB"/>
              </w:rPr>
            </w:pPr>
            <w:r w:rsidRPr="00E117D0">
              <w:rPr>
                <w:rFonts w:cs="Arial"/>
                <w:szCs w:val="20"/>
                <w:lang w:eastAsia="en-GB"/>
              </w:rPr>
              <w:t>Car Clubs</w:t>
            </w:r>
          </w:p>
        </w:tc>
        <w:tc>
          <w:tcPr>
            <w:tcW w:w="416" w:type="pct"/>
            <w:tcBorders>
              <w:top w:val="nil"/>
              <w:left w:val="nil"/>
              <w:bottom w:val="single" w:sz="8" w:space="0" w:color="auto"/>
              <w:right w:val="single" w:sz="8" w:space="0" w:color="auto"/>
            </w:tcBorders>
            <w:shd w:val="clear" w:color="auto" w:fill="auto"/>
            <w:vAlign w:val="center"/>
          </w:tcPr>
          <w:p w14:paraId="3BC74AF4" w14:textId="77777777" w:rsidR="00E117D0" w:rsidRPr="00E117D0" w:rsidRDefault="00E117D0" w:rsidP="00E117D0">
            <w:pPr>
              <w:jc w:val="center"/>
              <w:rPr>
                <w:rFonts w:cs="Arial"/>
                <w:szCs w:val="20"/>
                <w:lang w:eastAsia="en-GB"/>
              </w:rPr>
            </w:pPr>
            <w:r w:rsidRPr="00E117D0">
              <w:rPr>
                <w:rFonts w:cs="Arial"/>
                <w:szCs w:val="20"/>
                <w:lang w:eastAsia="en-GB"/>
              </w:rPr>
              <w:t>Alternatives to private vehicle use</w:t>
            </w:r>
          </w:p>
        </w:tc>
        <w:tc>
          <w:tcPr>
            <w:tcW w:w="394" w:type="pct"/>
            <w:tcBorders>
              <w:top w:val="nil"/>
              <w:left w:val="nil"/>
              <w:bottom w:val="single" w:sz="8" w:space="0" w:color="auto"/>
              <w:right w:val="single" w:sz="4" w:space="0" w:color="auto"/>
            </w:tcBorders>
            <w:shd w:val="clear" w:color="auto" w:fill="auto"/>
            <w:vAlign w:val="center"/>
          </w:tcPr>
          <w:p w14:paraId="67934BE1" w14:textId="77777777" w:rsidR="00E117D0" w:rsidRPr="00E117D0" w:rsidRDefault="00E117D0" w:rsidP="00E117D0">
            <w:pPr>
              <w:jc w:val="center"/>
              <w:rPr>
                <w:rFonts w:cs="Arial"/>
                <w:szCs w:val="20"/>
                <w:lang w:eastAsia="en-GB"/>
              </w:rPr>
            </w:pPr>
            <w:r w:rsidRPr="00E117D0">
              <w:rPr>
                <w:rFonts w:cs="Arial"/>
                <w:szCs w:val="20"/>
                <w:lang w:eastAsia="en-GB"/>
              </w:rPr>
              <w:t>Car Clubs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18D2DD65" w14:textId="77777777" w:rsidR="00E117D0" w:rsidRPr="00E117D0" w:rsidRDefault="00E117D0" w:rsidP="00E117D0">
            <w:pPr>
              <w:jc w:val="center"/>
              <w:rPr>
                <w:rFonts w:cs="Arial"/>
                <w:szCs w:val="20"/>
                <w:lang w:eastAsia="en-GB"/>
              </w:rPr>
            </w:pPr>
            <w:r w:rsidRPr="00E117D0">
              <w:rPr>
                <w:rFonts w:cs="Arial"/>
                <w:szCs w:val="20"/>
                <w:lang w:eastAsia="en-GB"/>
              </w:rPr>
              <w:t>2011</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6C841952" w14:textId="77777777" w:rsidR="00E117D0" w:rsidRPr="00E117D0" w:rsidRDefault="00E117D0" w:rsidP="00E117D0">
            <w:pPr>
              <w:jc w:val="center"/>
              <w:rPr>
                <w:rFonts w:cs="Arial"/>
                <w:szCs w:val="20"/>
                <w:lang w:eastAsia="en-GB"/>
              </w:rPr>
            </w:pPr>
            <w:r w:rsidRPr="00E117D0">
              <w:rPr>
                <w:rFonts w:cs="Arial"/>
                <w:szCs w:val="20"/>
                <w:lang w:eastAsia="en-GB"/>
              </w:rPr>
              <w:t>CDC/WSCC</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22CC5062" w14:textId="77777777" w:rsidR="00E117D0" w:rsidRPr="00E117D0" w:rsidRDefault="00E117D0" w:rsidP="00E117D0">
            <w:pPr>
              <w:jc w:val="center"/>
              <w:rPr>
                <w:rFonts w:cs="Arial"/>
                <w:szCs w:val="20"/>
                <w:lang w:eastAsia="en-GB"/>
              </w:rPr>
            </w:pPr>
            <w:r w:rsidRPr="00E117D0">
              <w:rPr>
                <w:rFonts w:cs="Arial"/>
                <w:szCs w:val="20"/>
                <w:lang w:eastAsia="en-GB"/>
              </w:rPr>
              <w:t>CDC/Car Club Operator</w:t>
            </w:r>
          </w:p>
        </w:tc>
        <w:tc>
          <w:tcPr>
            <w:tcW w:w="455" w:type="pct"/>
            <w:tcBorders>
              <w:top w:val="nil"/>
              <w:left w:val="nil"/>
              <w:bottom w:val="single" w:sz="8" w:space="0" w:color="auto"/>
              <w:right w:val="single" w:sz="8" w:space="0" w:color="auto"/>
            </w:tcBorders>
            <w:shd w:val="clear" w:color="auto" w:fill="auto"/>
            <w:vAlign w:val="center"/>
          </w:tcPr>
          <w:p w14:paraId="1334812B" w14:textId="77777777" w:rsidR="00E117D0" w:rsidRPr="00E117D0" w:rsidRDefault="00E117D0" w:rsidP="00E117D0">
            <w:pPr>
              <w:jc w:val="center"/>
              <w:rPr>
                <w:rFonts w:cs="Arial"/>
                <w:szCs w:val="20"/>
                <w:lang w:eastAsia="en-GB"/>
              </w:rPr>
            </w:pPr>
            <w:r w:rsidRPr="00E117D0">
              <w:rPr>
                <w:rFonts w:cs="Arial"/>
                <w:szCs w:val="20"/>
                <w:lang w:eastAsia="en-GB"/>
              </w:rPr>
              <w:t>Utilisation rate of cars to be 20%</w:t>
            </w:r>
          </w:p>
        </w:tc>
        <w:tc>
          <w:tcPr>
            <w:tcW w:w="468" w:type="pct"/>
            <w:tcBorders>
              <w:top w:val="nil"/>
              <w:left w:val="nil"/>
              <w:bottom w:val="single" w:sz="8" w:space="0" w:color="auto"/>
              <w:right w:val="single" w:sz="8" w:space="0" w:color="auto"/>
            </w:tcBorders>
            <w:shd w:val="clear" w:color="auto" w:fill="auto"/>
            <w:vAlign w:val="center"/>
          </w:tcPr>
          <w:p w14:paraId="604BFF9F"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5E9A6F05" w14:textId="77777777" w:rsidR="00E117D0" w:rsidRPr="00E117D0" w:rsidRDefault="00E117D0" w:rsidP="00E117D0">
            <w:pPr>
              <w:jc w:val="center"/>
              <w:rPr>
                <w:rFonts w:cs="Arial"/>
                <w:szCs w:val="20"/>
                <w:lang w:eastAsia="en-GB"/>
              </w:rPr>
            </w:pPr>
            <w:r w:rsidRPr="00E117D0">
              <w:rPr>
                <w:rFonts w:cs="Arial"/>
                <w:szCs w:val="20"/>
                <w:lang w:eastAsia="en-GB"/>
              </w:rPr>
              <w:t>6 cars now available to book, development worker employed 2014-16 to promote Club, utilisation rate increasing throughout 2019 and ranged from 11 - 20% depending on car location.</w:t>
            </w:r>
          </w:p>
        </w:tc>
        <w:tc>
          <w:tcPr>
            <w:tcW w:w="440" w:type="pct"/>
            <w:tcBorders>
              <w:top w:val="nil"/>
              <w:left w:val="nil"/>
              <w:bottom w:val="single" w:sz="8" w:space="0" w:color="auto"/>
              <w:right w:val="single" w:sz="8" w:space="0" w:color="auto"/>
            </w:tcBorders>
            <w:shd w:val="clear" w:color="auto" w:fill="auto"/>
            <w:vAlign w:val="center"/>
          </w:tcPr>
          <w:p w14:paraId="65A2011C"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13117766" w14:textId="77777777" w:rsidR="00E117D0" w:rsidRPr="00E117D0" w:rsidRDefault="00E117D0" w:rsidP="00E117D0">
            <w:pPr>
              <w:jc w:val="center"/>
              <w:rPr>
                <w:rFonts w:cs="Arial"/>
                <w:szCs w:val="20"/>
                <w:lang w:eastAsia="en-GB"/>
              </w:rPr>
            </w:pPr>
            <w:r w:rsidRPr="00E117D0">
              <w:rPr>
                <w:rFonts w:cs="Arial"/>
                <w:szCs w:val="20"/>
                <w:lang w:eastAsia="en-GB"/>
              </w:rPr>
              <w:t xml:space="preserve">Pre </w:t>
            </w:r>
            <w:proofErr w:type="spellStart"/>
            <w:r w:rsidRPr="00E117D0">
              <w:rPr>
                <w:rFonts w:cs="Arial"/>
                <w:szCs w:val="20"/>
                <w:lang w:eastAsia="en-GB"/>
              </w:rPr>
              <w:t>Covid</w:t>
            </w:r>
            <w:proofErr w:type="spellEnd"/>
            <w:r w:rsidRPr="00E117D0">
              <w:rPr>
                <w:rFonts w:cs="Arial"/>
                <w:szCs w:val="20"/>
                <w:lang w:eastAsia="en-GB"/>
              </w:rPr>
              <w:t xml:space="preserve"> 19 outbreak we were planning that a new car would be introduced to the fleet during 2020 </w:t>
            </w:r>
          </w:p>
        </w:tc>
      </w:tr>
      <w:tr w:rsidR="003616B4" w:rsidRPr="003616B4" w14:paraId="4CD7CE58" w14:textId="77777777" w:rsidTr="00E117D0">
        <w:trPr>
          <w:trHeight w:val="465"/>
        </w:trPr>
        <w:tc>
          <w:tcPr>
            <w:tcW w:w="413" w:type="pct"/>
            <w:tcBorders>
              <w:top w:val="nil"/>
              <w:left w:val="single" w:sz="8" w:space="0" w:color="auto"/>
              <w:bottom w:val="single" w:sz="8" w:space="0" w:color="auto"/>
              <w:right w:val="single" w:sz="8" w:space="0" w:color="auto"/>
            </w:tcBorders>
            <w:shd w:val="clear" w:color="000000" w:fill="CBE9D3"/>
            <w:vAlign w:val="center"/>
          </w:tcPr>
          <w:p w14:paraId="4613A23D" w14:textId="77777777" w:rsidR="00E117D0" w:rsidRPr="00E117D0" w:rsidRDefault="00E117D0" w:rsidP="00E117D0">
            <w:pPr>
              <w:jc w:val="center"/>
              <w:rPr>
                <w:rFonts w:cs="Arial"/>
                <w:szCs w:val="20"/>
                <w:lang w:eastAsia="en-GB"/>
              </w:rPr>
            </w:pPr>
            <w:r w:rsidRPr="00E117D0">
              <w:rPr>
                <w:rFonts w:cs="Arial"/>
                <w:szCs w:val="20"/>
                <w:lang w:eastAsia="en-GB"/>
              </w:rPr>
              <w:t>6</w:t>
            </w:r>
          </w:p>
        </w:tc>
        <w:tc>
          <w:tcPr>
            <w:tcW w:w="314" w:type="pct"/>
            <w:tcBorders>
              <w:top w:val="nil"/>
              <w:left w:val="nil"/>
              <w:bottom w:val="single" w:sz="8" w:space="0" w:color="auto"/>
              <w:right w:val="single" w:sz="8" w:space="0" w:color="auto"/>
            </w:tcBorders>
            <w:shd w:val="clear" w:color="auto" w:fill="auto"/>
            <w:vAlign w:val="center"/>
          </w:tcPr>
          <w:p w14:paraId="7A43C796" w14:textId="77777777" w:rsidR="00E117D0" w:rsidRPr="00E117D0" w:rsidRDefault="00E117D0" w:rsidP="00E117D0">
            <w:pPr>
              <w:jc w:val="center"/>
              <w:rPr>
                <w:rFonts w:cs="Arial"/>
                <w:szCs w:val="20"/>
                <w:lang w:eastAsia="en-GB"/>
              </w:rPr>
            </w:pPr>
            <w:r w:rsidRPr="00E117D0">
              <w:rPr>
                <w:rFonts w:cs="Arial"/>
                <w:szCs w:val="20"/>
                <w:lang w:eastAsia="en-GB"/>
              </w:rPr>
              <w:t>School travel plans</w:t>
            </w:r>
          </w:p>
        </w:tc>
        <w:tc>
          <w:tcPr>
            <w:tcW w:w="416" w:type="pct"/>
            <w:tcBorders>
              <w:top w:val="nil"/>
              <w:left w:val="nil"/>
              <w:bottom w:val="single" w:sz="8" w:space="0" w:color="auto"/>
              <w:right w:val="single" w:sz="8" w:space="0" w:color="auto"/>
            </w:tcBorders>
            <w:shd w:val="clear" w:color="auto" w:fill="auto"/>
            <w:vAlign w:val="center"/>
          </w:tcPr>
          <w:p w14:paraId="154CC5FF"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3D548EE5" w14:textId="77777777" w:rsidR="00E117D0" w:rsidRPr="00E117D0" w:rsidRDefault="00E117D0" w:rsidP="00E117D0">
            <w:pPr>
              <w:jc w:val="center"/>
              <w:rPr>
                <w:rFonts w:cs="Arial"/>
                <w:szCs w:val="20"/>
                <w:lang w:eastAsia="en-GB"/>
              </w:rPr>
            </w:pPr>
            <w:r w:rsidRPr="00E117D0">
              <w:rPr>
                <w:rFonts w:cs="Arial"/>
                <w:szCs w:val="20"/>
                <w:lang w:eastAsia="en-GB"/>
              </w:rPr>
              <w:t>School Travel Plans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6FFAB710" w14:textId="77777777" w:rsidR="00E117D0" w:rsidRPr="00E117D0" w:rsidRDefault="00E117D0" w:rsidP="00E117D0">
            <w:pPr>
              <w:jc w:val="center"/>
              <w:rPr>
                <w:rFonts w:cs="Arial"/>
                <w:szCs w:val="20"/>
                <w:lang w:eastAsia="en-GB"/>
              </w:rPr>
            </w:pPr>
            <w:r w:rsidRPr="00E117D0">
              <w:rPr>
                <w:rFonts w:cs="Arial"/>
                <w:szCs w:val="20"/>
                <w:lang w:eastAsia="en-GB"/>
              </w:rPr>
              <w:t>2009/10</w:t>
            </w:r>
          </w:p>
        </w:tc>
        <w:tc>
          <w:tcPr>
            <w:tcW w:w="455" w:type="pct"/>
            <w:tcBorders>
              <w:top w:val="single" w:sz="4" w:space="0" w:color="auto"/>
              <w:left w:val="single" w:sz="4" w:space="0" w:color="auto"/>
              <w:bottom w:val="single" w:sz="8" w:space="0" w:color="auto"/>
              <w:right w:val="single" w:sz="4" w:space="0" w:color="auto"/>
            </w:tcBorders>
            <w:shd w:val="clear" w:color="auto" w:fill="auto"/>
            <w:vAlign w:val="center"/>
          </w:tcPr>
          <w:p w14:paraId="004DD2C8" w14:textId="77777777" w:rsidR="00E117D0" w:rsidRPr="00E117D0" w:rsidRDefault="00E117D0" w:rsidP="00E117D0">
            <w:pPr>
              <w:jc w:val="center"/>
              <w:rPr>
                <w:rFonts w:cs="Arial"/>
                <w:szCs w:val="20"/>
                <w:lang w:eastAsia="en-GB"/>
              </w:rPr>
            </w:pPr>
            <w:r w:rsidRPr="00E117D0">
              <w:rPr>
                <w:rFonts w:cs="Arial"/>
                <w:szCs w:val="20"/>
                <w:lang w:eastAsia="en-GB"/>
              </w:rPr>
              <w:t>WSCC/CDC</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49C00C6"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2FD675A9" w14:textId="77777777" w:rsidR="00E117D0" w:rsidRPr="00E117D0" w:rsidRDefault="00E117D0" w:rsidP="00E117D0">
            <w:pPr>
              <w:jc w:val="center"/>
              <w:rPr>
                <w:rFonts w:cs="Arial"/>
                <w:szCs w:val="20"/>
                <w:lang w:eastAsia="en-GB"/>
              </w:rPr>
            </w:pPr>
            <w:r w:rsidRPr="00E117D0">
              <w:rPr>
                <w:rFonts w:cs="Arial"/>
                <w:szCs w:val="20"/>
                <w:lang w:eastAsia="en-GB"/>
              </w:rPr>
              <w:t>% children travelling to school by sustainable means</w:t>
            </w:r>
          </w:p>
        </w:tc>
        <w:tc>
          <w:tcPr>
            <w:tcW w:w="468" w:type="pct"/>
            <w:tcBorders>
              <w:top w:val="nil"/>
              <w:left w:val="nil"/>
              <w:bottom w:val="single" w:sz="8" w:space="0" w:color="auto"/>
              <w:right w:val="single" w:sz="8" w:space="0" w:color="auto"/>
            </w:tcBorders>
            <w:shd w:val="clear" w:color="auto" w:fill="auto"/>
            <w:vAlign w:val="center"/>
          </w:tcPr>
          <w:p w14:paraId="516CB26E"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5205FE3A" w14:textId="77777777" w:rsidR="00E117D0" w:rsidRPr="00E117D0" w:rsidRDefault="00E117D0" w:rsidP="00E117D0">
            <w:pPr>
              <w:jc w:val="center"/>
              <w:rPr>
                <w:rFonts w:cs="Arial"/>
                <w:szCs w:val="20"/>
                <w:lang w:eastAsia="en-GB"/>
              </w:rPr>
            </w:pPr>
            <w:r w:rsidRPr="00E117D0">
              <w:rPr>
                <w:rFonts w:cs="Arial"/>
                <w:szCs w:val="20"/>
                <w:lang w:eastAsia="en-GB"/>
              </w:rPr>
              <w:t xml:space="preserve">During 2017/18 Living Streets project engaged with 5 primary schools in the District to support Walk to School scheme (WOW) </w:t>
            </w:r>
            <w:r w:rsidRPr="00E117D0">
              <w:rPr>
                <w:rFonts w:cs="Arial"/>
                <w:szCs w:val="20"/>
                <w:lang w:eastAsia="en-GB"/>
              </w:rPr>
              <w:lastRenderedPageBreak/>
              <w:t>and engaged students and staff at Chichester University (2 year project)</w:t>
            </w:r>
          </w:p>
        </w:tc>
        <w:tc>
          <w:tcPr>
            <w:tcW w:w="440" w:type="pct"/>
            <w:tcBorders>
              <w:top w:val="nil"/>
              <w:left w:val="nil"/>
              <w:bottom w:val="single" w:sz="8" w:space="0" w:color="auto"/>
              <w:right w:val="single" w:sz="8" w:space="0" w:color="auto"/>
            </w:tcBorders>
            <w:shd w:val="clear" w:color="auto" w:fill="auto"/>
            <w:vAlign w:val="center"/>
          </w:tcPr>
          <w:p w14:paraId="4AF6CFDC" w14:textId="77777777" w:rsidR="00E117D0" w:rsidRPr="00E117D0" w:rsidRDefault="00E117D0" w:rsidP="00E117D0">
            <w:pPr>
              <w:jc w:val="center"/>
              <w:rPr>
                <w:rFonts w:cs="Arial"/>
                <w:szCs w:val="20"/>
                <w:lang w:eastAsia="en-GB"/>
              </w:rPr>
            </w:pPr>
            <w:r w:rsidRPr="00E117D0">
              <w:rPr>
                <w:rFonts w:cs="Arial"/>
                <w:szCs w:val="20"/>
                <w:lang w:eastAsia="en-GB"/>
              </w:rPr>
              <w:lastRenderedPageBreak/>
              <w:t>Mar-20</w:t>
            </w:r>
          </w:p>
        </w:tc>
        <w:tc>
          <w:tcPr>
            <w:tcW w:w="525" w:type="pct"/>
            <w:tcBorders>
              <w:top w:val="nil"/>
              <w:left w:val="nil"/>
              <w:bottom w:val="single" w:sz="8" w:space="0" w:color="auto"/>
              <w:right w:val="single" w:sz="8" w:space="0" w:color="auto"/>
            </w:tcBorders>
            <w:shd w:val="clear" w:color="auto" w:fill="auto"/>
            <w:vAlign w:val="center"/>
          </w:tcPr>
          <w:p w14:paraId="79910E20" w14:textId="77777777" w:rsidR="00E117D0" w:rsidRPr="00E117D0" w:rsidRDefault="00E117D0" w:rsidP="00E117D0">
            <w:pPr>
              <w:jc w:val="center"/>
              <w:rPr>
                <w:rFonts w:cs="Arial"/>
                <w:szCs w:val="20"/>
                <w:lang w:eastAsia="en-GB"/>
              </w:rPr>
            </w:pPr>
            <w:r w:rsidRPr="00E117D0">
              <w:rPr>
                <w:rFonts w:cs="Arial"/>
                <w:szCs w:val="20"/>
                <w:lang w:eastAsia="en-GB"/>
              </w:rPr>
              <w:t> </w:t>
            </w:r>
          </w:p>
        </w:tc>
      </w:tr>
      <w:tr w:rsidR="003616B4" w:rsidRPr="003616B4" w14:paraId="27F90DCF"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56D03A99" w14:textId="77777777" w:rsidR="00E117D0" w:rsidRPr="00E117D0" w:rsidRDefault="00E117D0" w:rsidP="00E117D0">
            <w:pPr>
              <w:jc w:val="center"/>
              <w:rPr>
                <w:rFonts w:cs="Arial"/>
                <w:szCs w:val="20"/>
                <w:lang w:eastAsia="en-GB"/>
              </w:rPr>
            </w:pPr>
            <w:r w:rsidRPr="00E117D0">
              <w:rPr>
                <w:rFonts w:cs="Arial"/>
                <w:szCs w:val="20"/>
                <w:lang w:eastAsia="en-GB"/>
              </w:rPr>
              <w:t>7</w:t>
            </w:r>
          </w:p>
        </w:tc>
        <w:tc>
          <w:tcPr>
            <w:tcW w:w="314" w:type="pct"/>
            <w:tcBorders>
              <w:top w:val="nil"/>
              <w:left w:val="nil"/>
              <w:bottom w:val="single" w:sz="8" w:space="0" w:color="auto"/>
              <w:right w:val="single" w:sz="8" w:space="0" w:color="auto"/>
            </w:tcBorders>
            <w:shd w:val="clear" w:color="auto" w:fill="auto"/>
            <w:vAlign w:val="center"/>
          </w:tcPr>
          <w:p w14:paraId="0D64EBDB" w14:textId="77777777" w:rsidR="00E117D0" w:rsidRPr="00E117D0" w:rsidRDefault="00E117D0" w:rsidP="00E117D0">
            <w:pPr>
              <w:jc w:val="center"/>
              <w:rPr>
                <w:rFonts w:cs="Arial"/>
                <w:szCs w:val="20"/>
                <w:lang w:eastAsia="en-GB"/>
              </w:rPr>
            </w:pPr>
            <w:r w:rsidRPr="00E117D0">
              <w:rPr>
                <w:rFonts w:cs="Arial"/>
                <w:szCs w:val="20"/>
                <w:lang w:eastAsia="en-GB"/>
              </w:rPr>
              <w:t>WSCC and CDC travel plans</w:t>
            </w:r>
          </w:p>
        </w:tc>
        <w:tc>
          <w:tcPr>
            <w:tcW w:w="416" w:type="pct"/>
            <w:tcBorders>
              <w:top w:val="nil"/>
              <w:left w:val="nil"/>
              <w:bottom w:val="single" w:sz="8" w:space="0" w:color="auto"/>
              <w:right w:val="single" w:sz="8" w:space="0" w:color="auto"/>
            </w:tcBorders>
            <w:shd w:val="clear" w:color="auto" w:fill="auto"/>
            <w:vAlign w:val="center"/>
          </w:tcPr>
          <w:p w14:paraId="73B8F617"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19C5BFC7" w14:textId="77777777" w:rsidR="00E117D0" w:rsidRPr="00E117D0" w:rsidRDefault="00E117D0" w:rsidP="00E117D0">
            <w:pPr>
              <w:jc w:val="center"/>
              <w:rPr>
                <w:rFonts w:cs="Arial"/>
                <w:szCs w:val="20"/>
                <w:lang w:eastAsia="en-GB"/>
              </w:rPr>
            </w:pPr>
            <w:r w:rsidRPr="00E117D0">
              <w:rPr>
                <w:rFonts w:cs="Arial"/>
                <w:szCs w:val="20"/>
                <w:lang w:eastAsia="en-GB"/>
              </w:rPr>
              <w:t>Workplace Travel Planning</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525AECAA" w14:textId="77777777" w:rsidR="00E117D0" w:rsidRPr="00E117D0" w:rsidRDefault="00E117D0" w:rsidP="00E117D0">
            <w:pPr>
              <w:jc w:val="center"/>
              <w:rPr>
                <w:rFonts w:cs="Arial"/>
                <w:szCs w:val="20"/>
                <w:lang w:eastAsia="en-GB"/>
              </w:rPr>
            </w:pPr>
            <w:r w:rsidRPr="00E117D0">
              <w:rPr>
                <w:rFonts w:cs="Arial"/>
                <w:szCs w:val="20"/>
                <w:lang w:eastAsia="en-GB"/>
              </w:rPr>
              <w:t>2011/12</w:t>
            </w:r>
          </w:p>
        </w:tc>
        <w:tc>
          <w:tcPr>
            <w:tcW w:w="455" w:type="pct"/>
            <w:tcBorders>
              <w:top w:val="nil"/>
              <w:left w:val="single" w:sz="4" w:space="0" w:color="auto"/>
              <w:bottom w:val="single" w:sz="8" w:space="0" w:color="auto"/>
              <w:right w:val="single" w:sz="4" w:space="0" w:color="auto"/>
            </w:tcBorders>
            <w:shd w:val="clear" w:color="auto" w:fill="auto"/>
          </w:tcPr>
          <w:p w14:paraId="05361884" w14:textId="77777777" w:rsidR="00E117D0" w:rsidRPr="00E117D0" w:rsidRDefault="00E117D0" w:rsidP="00893E5E">
            <w:pPr>
              <w:spacing w:before="960"/>
              <w:jc w:val="center"/>
              <w:rPr>
                <w:rFonts w:cs="Arial"/>
                <w:szCs w:val="20"/>
                <w:lang w:eastAsia="en-GB"/>
              </w:rPr>
            </w:pPr>
            <w:r w:rsidRPr="00E117D0">
              <w:rPr>
                <w:rFonts w:cs="Arial"/>
                <w:szCs w:val="20"/>
                <w:lang w:eastAsia="en-GB"/>
              </w:rPr>
              <w:t>WSCC/CDC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56ACF0AB" w14:textId="77777777" w:rsidR="003616B4" w:rsidRPr="003616B4" w:rsidRDefault="003616B4" w:rsidP="00E117D0">
            <w:pPr>
              <w:jc w:val="center"/>
              <w:rPr>
                <w:rFonts w:cs="Arial"/>
                <w:szCs w:val="20"/>
                <w:lang w:eastAsia="en-GB"/>
              </w:rPr>
            </w:pPr>
          </w:p>
          <w:p w14:paraId="4399B44D" w14:textId="77777777" w:rsidR="003616B4" w:rsidRPr="003616B4" w:rsidRDefault="003616B4" w:rsidP="00E117D0">
            <w:pPr>
              <w:jc w:val="center"/>
              <w:rPr>
                <w:rFonts w:cs="Arial"/>
                <w:szCs w:val="20"/>
                <w:lang w:eastAsia="en-GB"/>
              </w:rPr>
            </w:pPr>
          </w:p>
          <w:p w14:paraId="7AA6C230" w14:textId="77777777" w:rsidR="003616B4" w:rsidRPr="003616B4" w:rsidRDefault="003616B4" w:rsidP="00E117D0">
            <w:pPr>
              <w:jc w:val="center"/>
              <w:rPr>
                <w:rFonts w:cs="Arial"/>
                <w:szCs w:val="20"/>
                <w:lang w:eastAsia="en-GB"/>
              </w:rPr>
            </w:pPr>
          </w:p>
          <w:p w14:paraId="128A4337" w14:textId="77777777" w:rsidR="00E117D0" w:rsidRPr="003616B4" w:rsidRDefault="00E117D0" w:rsidP="00E117D0">
            <w:pPr>
              <w:jc w:val="center"/>
              <w:rPr>
                <w:rFonts w:cs="Arial"/>
                <w:szCs w:val="20"/>
                <w:lang w:eastAsia="en-GB"/>
              </w:rPr>
            </w:pPr>
            <w:r w:rsidRPr="00E117D0">
              <w:rPr>
                <w:rFonts w:cs="Arial"/>
                <w:szCs w:val="20"/>
                <w:lang w:eastAsia="en-GB"/>
              </w:rPr>
              <w:t>WSCC/</w:t>
            </w:r>
          </w:p>
          <w:p w14:paraId="075742DE" w14:textId="5D41436F" w:rsidR="00E117D0" w:rsidRPr="00E117D0" w:rsidRDefault="00E117D0" w:rsidP="00E117D0">
            <w:pPr>
              <w:jc w:val="center"/>
              <w:rPr>
                <w:rFonts w:cs="Arial"/>
                <w:szCs w:val="20"/>
                <w:lang w:eastAsia="en-GB"/>
              </w:rPr>
            </w:pPr>
            <w:r w:rsidRPr="00E117D0">
              <w:rPr>
                <w:rFonts w:cs="Arial"/>
                <w:szCs w:val="20"/>
                <w:lang w:eastAsia="en-GB"/>
              </w:rPr>
              <w:t>CDC</w:t>
            </w:r>
          </w:p>
        </w:tc>
        <w:tc>
          <w:tcPr>
            <w:tcW w:w="455" w:type="pct"/>
            <w:tcBorders>
              <w:top w:val="nil"/>
              <w:left w:val="nil"/>
              <w:bottom w:val="single" w:sz="8" w:space="0" w:color="auto"/>
              <w:right w:val="single" w:sz="8" w:space="0" w:color="auto"/>
            </w:tcBorders>
            <w:shd w:val="clear" w:color="auto" w:fill="auto"/>
            <w:vAlign w:val="center"/>
          </w:tcPr>
          <w:p w14:paraId="39ACF9FE" w14:textId="77777777" w:rsidR="00E117D0" w:rsidRPr="00E117D0" w:rsidRDefault="00E117D0" w:rsidP="00E117D0">
            <w:pPr>
              <w:jc w:val="center"/>
              <w:rPr>
                <w:rFonts w:cs="Arial"/>
                <w:szCs w:val="20"/>
                <w:lang w:eastAsia="en-GB"/>
              </w:rPr>
            </w:pPr>
            <w:r w:rsidRPr="00E117D0">
              <w:rPr>
                <w:rFonts w:cs="Arial"/>
                <w:szCs w:val="20"/>
                <w:lang w:eastAsia="en-GB"/>
              </w:rPr>
              <w:t>% WSCC and CDC staff travelling by sustainable means</w:t>
            </w:r>
          </w:p>
        </w:tc>
        <w:tc>
          <w:tcPr>
            <w:tcW w:w="468" w:type="pct"/>
            <w:tcBorders>
              <w:top w:val="nil"/>
              <w:left w:val="nil"/>
              <w:bottom w:val="single" w:sz="8" w:space="0" w:color="auto"/>
              <w:right w:val="single" w:sz="8" w:space="0" w:color="auto"/>
            </w:tcBorders>
            <w:shd w:val="clear" w:color="auto" w:fill="auto"/>
            <w:vAlign w:val="center"/>
          </w:tcPr>
          <w:p w14:paraId="3BFF59B8"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E21B685" w14:textId="77777777" w:rsidR="00E117D0" w:rsidRPr="00E117D0" w:rsidRDefault="00E117D0" w:rsidP="00E117D0">
            <w:pPr>
              <w:jc w:val="center"/>
              <w:rPr>
                <w:rFonts w:cs="Arial"/>
                <w:szCs w:val="20"/>
                <w:lang w:eastAsia="en-GB"/>
              </w:rPr>
            </w:pPr>
            <w:r w:rsidRPr="00E117D0">
              <w:rPr>
                <w:rFonts w:cs="Arial"/>
                <w:szCs w:val="20"/>
                <w:lang w:eastAsia="en-GB"/>
              </w:rPr>
              <w:t xml:space="preserve">WSCC grey fleet business mileage was 5.75 million miles below 6.0 million miles target. </w:t>
            </w:r>
            <w:proofErr w:type="spellStart"/>
            <w:r w:rsidRPr="00E117D0">
              <w:rPr>
                <w:rFonts w:cs="Arial"/>
                <w:szCs w:val="20"/>
                <w:lang w:eastAsia="en-GB"/>
              </w:rPr>
              <w:t>Easit</w:t>
            </w:r>
            <w:proofErr w:type="spellEnd"/>
            <w:r w:rsidRPr="00E117D0">
              <w:rPr>
                <w:rFonts w:cs="Arial"/>
                <w:szCs w:val="20"/>
                <w:lang w:eastAsia="en-GB"/>
              </w:rPr>
              <w:t xml:space="preserve"> scheme at WSCC and CDC to encourage rail use.  Cycle to work scheme at CDC</w:t>
            </w:r>
          </w:p>
        </w:tc>
        <w:tc>
          <w:tcPr>
            <w:tcW w:w="440" w:type="pct"/>
            <w:tcBorders>
              <w:top w:val="nil"/>
              <w:left w:val="nil"/>
              <w:bottom w:val="single" w:sz="8" w:space="0" w:color="auto"/>
              <w:right w:val="single" w:sz="8" w:space="0" w:color="auto"/>
            </w:tcBorders>
            <w:shd w:val="clear" w:color="auto" w:fill="auto"/>
            <w:vAlign w:val="center"/>
          </w:tcPr>
          <w:p w14:paraId="7E63DB83"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57E93091" w14:textId="77777777" w:rsidR="00E117D0" w:rsidRPr="00E117D0" w:rsidRDefault="00E117D0" w:rsidP="00E117D0">
            <w:pPr>
              <w:jc w:val="center"/>
              <w:rPr>
                <w:rFonts w:cs="Arial"/>
                <w:szCs w:val="20"/>
                <w:lang w:eastAsia="en-GB"/>
              </w:rPr>
            </w:pPr>
            <w:r w:rsidRPr="00E117D0">
              <w:rPr>
                <w:rFonts w:cs="Arial"/>
                <w:szCs w:val="20"/>
                <w:lang w:eastAsia="en-GB"/>
              </w:rPr>
              <w:t>Includes 21,462 miles using electric pool cars (4 available at WSCC)</w:t>
            </w:r>
          </w:p>
        </w:tc>
      </w:tr>
      <w:tr w:rsidR="003616B4" w:rsidRPr="003616B4" w14:paraId="2EE15225"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18937D97" w14:textId="77777777" w:rsidR="00E117D0" w:rsidRPr="00E117D0" w:rsidRDefault="00E117D0" w:rsidP="00E117D0">
            <w:pPr>
              <w:jc w:val="center"/>
              <w:rPr>
                <w:rFonts w:cs="Arial"/>
                <w:szCs w:val="20"/>
                <w:lang w:eastAsia="en-GB"/>
              </w:rPr>
            </w:pPr>
            <w:r w:rsidRPr="00E117D0">
              <w:rPr>
                <w:rFonts w:cs="Arial"/>
                <w:szCs w:val="20"/>
                <w:lang w:eastAsia="en-GB"/>
              </w:rPr>
              <w:t>8</w:t>
            </w:r>
          </w:p>
        </w:tc>
        <w:tc>
          <w:tcPr>
            <w:tcW w:w="314" w:type="pct"/>
            <w:tcBorders>
              <w:top w:val="nil"/>
              <w:left w:val="nil"/>
              <w:bottom w:val="single" w:sz="8" w:space="0" w:color="auto"/>
              <w:right w:val="single" w:sz="8" w:space="0" w:color="auto"/>
            </w:tcBorders>
            <w:shd w:val="clear" w:color="auto" w:fill="auto"/>
            <w:vAlign w:val="center"/>
          </w:tcPr>
          <w:p w14:paraId="6D45D6F4" w14:textId="77777777" w:rsidR="00E117D0" w:rsidRPr="00E117D0" w:rsidRDefault="00E117D0" w:rsidP="00E117D0">
            <w:pPr>
              <w:jc w:val="center"/>
              <w:rPr>
                <w:rFonts w:cs="Arial"/>
                <w:szCs w:val="20"/>
                <w:lang w:eastAsia="en-GB"/>
              </w:rPr>
            </w:pPr>
            <w:r w:rsidRPr="00E117D0">
              <w:rPr>
                <w:rFonts w:cs="Arial"/>
                <w:szCs w:val="20"/>
                <w:lang w:eastAsia="en-GB"/>
              </w:rPr>
              <w:t>Business travel plans</w:t>
            </w:r>
          </w:p>
        </w:tc>
        <w:tc>
          <w:tcPr>
            <w:tcW w:w="416" w:type="pct"/>
            <w:tcBorders>
              <w:top w:val="nil"/>
              <w:left w:val="nil"/>
              <w:bottom w:val="single" w:sz="8" w:space="0" w:color="auto"/>
              <w:right w:val="single" w:sz="8" w:space="0" w:color="auto"/>
            </w:tcBorders>
            <w:shd w:val="clear" w:color="auto" w:fill="auto"/>
            <w:vAlign w:val="center"/>
          </w:tcPr>
          <w:p w14:paraId="2B544B53"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5BDA6C38" w14:textId="77777777" w:rsidR="00E117D0" w:rsidRPr="00E117D0" w:rsidRDefault="00E117D0" w:rsidP="00E117D0">
            <w:pPr>
              <w:jc w:val="center"/>
              <w:rPr>
                <w:rFonts w:cs="Arial"/>
                <w:szCs w:val="20"/>
                <w:lang w:eastAsia="en-GB"/>
              </w:rPr>
            </w:pPr>
            <w:r w:rsidRPr="00E117D0">
              <w:rPr>
                <w:rFonts w:cs="Arial"/>
                <w:szCs w:val="20"/>
                <w:lang w:eastAsia="en-GB"/>
              </w:rPr>
              <w:t>Workplace Travel Planning</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65767B9B" w14:textId="77777777" w:rsidR="00E117D0" w:rsidRPr="00E117D0" w:rsidRDefault="00E117D0" w:rsidP="00E117D0">
            <w:pPr>
              <w:jc w:val="center"/>
              <w:rPr>
                <w:rFonts w:cs="Arial"/>
                <w:szCs w:val="20"/>
                <w:lang w:eastAsia="en-GB"/>
              </w:rPr>
            </w:pPr>
            <w:r w:rsidRPr="00E117D0">
              <w:rPr>
                <w:rFonts w:cs="Arial"/>
                <w:szCs w:val="20"/>
                <w:lang w:eastAsia="en-GB"/>
              </w:rPr>
              <w:t>2009</w:t>
            </w:r>
          </w:p>
        </w:tc>
        <w:tc>
          <w:tcPr>
            <w:tcW w:w="455" w:type="pct"/>
            <w:tcBorders>
              <w:top w:val="nil"/>
              <w:left w:val="single" w:sz="4" w:space="0" w:color="auto"/>
              <w:bottom w:val="single" w:sz="8" w:space="0" w:color="auto"/>
              <w:right w:val="single" w:sz="4" w:space="0" w:color="auto"/>
            </w:tcBorders>
            <w:shd w:val="clear" w:color="auto" w:fill="auto"/>
          </w:tcPr>
          <w:p w14:paraId="6A74B1EE" w14:textId="77777777" w:rsidR="003616B4" w:rsidRPr="003616B4" w:rsidRDefault="003616B4" w:rsidP="00E117D0">
            <w:pPr>
              <w:jc w:val="center"/>
              <w:rPr>
                <w:rFonts w:cs="Arial"/>
                <w:szCs w:val="20"/>
                <w:lang w:eastAsia="en-GB"/>
              </w:rPr>
            </w:pPr>
          </w:p>
          <w:p w14:paraId="19DAF977" w14:textId="77777777" w:rsidR="003616B4" w:rsidRPr="003616B4" w:rsidRDefault="003616B4" w:rsidP="00E117D0">
            <w:pPr>
              <w:jc w:val="center"/>
              <w:rPr>
                <w:rFonts w:cs="Arial"/>
                <w:szCs w:val="20"/>
                <w:lang w:eastAsia="en-GB"/>
              </w:rPr>
            </w:pPr>
          </w:p>
          <w:p w14:paraId="00A10354" w14:textId="77777777" w:rsidR="003616B4" w:rsidRPr="003616B4" w:rsidRDefault="003616B4" w:rsidP="00E117D0">
            <w:pPr>
              <w:jc w:val="center"/>
              <w:rPr>
                <w:rFonts w:cs="Arial"/>
                <w:szCs w:val="20"/>
                <w:lang w:eastAsia="en-GB"/>
              </w:rPr>
            </w:pPr>
          </w:p>
          <w:p w14:paraId="0D70CC4B"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3C0970BA" w14:textId="77777777" w:rsidR="003616B4" w:rsidRPr="003616B4" w:rsidRDefault="003616B4" w:rsidP="00E117D0">
            <w:pPr>
              <w:jc w:val="center"/>
              <w:rPr>
                <w:rFonts w:cs="Arial"/>
                <w:szCs w:val="20"/>
                <w:lang w:eastAsia="en-GB"/>
              </w:rPr>
            </w:pPr>
          </w:p>
          <w:p w14:paraId="513666CA" w14:textId="77777777" w:rsidR="003616B4" w:rsidRPr="003616B4" w:rsidRDefault="003616B4" w:rsidP="00E117D0">
            <w:pPr>
              <w:jc w:val="center"/>
              <w:rPr>
                <w:rFonts w:cs="Arial"/>
                <w:szCs w:val="20"/>
                <w:lang w:eastAsia="en-GB"/>
              </w:rPr>
            </w:pPr>
          </w:p>
          <w:p w14:paraId="2F1222CF" w14:textId="77777777" w:rsidR="003616B4" w:rsidRPr="003616B4" w:rsidRDefault="003616B4" w:rsidP="00E117D0">
            <w:pPr>
              <w:jc w:val="center"/>
              <w:rPr>
                <w:rFonts w:cs="Arial"/>
                <w:szCs w:val="20"/>
                <w:lang w:eastAsia="en-GB"/>
              </w:rPr>
            </w:pPr>
          </w:p>
          <w:p w14:paraId="3B5A0AB3"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08594A60" w14:textId="77777777" w:rsidR="00E117D0" w:rsidRPr="00E117D0" w:rsidRDefault="00E117D0" w:rsidP="00E117D0">
            <w:pPr>
              <w:jc w:val="center"/>
              <w:rPr>
                <w:rFonts w:cs="Arial"/>
                <w:szCs w:val="20"/>
                <w:lang w:eastAsia="en-GB"/>
              </w:rPr>
            </w:pPr>
            <w:r w:rsidRPr="00E117D0">
              <w:rPr>
                <w:rFonts w:cs="Arial"/>
                <w:szCs w:val="20"/>
                <w:lang w:eastAsia="en-GB"/>
              </w:rPr>
              <w:t>Travel Plan implemented within target time period</w:t>
            </w:r>
          </w:p>
        </w:tc>
        <w:tc>
          <w:tcPr>
            <w:tcW w:w="468" w:type="pct"/>
            <w:tcBorders>
              <w:top w:val="nil"/>
              <w:left w:val="nil"/>
              <w:bottom w:val="single" w:sz="8" w:space="0" w:color="auto"/>
              <w:right w:val="single" w:sz="8" w:space="0" w:color="auto"/>
            </w:tcBorders>
            <w:shd w:val="clear" w:color="auto" w:fill="auto"/>
            <w:vAlign w:val="center"/>
          </w:tcPr>
          <w:p w14:paraId="6486F414"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284E8DBE" w14:textId="77777777" w:rsidR="00E117D0" w:rsidRPr="00E117D0" w:rsidRDefault="00E117D0" w:rsidP="00E117D0">
            <w:pPr>
              <w:jc w:val="center"/>
              <w:rPr>
                <w:rFonts w:cs="Arial"/>
                <w:szCs w:val="20"/>
                <w:lang w:eastAsia="en-GB"/>
              </w:rPr>
            </w:pPr>
            <w:r w:rsidRPr="00E117D0">
              <w:rPr>
                <w:rFonts w:cs="Arial"/>
                <w:szCs w:val="20"/>
                <w:lang w:eastAsia="en-GB"/>
              </w:rPr>
              <w:t>Over 43 Travel Plans submitted since 2009 and Travel Plan group set up attended by large organisations to work on joint measures.</w:t>
            </w:r>
          </w:p>
        </w:tc>
        <w:tc>
          <w:tcPr>
            <w:tcW w:w="440" w:type="pct"/>
            <w:tcBorders>
              <w:top w:val="nil"/>
              <w:left w:val="nil"/>
              <w:bottom w:val="single" w:sz="8" w:space="0" w:color="auto"/>
              <w:right w:val="single" w:sz="8" w:space="0" w:color="auto"/>
            </w:tcBorders>
            <w:shd w:val="clear" w:color="auto" w:fill="auto"/>
            <w:vAlign w:val="center"/>
          </w:tcPr>
          <w:p w14:paraId="68A069C5"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6D0689CC" w14:textId="77777777" w:rsidR="00E117D0" w:rsidRPr="00E117D0" w:rsidRDefault="00E117D0" w:rsidP="00E117D0">
            <w:pPr>
              <w:jc w:val="center"/>
              <w:rPr>
                <w:rFonts w:cs="Arial"/>
                <w:szCs w:val="20"/>
                <w:lang w:eastAsia="en-GB"/>
              </w:rPr>
            </w:pPr>
            <w:r w:rsidRPr="00E117D0">
              <w:rPr>
                <w:rFonts w:cs="Arial"/>
                <w:szCs w:val="20"/>
                <w:lang w:eastAsia="en-GB"/>
              </w:rPr>
              <w:t>Additional 8 plans during 2019</w:t>
            </w:r>
          </w:p>
        </w:tc>
      </w:tr>
      <w:tr w:rsidR="003616B4" w:rsidRPr="003616B4" w14:paraId="187E4257"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151912A9" w14:textId="77777777" w:rsidR="00E117D0" w:rsidRPr="00E117D0" w:rsidRDefault="00E117D0" w:rsidP="00E117D0">
            <w:pPr>
              <w:jc w:val="center"/>
              <w:rPr>
                <w:rFonts w:cs="Arial"/>
                <w:szCs w:val="20"/>
                <w:lang w:eastAsia="en-GB"/>
              </w:rPr>
            </w:pPr>
            <w:r w:rsidRPr="00E117D0">
              <w:rPr>
                <w:rFonts w:cs="Arial"/>
                <w:szCs w:val="20"/>
                <w:lang w:eastAsia="en-GB"/>
              </w:rPr>
              <w:t>9</w:t>
            </w:r>
          </w:p>
        </w:tc>
        <w:tc>
          <w:tcPr>
            <w:tcW w:w="314" w:type="pct"/>
            <w:tcBorders>
              <w:top w:val="nil"/>
              <w:left w:val="nil"/>
              <w:bottom w:val="single" w:sz="8" w:space="0" w:color="auto"/>
              <w:right w:val="single" w:sz="8" w:space="0" w:color="auto"/>
            </w:tcBorders>
            <w:shd w:val="clear" w:color="auto" w:fill="auto"/>
            <w:vAlign w:val="center"/>
          </w:tcPr>
          <w:p w14:paraId="7DEDA03A" w14:textId="77777777" w:rsidR="00E117D0" w:rsidRPr="00E117D0" w:rsidRDefault="00E117D0" w:rsidP="00E117D0">
            <w:pPr>
              <w:jc w:val="center"/>
              <w:rPr>
                <w:rFonts w:cs="Arial"/>
                <w:szCs w:val="20"/>
                <w:lang w:eastAsia="en-GB"/>
              </w:rPr>
            </w:pPr>
            <w:r w:rsidRPr="00E117D0">
              <w:rPr>
                <w:rFonts w:cs="Arial"/>
                <w:szCs w:val="20"/>
                <w:lang w:eastAsia="en-GB"/>
              </w:rPr>
              <w:t>Residential travel plans</w:t>
            </w:r>
          </w:p>
        </w:tc>
        <w:tc>
          <w:tcPr>
            <w:tcW w:w="416" w:type="pct"/>
            <w:tcBorders>
              <w:top w:val="nil"/>
              <w:left w:val="nil"/>
              <w:bottom w:val="single" w:sz="8" w:space="0" w:color="auto"/>
              <w:right w:val="single" w:sz="8" w:space="0" w:color="auto"/>
            </w:tcBorders>
            <w:shd w:val="clear" w:color="auto" w:fill="auto"/>
            <w:vAlign w:val="center"/>
          </w:tcPr>
          <w:p w14:paraId="2028D22D"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5913BAA0" w14:textId="77777777" w:rsidR="00E117D0" w:rsidRPr="00E117D0" w:rsidRDefault="00E117D0" w:rsidP="00E117D0">
            <w:pPr>
              <w:jc w:val="center"/>
              <w:rPr>
                <w:rFonts w:cs="Arial"/>
                <w:szCs w:val="20"/>
                <w:lang w:eastAsia="en-GB"/>
              </w:rPr>
            </w:pPr>
            <w:r w:rsidRPr="00E117D0">
              <w:rPr>
                <w:rFonts w:cs="Arial"/>
                <w:szCs w:val="20"/>
                <w:lang w:eastAsia="en-GB"/>
              </w:rPr>
              <w:t>Personalised Travel Planning</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64EB6164" w14:textId="77777777" w:rsidR="00E117D0" w:rsidRPr="00E117D0" w:rsidRDefault="00E117D0" w:rsidP="00E117D0">
            <w:pPr>
              <w:jc w:val="center"/>
              <w:rPr>
                <w:rFonts w:cs="Arial"/>
                <w:szCs w:val="20"/>
                <w:lang w:eastAsia="en-GB"/>
              </w:rPr>
            </w:pPr>
            <w:r w:rsidRPr="00E117D0">
              <w:rPr>
                <w:rFonts w:cs="Arial"/>
                <w:szCs w:val="20"/>
                <w:lang w:eastAsia="en-GB"/>
              </w:rPr>
              <w:t>2009</w:t>
            </w:r>
          </w:p>
        </w:tc>
        <w:tc>
          <w:tcPr>
            <w:tcW w:w="455" w:type="pct"/>
            <w:tcBorders>
              <w:top w:val="nil"/>
              <w:left w:val="single" w:sz="4" w:space="0" w:color="auto"/>
              <w:bottom w:val="single" w:sz="8" w:space="0" w:color="auto"/>
              <w:right w:val="single" w:sz="4" w:space="0" w:color="auto"/>
            </w:tcBorders>
            <w:shd w:val="clear" w:color="auto" w:fill="auto"/>
          </w:tcPr>
          <w:p w14:paraId="65CE275A" w14:textId="77777777" w:rsidR="003616B4" w:rsidRPr="003616B4" w:rsidRDefault="003616B4" w:rsidP="00E117D0">
            <w:pPr>
              <w:jc w:val="center"/>
              <w:rPr>
                <w:rFonts w:cs="Arial"/>
                <w:szCs w:val="20"/>
                <w:lang w:eastAsia="en-GB"/>
              </w:rPr>
            </w:pPr>
          </w:p>
          <w:p w14:paraId="35042E4B"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30C8A4D4" w14:textId="77777777" w:rsidR="003616B4" w:rsidRPr="003616B4" w:rsidRDefault="003616B4" w:rsidP="00E117D0">
            <w:pPr>
              <w:jc w:val="center"/>
              <w:rPr>
                <w:rFonts w:cs="Arial"/>
                <w:szCs w:val="20"/>
                <w:lang w:eastAsia="en-GB"/>
              </w:rPr>
            </w:pPr>
          </w:p>
          <w:p w14:paraId="7C70BB79"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0BD5150F" w14:textId="77777777" w:rsidR="00E117D0" w:rsidRPr="00E117D0" w:rsidRDefault="00E117D0" w:rsidP="00E117D0">
            <w:pPr>
              <w:jc w:val="center"/>
              <w:rPr>
                <w:rFonts w:cs="Arial"/>
                <w:szCs w:val="20"/>
                <w:lang w:eastAsia="en-GB"/>
              </w:rPr>
            </w:pPr>
            <w:r w:rsidRPr="00E117D0">
              <w:rPr>
                <w:rFonts w:cs="Arial"/>
                <w:szCs w:val="20"/>
                <w:lang w:eastAsia="en-GB"/>
              </w:rPr>
              <w:t>Travel Plan implemented within target time period</w:t>
            </w:r>
          </w:p>
        </w:tc>
        <w:tc>
          <w:tcPr>
            <w:tcW w:w="468" w:type="pct"/>
            <w:tcBorders>
              <w:top w:val="nil"/>
              <w:left w:val="nil"/>
              <w:bottom w:val="single" w:sz="8" w:space="0" w:color="auto"/>
              <w:right w:val="single" w:sz="8" w:space="0" w:color="auto"/>
            </w:tcBorders>
            <w:shd w:val="clear" w:color="auto" w:fill="auto"/>
            <w:vAlign w:val="center"/>
          </w:tcPr>
          <w:p w14:paraId="08959CEC"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6EB1AD3F" w14:textId="77777777" w:rsidR="00E117D0" w:rsidRPr="00E117D0" w:rsidRDefault="00E117D0" w:rsidP="00E117D0">
            <w:pPr>
              <w:jc w:val="center"/>
              <w:rPr>
                <w:rFonts w:cs="Arial"/>
                <w:szCs w:val="20"/>
                <w:lang w:eastAsia="en-GB"/>
              </w:rPr>
            </w:pPr>
            <w:r w:rsidRPr="00E117D0">
              <w:rPr>
                <w:rFonts w:cs="Arial"/>
                <w:szCs w:val="20"/>
                <w:lang w:eastAsia="en-GB"/>
              </w:rPr>
              <w:t xml:space="preserve">Over 34 Travel Plans have been submitted since 2009 </w:t>
            </w:r>
          </w:p>
        </w:tc>
        <w:tc>
          <w:tcPr>
            <w:tcW w:w="440" w:type="pct"/>
            <w:tcBorders>
              <w:top w:val="nil"/>
              <w:left w:val="nil"/>
              <w:bottom w:val="single" w:sz="8" w:space="0" w:color="auto"/>
              <w:right w:val="single" w:sz="8" w:space="0" w:color="auto"/>
            </w:tcBorders>
            <w:shd w:val="clear" w:color="auto" w:fill="auto"/>
            <w:vAlign w:val="center"/>
          </w:tcPr>
          <w:p w14:paraId="31504DD6"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70C6DFA2" w14:textId="77777777" w:rsidR="00E117D0" w:rsidRPr="00E117D0" w:rsidRDefault="00E117D0" w:rsidP="00E117D0">
            <w:pPr>
              <w:jc w:val="center"/>
              <w:rPr>
                <w:rFonts w:cs="Arial"/>
                <w:szCs w:val="20"/>
                <w:lang w:eastAsia="en-GB"/>
              </w:rPr>
            </w:pPr>
            <w:r w:rsidRPr="00E117D0">
              <w:rPr>
                <w:rFonts w:cs="Arial"/>
                <w:szCs w:val="20"/>
                <w:lang w:eastAsia="en-GB"/>
              </w:rPr>
              <w:t>Additional 4 plans during 2019</w:t>
            </w:r>
          </w:p>
        </w:tc>
      </w:tr>
      <w:tr w:rsidR="003616B4" w:rsidRPr="003616B4" w14:paraId="0269BF4C"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3EC3BA14" w14:textId="77777777" w:rsidR="00E117D0" w:rsidRPr="00E117D0" w:rsidRDefault="00E117D0" w:rsidP="00E117D0">
            <w:pPr>
              <w:jc w:val="center"/>
              <w:rPr>
                <w:rFonts w:cs="Arial"/>
                <w:szCs w:val="20"/>
                <w:lang w:eastAsia="en-GB"/>
              </w:rPr>
            </w:pPr>
            <w:r w:rsidRPr="00E117D0">
              <w:rPr>
                <w:rFonts w:cs="Arial"/>
                <w:szCs w:val="20"/>
                <w:lang w:eastAsia="en-GB"/>
              </w:rPr>
              <w:t>10</w:t>
            </w:r>
          </w:p>
        </w:tc>
        <w:tc>
          <w:tcPr>
            <w:tcW w:w="314" w:type="pct"/>
            <w:tcBorders>
              <w:top w:val="nil"/>
              <w:left w:val="nil"/>
              <w:bottom w:val="single" w:sz="8" w:space="0" w:color="auto"/>
              <w:right w:val="single" w:sz="8" w:space="0" w:color="auto"/>
            </w:tcBorders>
            <w:shd w:val="clear" w:color="auto" w:fill="auto"/>
            <w:vAlign w:val="center"/>
          </w:tcPr>
          <w:p w14:paraId="75C66D20" w14:textId="77777777" w:rsidR="00E117D0" w:rsidRPr="00E117D0" w:rsidRDefault="00E117D0" w:rsidP="00E117D0">
            <w:pPr>
              <w:jc w:val="center"/>
              <w:rPr>
                <w:rFonts w:cs="Arial"/>
                <w:szCs w:val="20"/>
                <w:lang w:eastAsia="en-GB"/>
              </w:rPr>
            </w:pPr>
            <w:proofErr w:type="spellStart"/>
            <w:r w:rsidRPr="00E117D0">
              <w:rPr>
                <w:rFonts w:cs="Arial"/>
                <w:szCs w:val="20"/>
                <w:lang w:eastAsia="en-GB"/>
              </w:rPr>
              <w:t>TravelWise</w:t>
            </w:r>
            <w:proofErr w:type="spellEnd"/>
            <w:r w:rsidRPr="00E117D0">
              <w:rPr>
                <w:rFonts w:cs="Arial"/>
                <w:szCs w:val="20"/>
                <w:lang w:eastAsia="en-GB"/>
              </w:rPr>
              <w:t>/smarter choices</w:t>
            </w:r>
          </w:p>
        </w:tc>
        <w:tc>
          <w:tcPr>
            <w:tcW w:w="416" w:type="pct"/>
            <w:tcBorders>
              <w:top w:val="nil"/>
              <w:left w:val="nil"/>
              <w:bottom w:val="single" w:sz="8" w:space="0" w:color="auto"/>
              <w:right w:val="single" w:sz="8" w:space="0" w:color="auto"/>
            </w:tcBorders>
            <w:shd w:val="clear" w:color="auto" w:fill="auto"/>
            <w:vAlign w:val="center"/>
          </w:tcPr>
          <w:p w14:paraId="585558FD" w14:textId="77777777" w:rsidR="00E117D0" w:rsidRPr="00E117D0" w:rsidRDefault="00E117D0" w:rsidP="00E117D0">
            <w:pPr>
              <w:jc w:val="center"/>
              <w:rPr>
                <w:rFonts w:cs="Arial"/>
                <w:szCs w:val="20"/>
                <w:lang w:eastAsia="en-GB"/>
              </w:rPr>
            </w:pPr>
            <w:r w:rsidRPr="00E117D0">
              <w:rPr>
                <w:rFonts w:cs="Arial"/>
                <w:szCs w:val="20"/>
                <w:lang w:eastAsia="en-GB"/>
              </w:rPr>
              <w:t>Public Information</w:t>
            </w:r>
          </w:p>
        </w:tc>
        <w:tc>
          <w:tcPr>
            <w:tcW w:w="394" w:type="pct"/>
            <w:tcBorders>
              <w:top w:val="nil"/>
              <w:left w:val="nil"/>
              <w:bottom w:val="single" w:sz="8" w:space="0" w:color="auto"/>
              <w:right w:val="single" w:sz="4" w:space="0" w:color="auto"/>
            </w:tcBorders>
            <w:shd w:val="clear" w:color="auto" w:fill="auto"/>
            <w:vAlign w:val="center"/>
          </w:tcPr>
          <w:p w14:paraId="5D43BF32" w14:textId="77777777" w:rsidR="00E117D0" w:rsidRPr="00E117D0" w:rsidRDefault="00E117D0" w:rsidP="00E117D0">
            <w:pPr>
              <w:jc w:val="center"/>
              <w:rPr>
                <w:rFonts w:cs="Arial"/>
                <w:szCs w:val="20"/>
                <w:lang w:eastAsia="en-GB"/>
              </w:rPr>
            </w:pPr>
            <w:r w:rsidRPr="00E117D0">
              <w:rPr>
                <w:rFonts w:cs="Arial"/>
                <w:szCs w:val="20"/>
                <w:lang w:eastAsia="en-GB"/>
              </w:rPr>
              <w:t>Via the Internet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0B0AC07A" w14:textId="77777777" w:rsidR="00E117D0" w:rsidRPr="00E117D0" w:rsidRDefault="00E117D0" w:rsidP="00E117D0">
            <w:pPr>
              <w:jc w:val="center"/>
              <w:rPr>
                <w:rFonts w:cs="Arial"/>
                <w:szCs w:val="20"/>
                <w:lang w:eastAsia="en-GB"/>
              </w:rPr>
            </w:pPr>
            <w:r w:rsidRPr="00E117D0">
              <w:rPr>
                <w:rFonts w:cs="Arial"/>
                <w:szCs w:val="20"/>
                <w:lang w:eastAsia="en-GB"/>
              </w:rPr>
              <w:t>2009</w:t>
            </w:r>
          </w:p>
        </w:tc>
        <w:tc>
          <w:tcPr>
            <w:tcW w:w="455" w:type="pct"/>
            <w:tcBorders>
              <w:top w:val="nil"/>
              <w:left w:val="single" w:sz="4" w:space="0" w:color="auto"/>
              <w:bottom w:val="single" w:sz="8" w:space="0" w:color="auto"/>
              <w:right w:val="single" w:sz="4" w:space="0" w:color="auto"/>
            </w:tcBorders>
            <w:shd w:val="clear" w:color="auto" w:fill="auto"/>
          </w:tcPr>
          <w:p w14:paraId="1C681988" w14:textId="77777777" w:rsidR="003616B4" w:rsidRPr="003616B4" w:rsidRDefault="003616B4" w:rsidP="00E117D0">
            <w:pPr>
              <w:jc w:val="center"/>
              <w:rPr>
                <w:rFonts w:cs="Arial"/>
                <w:szCs w:val="20"/>
                <w:lang w:eastAsia="en-GB"/>
              </w:rPr>
            </w:pPr>
          </w:p>
          <w:p w14:paraId="3686BD98" w14:textId="77777777" w:rsidR="00E117D0" w:rsidRPr="00E117D0" w:rsidRDefault="00E117D0" w:rsidP="00E117D0">
            <w:pPr>
              <w:jc w:val="center"/>
              <w:rPr>
                <w:rFonts w:cs="Arial"/>
                <w:szCs w:val="20"/>
                <w:lang w:eastAsia="en-GB"/>
              </w:rPr>
            </w:pPr>
            <w:r w:rsidRPr="00E117D0">
              <w:rPr>
                <w:rFonts w:cs="Arial"/>
                <w:szCs w:val="20"/>
                <w:lang w:eastAsia="en-GB"/>
              </w:rPr>
              <w:t>WSCC/CDC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60A838F1" w14:textId="77777777" w:rsidR="003616B4" w:rsidRPr="003616B4" w:rsidRDefault="003616B4" w:rsidP="00E117D0">
            <w:pPr>
              <w:jc w:val="center"/>
              <w:rPr>
                <w:rFonts w:cs="Arial"/>
                <w:szCs w:val="20"/>
                <w:lang w:eastAsia="en-GB"/>
              </w:rPr>
            </w:pPr>
          </w:p>
          <w:p w14:paraId="6A244FAD"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0E11896D" w14:textId="77777777" w:rsidR="00E117D0" w:rsidRPr="00E117D0" w:rsidRDefault="00E117D0" w:rsidP="00E117D0">
            <w:pPr>
              <w:jc w:val="center"/>
              <w:rPr>
                <w:rFonts w:cs="Arial"/>
                <w:szCs w:val="20"/>
                <w:lang w:eastAsia="en-GB"/>
              </w:rPr>
            </w:pPr>
            <w:r w:rsidRPr="00E117D0">
              <w:rPr>
                <w:rFonts w:cs="Arial"/>
                <w:szCs w:val="20"/>
                <w:lang w:eastAsia="en-GB"/>
              </w:rPr>
              <w:t>No. of users of WSCC car share database for PO19 area</w:t>
            </w:r>
          </w:p>
        </w:tc>
        <w:tc>
          <w:tcPr>
            <w:tcW w:w="468" w:type="pct"/>
            <w:tcBorders>
              <w:top w:val="nil"/>
              <w:left w:val="nil"/>
              <w:bottom w:val="single" w:sz="8" w:space="0" w:color="auto"/>
              <w:right w:val="single" w:sz="8" w:space="0" w:color="auto"/>
            </w:tcBorders>
            <w:shd w:val="clear" w:color="auto" w:fill="auto"/>
            <w:vAlign w:val="center"/>
          </w:tcPr>
          <w:p w14:paraId="51D1CB73"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7876E519" w14:textId="77777777" w:rsidR="00E117D0" w:rsidRPr="00E117D0" w:rsidRDefault="00E117D0" w:rsidP="00E117D0">
            <w:pPr>
              <w:jc w:val="center"/>
              <w:rPr>
                <w:rFonts w:cs="Arial"/>
                <w:szCs w:val="20"/>
                <w:lang w:eastAsia="en-GB"/>
              </w:rPr>
            </w:pPr>
            <w:r w:rsidRPr="00E117D0">
              <w:rPr>
                <w:rFonts w:cs="Arial"/>
                <w:szCs w:val="20"/>
                <w:lang w:eastAsia="en-GB"/>
              </w:rPr>
              <w:t>Steady increase in number of users of database for 2019</w:t>
            </w:r>
          </w:p>
        </w:tc>
        <w:tc>
          <w:tcPr>
            <w:tcW w:w="440" w:type="pct"/>
            <w:tcBorders>
              <w:top w:val="nil"/>
              <w:left w:val="nil"/>
              <w:bottom w:val="single" w:sz="8" w:space="0" w:color="auto"/>
              <w:right w:val="single" w:sz="8" w:space="0" w:color="auto"/>
            </w:tcBorders>
            <w:shd w:val="clear" w:color="auto" w:fill="auto"/>
            <w:vAlign w:val="center"/>
          </w:tcPr>
          <w:p w14:paraId="043FE69F"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227F22E0" w14:textId="77777777" w:rsidR="00E117D0" w:rsidRPr="00E117D0" w:rsidRDefault="00E117D0" w:rsidP="00E117D0">
            <w:pPr>
              <w:jc w:val="center"/>
              <w:rPr>
                <w:rFonts w:cs="Arial"/>
                <w:szCs w:val="20"/>
                <w:lang w:eastAsia="en-GB"/>
              </w:rPr>
            </w:pPr>
            <w:r w:rsidRPr="00E117D0">
              <w:rPr>
                <w:rFonts w:cs="Arial"/>
                <w:szCs w:val="20"/>
                <w:lang w:eastAsia="en-GB"/>
              </w:rPr>
              <w:t>1879 journeys into PO19 area using car share scheme in 2019</w:t>
            </w:r>
          </w:p>
        </w:tc>
      </w:tr>
      <w:tr w:rsidR="003616B4" w:rsidRPr="003616B4" w14:paraId="118E1997"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2DDC8ADF" w14:textId="77777777" w:rsidR="00E117D0" w:rsidRPr="00E117D0" w:rsidRDefault="00E117D0" w:rsidP="00E117D0">
            <w:pPr>
              <w:jc w:val="center"/>
              <w:rPr>
                <w:rFonts w:cs="Arial"/>
                <w:szCs w:val="20"/>
                <w:lang w:eastAsia="en-GB"/>
              </w:rPr>
            </w:pPr>
            <w:r w:rsidRPr="00E117D0">
              <w:rPr>
                <w:rFonts w:cs="Arial"/>
                <w:szCs w:val="20"/>
                <w:lang w:eastAsia="en-GB"/>
              </w:rPr>
              <w:t>11</w:t>
            </w:r>
          </w:p>
        </w:tc>
        <w:tc>
          <w:tcPr>
            <w:tcW w:w="314" w:type="pct"/>
            <w:tcBorders>
              <w:top w:val="nil"/>
              <w:left w:val="nil"/>
              <w:bottom w:val="single" w:sz="8" w:space="0" w:color="auto"/>
              <w:right w:val="single" w:sz="8" w:space="0" w:color="auto"/>
            </w:tcBorders>
            <w:shd w:val="clear" w:color="auto" w:fill="auto"/>
            <w:vAlign w:val="center"/>
          </w:tcPr>
          <w:p w14:paraId="00C852B4" w14:textId="77777777" w:rsidR="00E117D0" w:rsidRPr="00E117D0" w:rsidRDefault="00E117D0" w:rsidP="00E117D0">
            <w:pPr>
              <w:jc w:val="center"/>
              <w:rPr>
                <w:rFonts w:cs="Arial"/>
                <w:szCs w:val="20"/>
                <w:lang w:eastAsia="en-GB"/>
              </w:rPr>
            </w:pPr>
            <w:r w:rsidRPr="00E117D0">
              <w:rPr>
                <w:rFonts w:cs="Arial"/>
                <w:szCs w:val="20"/>
                <w:lang w:eastAsia="en-GB"/>
              </w:rPr>
              <w:t>Cycle route information</w:t>
            </w:r>
          </w:p>
        </w:tc>
        <w:tc>
          <w:tcPr>
            <w:tcW w:w="416" w:type="pct"/>
            <w:tcBorders>
              <w:top w:val="nil"/>
              <w:left w:val="nil"/>
              <w:bottom w:val="single" w:sz="8" w:space="0" w:color="auto"/>
              <w:right w:val="single" w:sz="8" w:space="0" w:color="auto"/>
            </w:tcBorders>
            <w:shd w:val="clear" w:color="auto" w:fill="auto"/>
            <w:vAlign w:val="center"/>
          </w:tcPr>
          <w:p w14:paraId="201964A9" w14:textId="77777777" w:rsidR="00E117D0" w:rsidRPr="00E117D0" w:rsidRDefault="00E117D0" w:rsidP="00E117D0">
            <w:pPr>
              <w:jc w:val="center"/>
              <w:rPr>
                <w:rFonts w:cs="Arial"/>
                <w:szCs w:val="20"/>
                <w:lang w:eastAsia="en-GB"/>
              </w:rPr>
            </w:pPr>
            <w:r w:rsidRPr="00E117D0">
              <w:rPr>
                <w:rFonts w:cs="Arial"/>
                <w:szCs w:val="20"/>
                <w:lang w:eastAsia="en-GB"/>
              </w:rPr>
              <w:t>Promoting Travel Alternatives</w:t>
            </w:r>
          </w:p>
        </w:tc>
        <w:tc>
          <w:tcPr>
            <w:tcW w:w="394" w:type="pct"/>
            <w:tcBorders>
              <w:top w:val="nil"/>
              <w:left w:val="nil"/>
              <w:bottom w:val="single" w:sz="8" w:space="0" w:color="auto"/>
              <w:right w:val="single" w:sz="4" w:space="0" w:color="auto"/>
            </w:tcBorders>
            <w:shd w:val="clear" w:color="auto" w:fill="auto"/>
            <w:vAlign w:val="center"/>
          </w:tcPr>
          <w:p w14:paraId="093773C0" w14:textId="77777777" w:rsidR="00E117D0" w:rsidRPr="00E117D0" w:rsidRDefault="00E117D0" w:rsidP="00E117D0">
            <w:pPr>
              <w:jc w:val="center"/>
              <w:rPr>
                <w:rFonts w:cs="Arial"/>
                <w:szCs w:val="20"/>
                <w:lang w:eastAsia="en-GB"/>
              </w:rPr>
            </w:pPr>
            <w:r w:rsidRPr="00E117D0">
              <w:rPr>
                <w:rFonts w:cs="Arial"/>
                <w:szCs w:val="20"/>
                <w:lang w:eastAsia="en-GB"/>
              </w:rPr>
              <w:t>Promotion of cycling</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2F604F40" w14:textId="77777777" w:rsidR="00E117D0" w:rsidRPr="00E117D0" w:rsidRDefault="00E117D0" w:rsidP="00E117D0">
            <w:pPr>
              <w:jc w:val="center"/>
              <w:rPr>
                <w:rFonts w:cs="Arial"/>
                <w:szCs w:val="20"/>
                <w:lang w:eastAsia="en-GB"/>
              </w:rPr>
            </w:pPr>
            <w:r w:rsidRPr="00E117D0">
              <w:rPr>
                <w:rFonts w:cs="Arial"/>
                <w:szCs w:val="20"/>
                <w:lang w:eastAsia="en-GB"/>
              </w:rPr>
              <w:t>2009</w:t>
            </w:r>
          </w:p>
        </w:tc>
        <w:tc>
          <w:tcPr>
            <w:tcW w:w="455" w:type="pct"/>
            <w:tcBorders>
              <w:top w:val="nil"/>
              <w:left w:val="single" w:sz="4" w:space="0" w:color="auto"/>
              <w:bottom w:val="single" w:sz="8" w:space="0" w:color="auto"/>
              <w:right w:val="single" w:sz="4" w:space="0" w:color="auto"/>
            </w:tcBorders>
            <w:shd w:val="clear" w:color="auto" w:fill="auto"/>
          </w:tcPr>
          <w:p w14:paraId="309D5AC8" w14:textId="77777777" w:rsidR="003616B4" w:rsidRPr="003616B4" w:rsidRDefault="003616B4" w:rsidP="00E117D0">
            <w:pPr>
              <w:jc w:val="center"/>
              <w:rPr>
                <w:rFonts w:cs="Arial"/>
                <w:szCs w:val="20"/>
                <w:lang w:eastAsia="en-GB"/>
              </w:rPr>
            </w:pPr>
          </w:p>
          <w:p w14:paraId="1FB06D58" w14:textId="77777777" w:rsidR="003616B4" w:rsidRPr="003616B4" w:rsidRDefault="003616B4" w:rsidP="00E117D0">
            <w:pPr>
              <w:jc w:val="center"/>
              <w:rPr>
                <w:rFonts w:cs="Arial"/>
                <w:szCs w:val="20"/>
                <w:lang w:eastAsia="en-GB"/>
              </w:rPr>
            </w:pPr>
          </w:p>
          <w:p w14:paraId="1CCD18D1"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E5F95C5" w14:textId="77777777" w:rsidR="003616B4" w:rsidRPr="003616B4" w:rsidRDefault="003616B4" w:rsidP="00E117D0">
            <w:pPr>
              <w:jc w:val="center"/>
              <w:rPr>
                <w:rFonts w:cs="Arial"/>
                <w:szCs w:val="20"/>
                <w:lang w:eastAsia="en-GB"/>
              </w:rPr>
            </w:pPr>
          </w:p>
          <w:p w14:paraId="44018760" w14:textId="77777777" w:rsidR="003616B4" w:rsidRPr="003616B4" w:rsidRDefault="003616B4" w:rsidP="00E117D0">
            <w:pPr>
              <w:jc w:val="center"/>
              <w:rPr>
                <w:rFonts w:cs="Arial"/>
                <w:szCs w:val="20"/>
                <w:lang w:eastAsia="en-GB"/>
              </w:rPr>
            </w:pPr>
          </w:p>
          <w:p w14:paraId="033DBB7F"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455" w:type="pct"/>
            <w:tcBorders>
              <w:top w:val="nil"/>
              <w:left w:val="nil"/>
              <w:bottom w:val="single" w:sz="8" w:space="0" w:color="auto"/>
              <w:right w:val="single" w:sz="8" w:space="0" w:color="auto"/>
            </w:tcBorders>
            <w:shd w:val="clear" w:color="auto" w:fill="auto"/>
            <w:vAlign w:val="center"/>
          </w:tcPr>
          <w:p w14:paraId="724E9D63" w14:textId="77777777" w:rsidR="00E117D0" w:rsidRPr="00E117D0" w:rsidRDefault="00E117D0" w:rsidP="00E117D0">
            <w:pPr>
              <w:jc w:val="center"/>
              <w:rPr>
                <w:rFonts w:cs="Arial"/>
                <w:szCs w:val="20"/>
                <w:lang w:eastAsia="en-GB"/>
              </w:rPr>
            </w:pPr>
            <w:r w:rsidRPr="00E117D0">
              <w:rPr>
                <w:rFonts w:cs="Arial"/>
                <w:szCs w:val="20"/>
                <w:lang w:eastAsia="en-GB"/>
              </w:rPr>
              <w:t>No. of maps sold through Tourist Information or other outlets.</w:t>
            </w:r>
          </w:p>
        </w:tc>
        <w:tc>
          <w:tcPr>
            <w:tcW w:w="468" w:type="pct"/>
            <w:tcBorders>
              <w:top w:val="nil"/>
              <w:left w:val="nil"/>
              <w:bottom w:val="single" w:sz="8" w:space="0" w:color="auto"/>
              <w:right w:val="single" w:sz="8" w:space="0" w:color="auto"/>
            </w:tcBorders>
            <w:shd w:val="clear" w:color="auto" w:fill="auto"/>
            <w:vAlign w:val="center"/>
          </w:tcPr>
          <w:p w14:paraId="4CF8C189"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7E258067" w14:textId="77777777" w:rsidR="00E117D0" w:rsidRPr="00E117D0" w:rsidRDefault="00E117D0" w:rsidP="00E117D0">
            <w:pPr>
              <w:jc w:val="center"/>
              <w:rPr>
                <w:rFonts w:cs="Arial"/>
                <w:szCs w:val="20"/>
                <w:lang w:eastAsia="en-GB"/>
              </w:rPr>
            </w:pPr>
            <w:r w:rsidRPr="00E117D0">
              <w:rPr>
                <w:rFonts w:cs="Arial"/>
                <w:szCs w:val="20"/>
                <w:lang w:eastAsia="en-GB"/>
              </w:rPr>
              <w:t>5 route leaflets have been produced so far and over 1400 copies have been sold to date. 47 leaflets sold in 2019</w:t>
            </w:r>
          </w:p>
        </w:tc>
        <w:tc>
          <w:tcPr>
            <w:tcW w:w="440" w:type="pct"/>
            <w:tcBorders>
              <w:top w:val="nil"/>
              <w:left w:val="nil"/>
              <w:bottom w:val="single" w:sz="8" w:space="0" w:color="auto"/>
              <w:right w:val="single" w:sz="8" w:space="0" w:color="auto"/>
            </w:tcBorders>
            <w:shd w:val="clear" w:color="auto" w:fill="auto"/>
            <w:vAlign w:val="center"/>
          </w:tcPr>
          <w:p w14:paraId="7FBBF53D"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68BC0EBB" w14:textId="77777777" w:rsidR="00E117D0" w:rsidRPr="00E117D0" w:rsidRDefault="00E117D0" w:rsidP="00E117D0">
            <w:pPr>
              <w:jc w:val="center"/>
              <w:rPr>
                <w:rFonts w:cs="Arial"/>
                <w:szCs w:val="20"/>
                <w:lang w:eastAsia="en-GB"/>
              </w:rPr>
            </w:pPr>
            <w:r w:rsidRPr="00E117D0">
              <w:rPr>
                <w:rFonts w:cs="Arial"/>
                <w:szCs w:val="20"/>
                <w:lang w:eastAsia="en-GB"/>
              </w:rPr>
              <w:t>47 maps sold in 2019</w:t>
            </w:r>
          </w:p>
        </w:tc>
      </w:tr>
      <w:tr w:rsidR="003616B4" w:rsidRPr="003616B4" w14:paraId="2B6892ED"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137880C9" w14:textId="77777777" w:rsidR="00E117D0" w:rsidRPr="00E117D0" w:rsidRDefault="00E117D0" w:rsidP="00E117D0">
            <w:pPr>
              <w:jc w:val="center"/>
              <w:rPr>
                <w:rFonts w:cs="Arial"/>
                <w:szCs w:val="20"/>
                <w:lang w:eastAsia="en-GB"/>
              </w:rPr>
            </w:pPr>
            <w:r w:rsidRPr="00E117D0">
              <w:rPr>
                <w:rFonts w:cs="Arial"/>
                <w:szCs w:val="20"/>
                <w:lang w:eastAsia="en-GB"/>
              </w:rPr>
              <w:t>12</w:t>
            </w:r>
          </w:p>
        </w:tc>
        <w:tc>
          <w:tcPr>
            <w:tcW w:w="314" w:type="pct"/>
            <w:tcBorders>
              <w:top w:val="nil"/>
              <w:left w:val="nil"/>
              <w:bottom w:val="single" w:sz="8" w:space="0" w:color="auto"/>
              <w:right w:val="single" w:sz="8" w:space="0" w:color="auto"/>
            </w:tcBorders>
            <w:shd w:val="clear" w:color="auto" w:fill="auto"/>
            <w:vAlign w:val="center"/>
          </w:tcPr>
          <w:p w14:paraId="10F16B13" w14:textId="77777777" w:rsidR="00E117D0" w:rsidRPr="00E117D0" w:rsidRDefault="00E117D0" w:rsidP="00E117D0">
            <w:pPr>
              <w:jc w:val="center"/>
              <w:rPr>
                <w:rFonts w:cs="Arial"/>
                <w:szCs w:val="20"/>
                <w:lang w:eastAsia="en-GB"/>
              </w:rPr>
            </w:pPr>
            <w:r w:rsidRPr="00E117D0">
              <w:rPr>
                <w:rFonts w:cs="Arial"/>
                <w:szCs w:val="20"/>
                <w:lang w:eastAsia="en-GB"/>
              </w:rPr>
              <w:t>Cycle journey planning</w:t>
            </w:r>
          </w:p>
        </w:tc>
        <w:tc>
          <w:tcPr>
            <w:tcW w:w="416" w:type="pct"/>
            <w:tcBorders>
              <w:top w:val="nil"/>
              <w:left w:val="nil"/>
              <w:bottom w:val="single" w:sz="8" w:space="0" w:color="auto"/>
              <w:right w:val="single" w:sz="8" w:space="0" w:color="auto"/>
            </w:tcBorders>
            <w:shd w:val="clear" w:color="auto" w:fill="auto"/>
            <w:vAlign w:val="center"/>
          </w:tcPr>
          <w:p w14:paraId="18A57964" w14:textId="77777777" w:rsidR="00E117D0" w:rsidRPr="00E117D0" w:rsidRDefault="00E117D0" w:rsidP="00E117D0">
            <w:pPr>
              <w:jc w:val="center"/>
              <w:rPr>
                <w:rFonts w:cs="Arial"/>
                <w:szCs w:val="20"/>
                <w:lang w:eastAsia="en-GB"/>
              </w:rPr>
            </w:pPr>
            <w:r w:rsidRPr="00E117D0">
              <w:rPr>
                <w:rFonts w:cs="Arial"/>
                <w:szCs w:val="20"/>
                <w:lang w:eastAsia="en-GB"/>
              </w:rPr>
              <w:t>Public Information</w:t>
            </w:r>
          </w:p>
        </w:tc>
        <w:tc>
          <w:tcPr>
            <w:tcW w:w="394" w:type="pct"/>
            <w:tcBorders>
              <w:top w:val="nil"/>
              <w:left w:val="nil"/>
              <w:bottom w:val="single" w:sz="8" w:space="0" w:color="auto"/>
              <w:right w:val="single" w:sz="4" w:space="0" w:color="auto"/>
            </w:tcBorders>
            <w:shd w:val="clear" w:color="auto" w:fill="auto"/>
            <w:vAlign w:val="center"/>
          </w:tcPr>
          <w:p w14:paraId="1F2EC1BA" w14:textId="77777777" w:rsidR="00E117D0" w:rsidRPr="00E117D0" w:rsidRDefault="00E117D0" w:rsidP="00E117D0">
            <w:pPr>
              <w:jc w:val="center"/>
              <w:rPr>
                <w:rFonts w:cs="Arial"/>
                <w:szCs w:val="20"/>
                <w:lang w:eastAsia="en-GB"/>
              </w:rPr>
            </w:pPr>
            <w:r w:rsidRPr="00E117D0">
              <w:rPr>
                <w:rFonts w:cs="Arial"/>
                <w:szCs w:val="20"/>
                <w:lang w:eastAsia="en-GB"/>
              </w:rPr>
              <w:t>Via the Internet</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5FCAD296" w14:textId="77777777" w:rsidR="00E117D0" w:rsidRPr="00E117D0" w:rsidRDefault="00E117D0" w:rsidP="00E117D0">
            <w:pPr>
              <w:jc w:val="center"/>
              <w:rPr>
                <w:rFonts w:cs="Arial"/>
                <w:szCs w:val="20"/>
                <w:lang w:eastAsia="en-GB"/>
              </w:rPr>
            </w:pPr>
            <w:r w:rsidRPr="00E117D0">
              <w:rPr>
                <w:rFonts w:cs="Arial"/>
                <w:szCs w:val="20"/>
                <w:lang w:eastAsia="en-GB"/>
              </w:rPr>
              <w:t>2011</w:t>
            </w:r>
          </w:p>
        </w:tc>
        <w:tc>
          <w:tcPr>
            <w:tcW w:w="455" w:type="pct"/>
            <w:tcBorders>
              <w:top w:val="nil"/>
              <w:left w:val="single" w:sz="4" w:space="0" w:color="auto"/>
              <w:bottom w:val="single" w:sz="8" w:space="0" w:color="auto"/>
              <w:right w:val="single" w:sz="4" w:space="0" w:color="auto"/>
            </w:tcBorders>
            <w:shd w:val="clear" w:color="auto" w:fill="auto"/>
          </w:tcPr>
          <w:p w14:paraId="09B33B6E" w14:textId="77777777" w:rsidR="003616B4" w:rsidRPr="003616B4" w:rsidRDefault="003616B4" w:rsidP="00E117D0">
            <w:pPr>
              <w:jc w:val="center"/>
              <w:rPr>
                <w:rFonts w:cs="Arial"/>
                <w:szCs w:val="20"/>
                <w:lang w:eastAsia="en-GB"/>
              </w:rPr>
            </w:pPr>
          </w:p>
          <w:p w14:paraId="02FDB26B"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3BFB9E5D" w14:textId="77777777" w:rsidR="003616B4" w:rsidRPr="003616B4" w:rsidRDefault="003616B4" w:rsidP="00E117D0">
            <w:pPr>
              <w:jc w:val="center"/>
              <w:rPr>
                <w:rFonts w:cs="Arial"/>
                <w:szCs w:val="20"/>
                <w:lang w:eastAsia="en-GB"/>
              </w:rPr>
            </w:pPr>
          </w:p>
          <w:p w14:paraId="59B251E4"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28FC7950" w14:textId="77777777" w:rsidR="00E117D0" w:rsidRPr="00E117D0" w:rsidRDefault="00E117D0" w:rsidP="00E117D0">
            <w:pPr>
              <w:jc w:val="center"/>
              <w:rPr>
                <w:rFonts w:cs="Arial"/>
                <w:szCs w:val="20"/>
                <w:lang w:eastAsia="en-GB"/>
              </w:rPr>
            </w:pPr>
            <w:r w:rsidRPr="00E117D0">
              <w:rPr>
                <w:rFonts w:cs="Arial"/>
                <w:szCs w:val="20"/>
                <w:lang w:eastAsia="en-GB"/>
              </w:rPr>
              <w:t>No. of journeys planned on website</w:t>
            </w:r>
          </w:p>
        </w:tc>
        <w:tc>
          <w:tcPr>
            <w:tcW w:w="468" w:type="pct"/>
            <w:tcBorders>
              <w:top w:val="nil"/>
              <w:left w:val="nil"/>
              <w:bottom w:val="single" w:sz="8" w:space="0" w:color="auto"/>
              <w:right w:val="single" w:sz="8" w:space="0" w:color="auto"/>
            </w:tcBorders>
            <w:shd w:val="clear" w:color="auto" w:fill="auto"/>
            <w:vAlign w:val="center"/>
          </w:tcPr>
          <w:p w14:paraId="78C6C89A"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7D0AB447" w14:textId="77777777" w:rsidR="00E117D0" w:rsidRPr="00E117D0" w:rsidRDefault="00E117D0" w:rsidP="00E117D0">
            <w:pPr>
              <w:jc w:val="center"/>
              <w:rPr>
                <w:rFonts w:cs="Arial"/>
                <w:szCs w:val="20"/>
                <w:lang w:eastAsia="en-GB"/>
              </w:rPr>
            </w:pPr>
            <w:r w:rsidRPr="00E117D0">
              <w:rPr>
                <w:rFonts w:cs="Arial"/>
                <w:szCs w:val="20"/>
                <w:lang w:eastAsia="en-GB"/>
              </w:rPr>
              <w:t>Web link available on WSCC and CDC websites</w:t>
            </w:r>
          </w:p>
        </w:tc>
        <w:tc>
          <w:tcPr>
            <w:tcW w:w="440" w:type="pct"/>
            <w:tcBorders>
              <w:top w:val="nil"/>
              <w:left w:val="nil"/>
              <w:bottom w:val="single" w:sz="8" w:space="0" w:color="auto"/>
              <w:right w:val="single" w:sz="8" w:space="0" w:color="auto"/>
            </w:tcBorders>
            <w:shd w:val="clear" w:color="auto" w:fill="auto"/>
            <w:vAlign w:val="center"/>
          </w:tcPr>
          <w:p w14:paraId="1EB2FD0F"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53A2E644" w14:textId="77777777" w:rsidR="00E117D0" w:rsidRPr="00E117D0" w:rsidRDefault="00E117D0" w:rsidP="00E117D0">
            <w:pPr>
              <w:jc w:val="center"/>
              <w:rPr>
                <w:rFonts w:cs="Arial"/>
                <w:szCs w:val="20"/>
                <w:lang w:eastAsia="en-GB"/>
              </w:rPr>
            </w:pPr>
            <w:r w:rsidRPr="00E117D0">
              <w:rPr>
                <w:rFonts w:cs="Arial"/>
                <w:szCs w:val="20"/>
                <w:lang w:eastAsia="en-GB"/>
              </w:rPr>
              <w:t>4354 journeys planned 2019-20</w:t>
            </w:r>
          </w:p>
        </w:tc>
      </w:tr>
      <w:tr w:rsidR="003616B4" w:rsidRPr="003616B4" w14:paraId="322917B7"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65D947DE" w14:textId="77777777" w:rsidR="00E117D0" w:rsidRPr="00E117D0" w:rsidRDefault="00E117D0" w:rsidP="00E117D0">
            <w:pPr>
              <w:jc w:val="center"/>
              <w:rPr>
                <w:rFonts w:cs="Arial"/>
                <w:szCs w:val="20"/>
                <w:lang w:eastAsia="en-GB"/>
              </w:rPr>
            </w:pPr>
            <w:r w:rsidRPr="00E117D0">
              <w:rPr>
                <w:rFonts w:cs="Arial"/>
                <w:szCs w:val="20"/>
                <w:lang w:eastAsia="en-GB"/>
              </w:rPr>
              <w:t>13</w:t>
            </w:r>
          </w:p>
        </w:tc>
        <w:tc>
          <w:tcPr>
            <w:tcW w:w="314" w:type="pct"/>
            <w:tcBorders>
              <w:top w:val="nil"/>
              <w:left w:val="nil"/>
              <w:bottom w:val="single" w:sz="8" w:space="0" w:color="auto"/>
              <w:right w:val="single" w:sz="8" w:space="0" w:color="auto"/>
            </w:tcBorders>
            <w:shd w:val="clear" w:color="auto" w:fill="auto"/>
            <w:vAlign w:val="center"/>
          </w:tcPr>
          <w:p w14:paraId="5BA6EB36" w14:textId="77777777" w:rsidR="00E117D0" w:rsidRPr="00E117D0" w:rsidRDefault="00E117D0" w:rsidP="00E117D0">
            <w:pPr>
              <w:jc w:val="center"/>
              <w:rPr>
                <w:rFonts w:cs="Arial"/>
                <w:szCs w:val="20"/>
                <w:lang w:eastAsia="en-GB"/>
              </w:rPr>
            </w:pPr>
            <w:r w:rsidRPr="00E117D0">
              <w:rPr>
                <w:rFonts w:cs="Arial"/>
                <w:szCs w:val="20"/>
                <w:lang w:eastAsia="en-GB"/>
              </w:rPr>
              <w:t>Public transport infrastructure</w:t>
            </w:r>
          </w:p>
        </w:tc>
        <w:tc>
          <w:tcPr>
            <w:tcW w:w="416" w:type="pct"/>
            <w:tcBorders>
              <w:top w:val="nil"/>
              <w:left w:val="nil"/>
              <w:bottom w:val="single" w:sz="8" w:space="0" w:color="auto"/>
              <w:right w:val="single" w:sz="8" w:space="0" w:color="auto"/>
            </w:tcBorders>
            <w:shd w:val="clear" w:color="auto" w:fill="auto"/>
            <w:vAlign w:val="center"/>
          </w:tcPr>
          <w:p w14:paraId="2D9A4F1C" w14:textId="77777777" w:rsidR="00E117D0" w:rsidRPr="00E117D0" w:rsidRDefault="00E117D0" w:rsidP="00E117D0">
            <w:pPr>
              <w:jc w:val="center"/>
              <w:rPr>
                <w:rFonts w:cs="Arial"/>
                <w:szCs w:val="20"/>
                <w:lang w:eastAsia="en-GB"/>
              </w:rPr>
            </w:pPr>
            <w:r w:rsidRPr="00E117D0">
              <w:rPr>
                <w:rFonts w:cs="Arial"/>
                <w:szCs w:val="20"/>
                <w:lang w:eastAsia="en-GB"/>
              </w:rPr>
              <w:t>Transport Planning and Infrastructure</w:t>
            </w:r>
          </w:p>
        </w:tc>
        <w:tc>
          <w:tcPr>
            <w:tcW w:w="394" w:type="pct"/>
            <w:tcBorders>
              <w:top w:val="nil"/>
              <w:left w:val="nil"/>
              <w:bottom w:val="single" w:sz="8" w:space="0" w:color="auto"/>
              <w:right w:val="single" w:sz="4" w:space="0" w:color="auto"/>
            </w:tcBorders>
            <w:shd w:val="clear" w:color="auto" w:fill="auto"/>
            <w:vAlign w:val="center"/>
          </w:tcPr>
          <w:p w14:paraId="13D9AC82" w14:textId="77777777" w:rsidR="00E117D0" w:rsidRPr="00E117D0" w:rsidRDefault="00E117D0" w:rsidP="00E117D0">
            <w:pPr>
              <w:jc w:val="center"/>
              <w:rPr>
                <w:rFonts w:cs="Arial"/>
                <w:szCs w:val="20"/>
                <w:lang w:eastAsia="en-GB"/>
              </w:rPr>
            </w:pPr>
            <w:r w:rsidRPr="00E117D0">
              <w:rPr>
                <w:rFonts w:cs="Arial"/>
                <w:szCs w:val="20"/>
                <w:lang w:eastAsia="en-GB"/>
              </w:rPr>
              <w:t>Public transport improvements-interchanges stations and services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20BBA7B5" w14:textId="77777777" w:rsidR="00E117D0" w:rsidRPr="00E117D0" w:rsidRDefault="00E117D0" w:rsidP="00E117D0">
            <w:pPr>
              <w:jc w:val="center"/>
              <w:rPr>
                <w:rFonts w:cs="Arial"/>
                <w:szCs w:val="20"/>
                <w:lang w:eastAsia="en-GB"/>
              </w:rPr>
            </w:pPr>
            <w:r w:rsidRPr="00E117D0">
              <w:rPr>
                <w:rFonts w:cs="Arial"/>
                <w:szCs w:val="20"/>
                <w:lang w:eastAsia="en-GB"/>
              </w:rPr>
              <w:t>2011-15</w:t>
            </w:r>
          </w:p>
        </w:tc>
        <w:tc>
          <w:tcPr>
            <w:tcW w:w="455" w:type="pct"/>
            <w:tcBorders>
              <w:top w:val="nil"/>
              <w:left w:val="single" w:sz="4" w:space="0" w:color="auto"/>
              <w:bottom w:val="single" w:sz="8" w:space="0" w:color="auto"/>
              <w:right w:val="single" w:sz="4" w:space="0" w:color="auto"/>
            </w:tcBorders>
            <w:shd w:val="clear" w:color="auto" w:fill="auto"/>
          </w:tcPr>
          <w:p w14:paraId="3EF7207D" w14:textId="77777777" w:rsidR="003616B4" w:rsidRPr="003616B4" w:rsidRDefault="003616B4" w:rsidP="00E117D0">
            <w:pPr>
              <w:jc w:val="center"/>
              <w:rPr>
                <w:rFonts w:cs="Arial"/>
                <w:szCs w:val="20"/>
                <w:lang w:eastAsia="en-GB"/>
              </w:rPr>
            </w:pPr>
          </w:p>
          <w:p w14:paraId="29A638EC" w14:textId="77777777" w:rsidR="003616B4" w:rsidRPr="003616B4" w:rsidRDefault="003616B4" w:rsidP="00E117D0">
            <w:pPr>
              <w:jc w:val="center"/>
              <w:rPr>
                <w:rFonts w:cs="Arial"/>
                <w:szCs w:val="20"/>
                <w:lang w:eastAsia="en-GB"/>
              </w:rPr>
            </w:pPr>
          </w:p>
          <w:p w14:paraId="5A1D923C"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68E28395" w14:textId="77777777" w:rsidR="003616B4" w:rsidRPr="003616B4" w:rsidRDefault="003616B4" w:rsidP="00E117D0">
            <w:pPr>
              <w:jc w:val="center"/>
              <w:rPr>
                <w:rFonts w:cs="Arial"/>
                <w:szCs w:val="20"/>
                <w:lang w:eastAsia="en-GB"/>
              </w:rPr>
            </w:pPr>
          </w:p>
          <w:p w14:paraId="54DEE0C4" w14:textId="77777777" w:rsidR="003616B4" w:rsidRPr="003616B4" w:rsidRDefault="003616B4" w:rsidP="00E117D0">
            <w:pPr>
              <w:jc w:val="center"/>
              <w:rPr>
                <w:rFonts w:cs="Arial"/>
                <w:szCs w:val="20"/>
                <w:lang w:eastAsia="en-GB"/>
              </w:rPr>
            </w:pPr>
          </w:p>
          <w:p w14:paraId="3B7FEC93"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35A3A902" w14:textId="77777777" w:rsidR="00E117D0" w:rsidRPr="00E117D0" w:rsidRDefault="00E117D0" w:rsidP="00E117D0">
            <w:pPr>
              <w:jc w:val="center"/>
              <w:rPr>
                <w:rFonts w:cs="Arial"/>
                <w:szCs w:val="20"/>
                <w:lang w:eastAsia="en-GB"/>
              </w:rPr>
            </w:pPr>
            <w:r w:rsidRPr="00E117D0">
              <w:rPr>
                <w:rFonts w:cs="Arial"/>
                <w:szCs w:val="20"/>
                <w:lang w:eastAsia="en-GB"/>
              </w:rPr>
              <w:t>Increase in use of public transport</w:t>
            </w:r>
          </w:p>
        </w:tc>
        <w:tc>
          <w:tcPr>
            <w:tcW w:w="468" w:type="pct"/>
            <w:tcBorders>
              <w:top w:val="nil"/>
              <w:left w:val="nil"/>
              <w:bottom w:val="single" w:sz="8" w:space="0" w:color="auto"/>
              <w:right w:val="single" w:sz="8" w:space="0" w:color="auto"/>
            </w:tcBorders>
            <w:shd w:val="clear" w:color="auto" w:fill="auto"/>
            <w:vAlign w:val="center"/>
          </w:tcPr>
          <w:p w14:paraId="629770E4"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66D2B963" w14:textId="77777777" w:rsidR="00E117D0" w:rsidRPr="00E117D0" w:rsidRDefault="00E117D0" w:rsidP="00E117D0">
            <w:pPr>
              <w:jc w:val="center"/>
              <w:rPr>
                <w:rFonts w:cs="Arial"/>
                <w:szCs w:val="20"/>
                <w:lang w:eastAsia="en-GB"/>
              </w:rPr>
            </w:pPr>
            <w:r w:rsidRPr="00E117D0">
              <w:rPr>
                <w:rFonts w:cs="Arial"/>
                <w:szCs w:val="20"/>
                <w:lang w:eastAsia="en-GB"/>
              </w:rPr>
              <w:t>RTPI displays installed at key locations across City</w:t>
            </w:r>
          </w:p>
        </w:tc>
        <w:tc>
          <w:tcPr>
            <w:tcW w:w="440" w:type="pct"/>
            <w:tcBorders>
              <w:top w:val="nil"/>
              <w:left w:val="nil"/>
              <w:bottom w:val="single" w:sz="8" w:space="0" w:color="auto"/>
              <w:right w:val="single" w:sz="8" w:space="0" w:color="auto"/>
            </w:tcBorders>
            <w:shd w:val="clear" w:color="auto" w:fill="auto"/>
            <w:vAlign w:val="center"/>
          </w:tcPr>
          <w:p w14:paraId="3D1EEDA5"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668FB53F" w14:textId="77777777" w:rsidR="00E117D0" w:rsidRPr="00E117D0" w:rsidRDefault="00E117D0" w:rsidP="00E117D0">
            <w:pPr>
              <w:jc w:val="center"/>
              <w:rPr>
                <w:rFonts w:cs="Arial"/>
                <w:szCs w:val="20"/>
                <w:lang w:eastAsia="en-GB"/>
              </w:rPr>
            </w:pPr>
            <w:r w:rsidRPr="00E117D0">
              <w:rPr>
                <w:rFonts w:cs="Arial"/>
                <w:szCs w:val="20"/>
                <w:lang w:eastAsia="en-GB"/>
              </w:rPr>
              <w:t xml:space="preserve">8 RTPI displays installed in 2018-19 and 12 more planned for 2020. </w:t>
            </w:r>
          </w:p>
        </w:tc>
      </w:tr>
      <w:tr w:rsidR="003616B4" w:rsidRPr="003616B4" w14:paraId="645A47F6"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6D7F9B8C" w14:textId="77777777" w:rsidR="00E117D0" w:rsidRPr="00E117D0" w:rsidRDefault="00E117D0" w:rsidP="00E117D0">
            <w:pPr>
              <w:jc w:val="center"/>
              <w:rPr>
                <w:rFonts w:cs="Arial"/>
                <w:szCs w:val="20"/>
                <w:lang w:eastAsia="en-GB"/>
              </w:rPr>
            </w:pPr>
            <w:r w:rsidRPr="00E117D0">
              <w:rPr>
                <w:rFonts w:cs="Arial"/>
                <w:szCs w:val="20"/>
                <w:lang w:eastAsia="en-GB"/>
              </w:rPr>
              <w:t>14</w:t>
            </w:r>
          </w:p>
        </w:tc>
        <w:tc>
          <w:tcPr>
            <w:tcW w:w="314" w:type="pct"/>
            <w:tcBorders>
              <w:top w:val="nil"/>
              <w:left w:val="nil"/>
              <w:bottom w:val="single" w:sz="8" w:space="0" w:color="auto"/>
              <w:right w:val="single" w:sz="8" w:space="0" w:color="auto"/>
            </w:tcBorders>
            <w:shd w:val="clear" w:color="auto" w:fill="auto"/>
            <w:vAlign w:val="center"/>
          </w:tcPr>
          <w:p w14:paraId="537F426B" w14:textId="77777777" w:rsidR="00E117D0" w:rsidRPr="00E117D0" w:rsidRDefault="00E117D0" w:rsidP="00E117D0">
            <w:pPr>
              <w:jc w:val="center"/>
              <w:rPr>
                <w:rFonts w:cs="Arial"/>
                <w:szCs w:val="20"/>
                <w:lang w:eastAsia="en-GB"/>
              </w:rPr>
            </w:pPr>
            <w:r w:rsidRPr="00E117D0">
              <w:rPr>
                <w:rFonts w:cs="Arial"/>
                <w:szCs w:val="20"/>
                <w:lang w:eastAsia="en-GB"/>
              </w:rPr>
              <w:t>Cleaner buses</w:t>
            </w:r>
          </w:p>
        </w:tc>
        <w:tc>
          <w:tcPr>
            <w:tcW w:w="416" w:type="pct"/>
            <w:tcBorders>
              <w:top w:val="nil"/>
              <w:left w:val="nil"/>
              <w:bottom w:val="single" w:sz="8" w:space="0" w:color="auto"/>
              <w:right w:val="single" w:sz="8" w:space="0" w:color="auto"/>
            </w:tcBorders>
            <w:shd w:val="clear" w:color="auto" w:fill="auto"/>
            <w:vAlign w:val="center"/>
          </w:tcPr>
          <w:p w14:paraId="5423E6C0" w14:textId="77777777" w:rsidR="00E117D0" w:rsidRPr="00E117D0" w:rsidRDefault="00E117D0" w:rsidP="00E117D0">
            <w:pPr>
              <w:jc w:val="center"/>
              <w:rPr>
                <w:rFonts w:cs="Arial"/>
                <w:szCs w:val="20"/>
                <w:lang w:eastAsia="en-GB"/>
              </w:rPr>
            </w:pPr>
            <w:r w:rsidRPr="00E117D0">
              <w:rPr>
                <w:rFonts w:cs="Arial"/>
                <w:szCs w:val="20"/>
                <w:lang w:eastAsia="en-GB"/>
              </w:rPr>
              <w:t>Promoting Low Emission Transport</w:t>
            </w:r>
          </w:p>
        </w:tc>
        <w:tc>
          <w:tcPr>
            <w:tcW w:w="394" w:type="pct"/>
            <w:tcBorders>
              <w:top w:val="nil"/>
              <w:left w:val="nil"/>
              <w:bottom w:val="single" w:sz="8" w:space="0" w:color="auto"/>
              <w:right w:val="single" w:sz="4" w:space="0" w:color="auto"/>
            </w:tcBorders>
            <w:shd w:val="clear" w:color="auto" w:fill="auto"/>
            <w:vAlign w:val="center"/>
          </w:tcPr>
          <w:p w14:paraId="00583277" w14:textId="77777777" w:rsidR="00E117D0" w:rsidRPr="00E117D0" w:rsidRDefault="00E117D0" w:rsidP="00E117D0">
            <w:pPr>
              <w:jc w:val="center"/>
              <w:rPr>
                <w:rFonts w:cs="Arial"/>
                <w:szCs w:val="20"/>
                <w:lang w:eastAsia="en-GB"/>
              </w:rPr>
            </w:pPr>
            <w:r w:rsidRPr="00E117D0">
              <w:rPr>
                <w:rFonts w:cs="Arial"/>
                <w:szCs w:val="20"/>
                <w:lang w:eastAsia="en-GB"/>
              </w:rPr>
              <w:t>Public Vehicle Procurement -Prioritising uptake of low emission vehicles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5294A31F" w14:textId="77777777" w:rsidR="00E117D0" w:rsidRPr="00E117D0" w:rsidRDefault="00E117D0" w:rsidP="00E117D0">
            <w:pPr>
              <w:jc w:val="center"/>
              <w:rPr>
                <w:rFonts w:cs="Arial"/>
                <w:szCs w:val="20"/>
                <w:lang w:eastAsia="en-GB"/>
              </w:rPr>
            </w:pPr>
            <w:r w:rsidRPr="00E117D0">
              <w:rPr>
                <w:rFonts w:cs="Arial"/>
                <w:szCs w:val="20"/>
                <w:lang w:eastAsia="en-GB"/>
              </w:rPr>
              <w:t>2009</w:t>
            </w:r>
          </w:p>
        </w:tc>
        <w:tc>
          <w:tcPr>
            <w:tcW w:w="455" w:type="pct"/>
            <w:tcBorders>
              <w:top w:val="nil"/>
              <w:left w:val="single" w:sz="4" w:space="0" w:color="auto"/>
              <w:bottom w:val="single" w:sz="8" w:space="0" w:color="auto"/>
              <w:right w:val="single" w:sz="4" w:space="0" w:color="auto"/>
            </w:tcBorders>
            <w:shd w:val="clear" w:color="auto" w:fill="auto"/>
          </w:tcPr>
          <w:p w14:paraId="05619FCA" w14:textId="77777777" w:rsidR="003616B4" w:rsidRPr="003616B4" w:rsidRDefault="003616B4" w:rsidP="00E117D0">
            <w:pPr>
              <w:jc w:val="center"/>
              <w:rPr>
                <w:rFonts w:cs="Arial"/>
                <w:szCs w:val="20"/>
                <w:lang w:eastAsia="en-GB"/>
              </w:rPr>
            </w:pPr>
          </w:p>
          <w:p w14:paraId="0D3BC108" w14:textId="77777777" w:rsidR="003616B4" w:rsidRPr="003616B4" w:rsidRDefault="003616B4" w:rsidP="00E117D0">
            <w:pPr>
              <w:jc w:val="center"/>
              <w:rPr>
                <w:rFonts w:cs="Arial"/>
                <w:szCs w:val="20"/>
                <w:lang w:eastAsia="en-GB"/>
              </w:rPr>
            </w:pPr>
          </w:p>
          <w:p w14:paraId="2B42B654"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8690FAC" w14:textId="77777777" w:rsidR="003616B4" w:rsidRPr="003616B4" w:rsidRDefault="003616B4" w:rsidP="00E117D0">
            <w:pPr>
              <w:jc w:val="center"/>
              <w:rPr>
                <w:rFonts w:cs="Arial"/>
                <w:szCs w:val="20"/>
                <w:lang w:eastAsia="en-GB"/>
              </w:rPr>
            </w:pPr>
          </w:p>
          <w:p w14:paraId="018B0311" w14:textId="77777777" w:rsidR="003616B4" w:rsidRPr="003616B4" w:rsidRDefault="003616B4" w:rsidP="00E117D0">
            <w:pPr>
              <w:jc w:val="center"/>
              <w:rPr>
                <w:rFonts w:cs="Arial"/>
                <w:szCs w:val="20"/>
                <w:lang w:eastAsia="en-GB"/>
              </w:rPr>
            </w:pPr>
          </w:p>
          <w:p w14:paraId="3959831E"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3A07DE21" w14:textId="77777777" w:rsidR="00E117D0" w:rsidRPr="00E117D0" w:rsidRDefault="00E117D0" w:rsidP="00E117D0">
            <w:pPr>
              <w:jc w:val="center"/>
              <w:rPr>
                <w:rFonts w:cs="Arial"/>
                <w:szCs w:val="20"/>
                <w:lang w:eastAsia="en-GB"/>
              </w:rPr>
            </w:pPr>
            <w:r w:rsidRPr="00E117D0">
              <w:rPr>
                <w:rFonts w:cs="Arial"/>
                <w:szCs w:val="20"/>
                <w:lang w:eastAsia="en-GB"/>
              </w:rPr>
              <w:t>% of Euro 5 buses</w:t>
            </w:r>
          </w:p>
        </w:tc>
        <w:tc>
          <w:tcPr>
            <w:tcW w:w="468" w:type="pct"/>
            <w:tcBorders>
              <w:top w:val="nil"/>
              <w:left w:val="nil"/>
              <w:bottom w:val="single" w:sz="8" w:space="0" w:color="auto"/>
              <w:right w:val="single" w:sz="8" w:space="0" w:color="auto"/>
            </w:tcBorders>
            <w:shd w:val="clear" w:color="auto" w:fill="auto"/>
            <w:vAlign w:val="center"/>
          </w:tcPr>
          <w:p w14:paraId="5AE175B9"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166E1CF7" w14:textId="77777777" w:rsidR="00E117D0" w:rsidRPr="00E117D0" w:rsidRDefault="00E117D0" w:rsidP="00E117D0">
            <w:pPr>
              <w:jc w:val="center"/>
              <w:rPr>
                <w:rFonts w:cs="Arial"/>
                <w:szCs w:val="20"/>
                <w:lang w:eastAsia="en-GB"/>
              </w:rPr>
            </w:pPr>
            <w:r w:rsidRPr="00E117D0">
              <w:rPr>
                <w:rFonts w:cs="Arial"/>
                <w:szCs w:val="20"/>
                <w:lang w:eastAsia="en-GB"/>
              </w:rPr>
              <w:t xml:space="preserve">Two Euro 6 double </w:t>
            </w:r>
            <w:proofErr w:type="spellStart"/>
            <w:r w:rsidRPr="00E117D0">
              <w:rPr>
                <w:rFonts w:cs="Arial"/>
                <w:szCs w:val="20"/>
                <w:lang w:eastAsia="en-GB"/>
              </w:rPr>
              <w:t>deckers</w:t>
            </w:r>
            <w:proofErr w:type="spellEnd"/>
            <w:r w:rsidRPr="00E117D0">
              <w:rPr>
                <w:rFonts w:cs="Arial"/>
                <w:szCs w:val="20"/>
                <w:lang w:eastAsia="en-GB"/>
              </w:rPr>
              <w:t xml:space="preserve"> added to fleet in 2019. Emissions retrofitting project ongoing for 2020 for five Euro 4 and three Euro 3 buses </w:t>
            </w:r>
          </w:p>
        </w:tc>
        <w:tc>
          <w:tcPr>
            <w:tcW w:w="440" w:type="pct"/>
            <w:tcBorders>
              <w:top w:val="nil"/>
              <w:left w:val="nil"/>
              <w:bottom w:val="single" w:sz="8" w:space="0" w:color="auto"/>
              <w:right w:val="single" w:sz="8" w:space="0" w:color="auto"/>
            </w:tcBorders>
            <w:shd w:val="clear" w:color="auto" w:fill="auto"/>
            <w:vAlign w:val="center"/>
          </w:tcPr>
          <w:p w14:paraId="1959F2A5"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2ABE5F49" w14:textId="77777777" w:rsidR="00E117D0" w:rsidRPr="00E117D0" w:rsidRDefault="00E117D0" w:rsidP="00E117D0">
            <w:pPr>
              <w:jc w:val="center"/>
              <w:rPr>
                <w:rFonts w:cs="Arial"/>
                <w:szCs w:val="20"/>
                <w:lang w:eastAsia="en-GB"/>
              </w:rPr>
            </w:pPr>
            <w:r w:rsidRPr="00E117D0">
              <w:rPr>
                <w:rFonts w:cs="Arial"/>
                <w:szCs w:val="20"/>
                <w:lang w:eastAsia="en-GB"/>
              </w:rPr>
              <w:t>retrofitting will upgrade to Euro 6 emissions standard</w:t>
            </w:r>
          </w:p>
        </w:tc>
      </w:tr>
      <w:tr w:rsidR="003616B4" w:rsidRPr="003616B4" w14:paraId="23068A36"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76879D67" w14:textId="77777777" w:rsidR="00E117D0" w:rsidRPr="00E117D0" w:rsidRDefault="00E117D0" w:rsidP="00E117D0">
            <w:pPr>
              <w:jc w:val="center"/>
              <w:rPr>
                <w:rFonts w:cs="Arial"/>
                <w:szCs w:val="20"/>
                <w:lang w:eastAsia="en-GB"/>
              </w:rPr>
            </w:pPr>
            <w:r w:rsidRPr="00E117D0">
              <w:rPr>
                <w:rFonts w:cs="Arial"/>
                <w:szCs w:val="20"/>
                <w:lang w:eastAsia="en-GB"/>
              </w:rPr>
              <w:t>15</w:t>
            </w:r>
          </w:p>
        </w:tc>
        <w:tc>
          <w:tcPr>
            <w:tcW w:w="314" w:type="pct"/>
            <w:tcBorders>
              <w:top w:val="nil"/>
              <w:left w:val="nil"/>
              <w:bottom w:val="single" w:sz="8" w:space="0" w:color="auto"/>
              <w:right w:val="single" w:sz="8" w:space="0" w:color="auto"/>
            </w:tcBorders>
            <w:shd w:val="clear" w:color="auto" w:fill="auto"/>
            <w:vAlign w:val="center"/>
          </w:tcPr>
          <w:p w14:paraId="4BAE6DFB" w14:textId="77777777" w:rsidR="00E117D0" w:rsidRPr="00E117D0" w:rsidRDefault="00E117D0" w:rsidP="00E117D0">
            <w:pPr>
              <w:jc w:val="center"/>
              <w:rPr>
                <w:rFonts w:cs="Arial"/>
                <w:szCs w:val="20"/>
                <w:lang w:eastAsia="en-GB"/>
              </w:rPr>
            </w:pPr>
            <w:r w:rsidRPr="00E117D0">
              <w:rPr>
                <w:rFonts w:cs="Arial"/>
                <w:szCs w:val="20"/>
                <w:lang w:eastAsia="en-GB"/>
              </w:rPr>
              <w:t>Licensing requirement for taxis</w:t>
            </w:r>
          </w:p>
        </w:tc>
        <w:tc>
          <w:tcPr>
            <w:tcW w:w="416" w:type="pct"/>
            <w:tcBorders>
              <w:top w:val="nil"/>
              <w:left w:val="nil"/>
              <w:bottom w:val="single" w:sz="8" w:space="0" w:color="auto"/>
              <w:right w:val="single" w:sz="8" w:space="0" w:color="auto"/>
            </w:tcBorders>
            <w:shd w:val="clear" w:color="auto" w:fill="auto"/>
            <w:vAlign w:val="center"/>
          </w:tcPr>
          <w:p w14:paraId="7DBE0FDF" w14:textId="77777777" w:rsidR="00E117D0" w:rsidRPr="00E117D0" w:rsidRDefault="00E117D0" w:rsidP="00E117D0">
            <w:pPr>
              <w:jc w:val="center"/>
              <w:rPr>
                <w:rFonts w:cs="Arial"/>
                <w:szCs w:val="20"/>
                <w:lang w:eastAsia="en-GB"/>
              </w:rPr>
            </w:pPr>
            <w:r w:rsidRPr="00E117D0">
              <w:rPr>
                <w:rFonts w:cs="Arial"/>
                <w:szCs w:val="20"/>
                <w:lang w:eastAsia="en-GB"/>
              </w:rPr>
              <w:t>Promoting Low Emission Transport</w:t>
            </w:r>
          </w:p>
        </w:tc>
        <w:tc>
          <w:tcPr>
            <w:tcW w:w="394" w:type="pct"/>
            <w:tcBorders>
              <w:top w:val="nil"/>
              <w:left w:val="nil"/>
              <w:bottom w:val="single" w:sz="8" w:space="0" w:color="auto"/>
              <w:right w:val="single" w:sz="4" w:space="0" w:color="auto"/>
            </w:tcBorders>
            <w:shd w:val="clear" w:color="auto" w:fill="auto"/>
            <w:vAlign w:val="center"/>
          </w:tcPr>
          <w:p w14:paraId="7F73C81B" w14:textId="77777777" w:rsidR="00E117D0" w:rsidRPr="00E117D0" w:rsidRDefault="00E117D0" w:rsidP="00E117D0">
            <w:pPr>
              <w:jc w:val="center"/>
              <w:rPr>
                <w:rFonts w:cs="Arial"/>
                <w:szCs w:val="20"/>
                <w:lang w:eastAsia="en-GB"/>
              </w:rPr>
            </w:pPr>
            <w:r w:rsidRPr="00E117D0">
              <w:rPr>
                <w:rFonts w:cs="Arial"/>
                <w:szCs w:val="20"/>
                <w:lang w:eastAsia="en-GB"/>
              </w:rPr>
              <w:t>Taxi Licensing conditions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17D0BBCE" w14:textId="77777777" w:rsidR="00E117D0" w:rsidRPr="00E117D0" w:rsidRDefault="00E117D0" w:rsidP="00E117D0">
            <w:pPr>
              <w:jc w:val="center"/>
              <w:rPr>
                <w:rFonts w:cs="Arial"/>
                <w:szCs w:val="20"/>
                <w:lang w:eastAsia="en-GB"/>
              </w:rPr>
            </w:pPr>
            <w:r w:rsidRPr="00E117D0">
              <w:rPr>
                <w:rFonts w:cs="Arial"/>
                <w:szCs w:val="20"/>
                <w:lang w:eastAsia="en-GB"/>
              </w:rPr>
              <w:t>2011</w:t>
            </w:r>
          </w:p>
        </w:tc>
        <w:tc>
          <w:tcPr>
            <w:tcW w:w="455" w:type="pct"/>
            <w:tcBorders>
              <w:top w:val="nil"/>
              <w:left w:val="single" w:sz="4" w:space="0" w:color="auto"/>
              <w:bottom w:val="single" w:sz="8" w:space="0" w:color="auto"/>
              <w:right w:val="single" w:sz="4" w:space="0" w:color="auto"/>
            </w:tcBorders>
            <w:shd w:val="clear" w:color="auto" w:fill="auto"/>
          </w:tcPr>
          <w:p w14:paraId="4D0164E3" w14:textId="77777777" w:rsidR="003616B4" w:rsidRPr="003616B4" w:rsidRDefault="003616B4" w:rsidP="00E117D0">
            <w:pPr>
              <w:jc w:val="center"/>
              <w:rPr>
                <w:rFonts w:cs="Arial"/>
                <w:szCs w:val="20"/>
                <w:lang w:eastAsia="en-GB"/>
              </w:rPr>
            </w:pPr>
          </w:p>
          <w:p w14:paraId="3DC19B63"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9883DC5" w14:textId="77777777" w:rsidR="003616B4" w:rsidRPr="003616B4" w:rsidRDefault="003616B4" w:rsidP="00E117D0">
            <w:pPr>
              <w:jc w:val="center"/>
              <w:rPr>
                <w:rFonts w:cs="Arial"/>
                <w:szCs w:val="20"/>
                <w:lang w:eastAsia="en-GB"/>
              </w:rPr>
            </w:pPr>
          </w:p>
          <w:p w14:paraId="4772FEBB" w14:textId="77777777" w:rsidR="00E117D0" w:rsidRPr="00E117D0" w:rsidRDefault="00E117D0" w:rsidP="00E117D0">
            <w:pPr>
              <w:jc w:val="center"/>
              <w:rPr>
                <w:rFonts w:cs="Arial"/>
                <w:szCs w:val="20"/>
                <w:lang w:eastAsia="en-GB"/>
              </w:rPr>
            </w:pPr>
            <w:r w:rsidRPr="00E117D0">
              <w:rPr>
                <w:rFonts w:cs="Arial"/>
                <w:szCs w:val="20"/>
                <w:lang w:eastAsia="en-GB"/>
              </w:rPr>
              <w:t>CDC</w:t>
            </w:r>
          </w:p>
        </w:tc>
        <w:tc>
          <w:tcPr>
            <w:tcW w:w="455" w:type="pct"/>
            <w:tcBorders>
              <w:top w:val="nil"/>
              <w:left w:val="nil"/>
              <w:bottom w:val="single" w:sz="8" w:space="0" w:color="auto"/>
              <w:right w:val="single" w:sz="8" w:space="0" w:color="auto"/>
            </w:tcBorders>
            <w:shd w:val="clear" w:color="auto" w:fill="auto"/>
            <w:vAlign w:val="center"/>
          </w:tcPr>
          <w:p w14:paraId="21A316A4" w14:textId="77777777" w:rsidR="00E117D0" w:rsidRPr="00E117D0" w:rsidRDefault="00E117D0" w:rsidP="00E117D0">
            <w:pPr>
              <w:jc w:val="center"/>
              <w:rPr>
                <w:rFonts w:cs="Arial"/>
                <w:szCs w:val="20"/>
                <w:lang w:eastAsia="en-GB"/>
              </w:rPr>
            </w:pPr>
            <w:r w:rsidRPr="00E117D0">
              <w:rPr>
                <w:rFonts w:cs="Arial"/>
                <w:szCs w:val="20"/>
                <w:lang w:eastAsia="en-GB"/>
              </w:rPr>
              <w:t>No. of Euro 4 vehicles</w:t>
            </w:r>
          </w:p>
        </w:tc>
        <w:tc>
          <w:tcPr>
            <w:tcW w:w="468" w:type="pct"/>
            <w:tcBorders>
              <w:top w:val="nil"/>
              <w:left w:val="nil"/>
              <w:bottom w:val="single" w:sz="8" w:space="0" w:color="auto"/>
              <w:right w:val="single" w:sz="8" w:space="0" w:color="auto"/>
            </w:tcBorders>
            <w:shd w:val="clear" w:color="auto" w:fill="auto"/>
            <w:vAlign w:val="center"/>
          </w:tcPr>
          <w:p w14:paraId="08A848BB"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3AFAD56C" w14:textId="77777777" w:rsidR="00E117D0" w:rsidRPr="00E117D0" w:rsidRDefault="00E117D0" w:rsidP="00E117D0">
            <w:pPr>
              <w:jc w:val="center"/>
              <w:rPr>
                <w:rFonts w:cs="Arial"/>
                <w:szCs w:val="20"/>
                <w:lang w:eastAsia="en-GB"/>
              </w:rPr>
            </w:pPr>
            <w:r w:rsidRPr="00E117D0">
              <w:rPr>
                <w:rFonts w:cs="Arial"/>
                <w:szCs w:val="20"/>
                <w:lang w:eastAsia="en-GB"/>
              </w:rPr>
              <w:t xml:space="preserve">For vehicles 5 years and over, MOT and fitness </w:t>
            </w:r>
            <w:r w:rsidRPr="00E117D0">
              <w:rPr>
                <w:rFonts w:cs="Arial"/>
                <w:szCs w:val="20"/>
                <w:lang w:eastAsia="en-GB"/>
              </w:rPr>
              <w:lastRenderedPageBreak/>
              <w:t>test required every 6 months</w:t>
            </w:r>
          </w:p>
        </w:tc>
        <w:tc>
          <w:tcPr>
            <w:tcW w:w="440" w:type="pct"/>
            <w:tcBorders>
              <w:top w:val="nil"/>
              <w:left w:val="nil"/>
              <w:bottom w:val="single" w:sz="8" w:space="0" w:color="auto"/>
              <w:right w:val="single" w:sz="8" w:space="0" w:color="auto"/>
            </w:tcBorders>
            <w:shd w:val="clear" w:color="auto" w:fill="auto"/>
            <w:vAlign w:val="center"/>
          </w:tcPr>
          <w:p w14:paraId="43DA5F82" w14:textId="77777777" w:rsidR="00E117D0" w:rsidRPr="00E117D0" w:rsidRDefault="00E117D0" w:rsidP="00E117D0">
            <w:pPr>
              <w:jc w:val="center"/>
              <w:rPr>
                <w:rFonts w:cs="Arial"/>
                <w:szCs w:val="20"/>
                <w:lang w:eastAsia="en-GB"/>
              </w:rPr>
            </w:pPr>
            <w:r w:rsidRPr="00E117D0">
              <w:rPr>
                <w:rFonts w:cs="Arial"/>
                <w:szCs w:val="20"/>
                <w:lang w:eastAsia="en-GB"/>
              </w:rPr>
              <w:lastRenderedPageBreak/>
              <w:t>Ongoing</w:t>
            </w:r>
          </w:p>
        </w:tc>
        <w:tc>
          <w:tcPr>
            <w:tcW w:w="525" w:type="pct"/>
            <w:tcBorders>
              <w:top w:val="nil"/>
              <w:left w:val="nil"/>
              <w:bottom w:val="single" w:sz="8" w:space="0" w:color="auto"/>
              <w:right w:val="single" w:sz="8" w:space="0" w:color="auto"/>
            </w:tcBorders>
            <w:shd w:val="clear" w:color="auto" w:fill="auto"/>
            <w:vAlign w:val="center"/>
          </w:tcPr>
          <w:p w14:paraId="2B8EDED0" w14:textId="77777777" w:rsidR="00E117D0" w:rsidRPr="00E117D0" w:rsidRDefault="00E117D0" w:rsidP="00E117D0">
            <w:pPr>
              <w:jc w:val="center"/>
              <w:rPr>
                <w:rFonts w:cs="Arial"/>
                <w:szCs w:val="20"/>
                <w:lang w:eastAsia="en-GB"/>
              </w:rPr>
            </w:pPr>
            <w:r w:rsidRPr="00E117D0">
              <w:rPr>
                <w:rFonts w:cs="Arial"/>
                <w:szCs w:val="20"/>
                <w:lang w:eastAsia="en-GB"/>
              </w:rPr>
              <w:t> </w:t>
            </w:r>
          </w:p>
        </w:tc>
      </w:tr>
      <w:tr w:rsidR="003616B4" w:rsidRPr="003616B4" w14:paraId="25100F0A"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4CF0F961" w14:textId="77777777" w:rsidR="00E117D0" w:rsidRPr="00E117D0" w:rsidRDefault="00E117D0" w:rsidP="00E117D0">
            <w:pPr>
              <w:jc w:val="center"/>
              <w:rPr>
                <w:rFonts w:cs="Arial"/>
                <w:szCs w:val="20"/>
                <w:lang w:eastAsia="en-GB"/>
              </w:rPr>
            </w:pPr>
            <w:r w:rsidRPr="00E117D0">
              <w:rPr>
                <w:rFonts w:cs="Arial"/>
                <w:szCs w:val="20"/>
                <w:lang w:eastAsia="en-GB"/>
              </w:rPr>
              <w:t>16</w:t>
            </w:r>
          </w:p>
        </w:tc>
        <w:tc>
          <w:tcPr>
            <w:tcW w:w="314" w:type="pct"/>
            <w:tcBorders>
              <w:top w:val="nil"/>
              <w:left w:val="nil"/>
              <w:bottom w:val="single" w:sz="8" w:space="0" w:color="auto"/>
              <w:right w:val="single" w:sz="8" w:space="0" w:color="auto"/>
            </w:tcBorders>
            <w:shd w:val="clear" w:color="auto" w:fill="auto"/>
            <w:vAlign w:val="center"/>
          </w:tcPr>
          <w:p w14:paraId="539BEE2E" w14:textId="77777777" w:rsidR="00E117D0" w:rsidRPr="00E117D0" w:rsidRDefault="00E117D0" w:rsidP="00E117D0">
            <w:pPr>
              <w:jc w:val="center"/>
              <w:rPr>
                <w:rFonts w:cs="Arial"/>
                <w:szCs w:val="20"/>
                <w:lang w:eastAsia="en-GB"/>
              </w:rPr>
            </w:pPr>
            <w:r w:rsidRPr="00E117D0">
              <w:rPr>
                <w:rFonts w:cs="Arial"/>
                <w:szCs w:val="20"/>
                <w:lang w:eastAsia="en-GB"/>
              </w:rPr>
              <w:t>Forecasting, monitoring and public information</w:t>
            </w:r>
          </w:p>
        </w:tc>
        <w:tc>
          <w:tcPr>
            <w:tcW w:w="416" w:type="pct"/>
            <w:tcBorders>
              <w:top w:val="nil"/>
              <w:left w:val="nil"/>
              <w:bottom w:val="single" w:sz="8" w:space="0" w:color="auto"/>
              <w:right w:val="single" w:sz="8" w:space="0" w:color="auto"/>
            </w:tcBorders>
            <w:shd w:val="clear" w:color="auto" w:fill="auto"/>
            <w:vAlign w:val="center"/>
          </w:tcPr>
          <w:p w14:paraId="200D42CA" w14:textId="77777777" w:rsidR="00E117D0" w:rsidRPr="00E117D0" w:rsidRDefault="00E117D0" w:rsidP="00E117D0">
            <w:pPr>
              <w:jc w:val="center"/>
              <w:rPr>
                <w:rFonts w:cs="Arial"/>
                <w:szCs w:val="20"/>
                <w:lang w:eastAsia="en-GB"/>
              </w:rPr>
            </w:pPr>
            <w:r w:rsidRPr="00E117D0">
              <w:rPr>
                <w:rFonts w:cs="Arial"/>
                <w:szCs w:val="20"/>
                <w:lang w:eastAsia="en-GB"/>
              </w:rPr>
              <w:t>Public Information</w:t>
            </w:r>
          </w:p>
        </w:tc>
        <w:tc>
          <w:tcPr>
            <w:tcW w:w="394" w:type="pct"/>
            <w:tcBorders>
              <w:top w:val="nil"/>
              <w:left w:val="nil"/>
              <w:bottom w:val="single" w:sz="8" w:space="0" w:color="auto"/>
              <w:right w:val="single" w:sz="4" w:space="0" w:color="auto"/>
            </w:tcBorders>
            <w:shd w:val="clear" w:color="auto" w:fill="auto"/>
            <w:vAlign w:val="center"/>
          </w:tcPr>
          <w:p w14:paraId="37C7FE53" w14:textId="77777777" w:rsidR="00E117D0" w:rsidRPr="00E117D0" w:rsidRDefault="00E117D0" w:rsidP="00E117D0">
            <w:pPr>
              <w:jc w:val="center"/>
              <w:rPr>
                <w:rFonts w:cs="Arial"/>
                <w:szCs w:val="20"/>
                <w:lang w:eastAsia="en-GB"/>
              </w:rPr>
            </w:pPr>
            <w:r w:rsidRPr="00E117D0">
              <w:rPr>
                <w:rFonts w:cs="Arial"/>
                <w:szCs w:val="20"/>
                <w:lang w:eastAsia="en-GB"/>
              </w:rPr>
              <w:t>Via other mechanisms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0E747FCF" w14:textId="77777777" w:rsidR="00E117D0" w:rsidRPr="00E117D0" w:rsidRDefault="00E117D0" w:rsidP="00E117D0">
            <w:pPr>
              <w:jc w:val="center"/>
              <w:rPr>
                <w:rFonts w:cs="Arial"/>
                <w:szCs w:val="20"/>
                <w:lang w:eastAsia="en-GB"/>
              </w:rPr>
            </w:pPr>
            <w:r w:rsidRPr="00E117D0">
              <w:rPr>
                <w:rFonts w:cs="Arial"/>
                <w:szCs w:val="20"/>
                <w:lang w:eastAsia="en-GB"/>
              </w:rPr>
              <w:t>2008</w:t>
            </w:r>
          </w:p>
        </w:tc>
        <w:tc>
          <w:tcPr>
            <w:tcW w:w="455" w:type="pct"/>
            <w:tcBorders>
              <w:top w:val="nil"/>
              <w:left w:val="single" w:sz="4" w:space="0" w:color="auto"/>
              <w:bottom w:val="single" w:sz="8" w:space="0" w:color="auto"/>
              <w:right w:val="single" w:sz="4" w:space="0" w:color="auto"/>
            </w:tcBorders>
            <w:shd w:val="clear" w:color="auto" w:fill="auto"/>
          </w:tcPr>
          <w:p w14:paraId="0AB683B0" w14:textId="77777777" w:rsidR="003616B4" w:rsidRPr="003616B4" w:rsidRDefault="003616B4" w:rsidP="00E117D0">
            <w:pPr>
              <w:jc w:val="center"/>
              <w:rPr>
                <w:rFonts w:cs="Arial"/>
                <w:szCs w:val="20"/>
                <w:lang w:eastAsia="en-GB"/>
              </w:rPr>
            </w:pPr>
          </w:p>
          <w:p w14:paraId="2657F0E2" w14:textId="77777777" w:rsidR="00E117D0" w:rsidRPr="00E117D0" w:rsidRDefault="00E117D0" w:rsidP="00E117D0">
            <w:pPr>
              <w:jc w:val="center"/>
              <w:rPr>
                <w:rFonts w:cs="Arial"/>
                <w:szCs w:val="20"/>
                <w:lang w:eastAsia="en-GB"/>
              </w:rPr>
            </w:pPr>
            <w:r w:rsidRPr="00E117D0">
              <w:rPr>
                <w:rFonts w:cs="Arial"/>
                <w:szCs w:val="20"/>
                <w:lang w:eastAsia="en-GB"/>
              </w:rPr>
              <w:t>SAQP</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16E6B79A" w14:textId="77777777" w:rsidR="003616B4" w:rsidRPr="003616B4" w:rsidRDefault="003616B4" w:rsidP="00E117D0">
            <w:pPr>
              <w:jc w:val="center"/>
              <w:rPr>
                <w:rFonts w:cs="Arial"/>
                <w:szCs w:val="20"/>
                <w:lang w:eastAsia="en-GB"/>
              </w:rPr>
            </w:pPr>
          </w:p>
          <w:p w14:paraId="16C0C8EC" w14:textId="77777777" w:rsidR="00E117D0" w:rsidRPr="00E117D0" w:rsidRDefault="00E117D0" w:rsidP="00E117D0">
            <w:pPr>
              <w:jc w:val="center"/>
              <w:rPr>
                <w:rFonts w:cs="Arial"/>
                <w:szCs w:val="20"/>
                <w:lang w:eastAsia="en-GB"/>
              </w:rPr>
            </w:pPr>
            <w:r w:rsidRPr="00E117D0">
              <w:rPr>
                <w:rFonts w:cs="Arial"/>
                <w:szCs w:val="20"/>
                <w:lang w:eastAsia="en-GB"/>
              </w:rPr>
              <w:t>SAQP</w:t>
            </w:r>
          </w:p>
        </w:tc>
        <w:tc>
          <w:tcPr>
            <w:tcW w:w="455" w:type="pct"/>
            <w:tcBorders>
              <w:top w:val="nil"/>
              <w:left w:val="nil"/>
              <w:bottom w:val="single" w:sz="8" w:space="0" w:color="auto"/>
              <w:right w:val="single" w:sz="8" w:space="0" w:color="auto"/>
            </w:tcBorders>
            <w:shd w:val="clear" w:color="auto" w:fill="auto"/>
            <w:vAlign w:val="center"/>
          </w:tcPr>
          <w:p w14:paraId="7CE8CFC3" w14:textId="77777777" w:rsidR="00E117D0" w:rsidRPr="00E117D0" w:rsidRDefault="00E117D0" w:rsidP="00E117D0">
            <w:pPr>
              <w:jc w:val="center"/>
              <w:rPr>
                <w:rFonts w:cs="Arial"/>
                <w:szCs w:val="20"/>
                <w:lang w:eastAsia="en-GB"/>
              </w:rPr>
            </w:pPr>
            <w:r w:rsidRPr="00E117D0">
              <w:rPr>
                <w:rFonts w:cs="Arial"/>
                <w:szCs w:val="20"/>
                <w:lang w:eastAsia="en-GB"/>
              </w:rPr>
              <w:t>No. of people registered to receive alerts</w:t>
            </w:r>
          </w:p>
        </w:tc>
        <w:tc>
          <w:tcPr>
            <w:tcW w:w="468" w:type="pct"/>
            <w:tcBorders>
              <w:top w:val="nil"/>
              <w:left w:val="nil"/>
              <w:bottom w:val="single" w:sz="8" w:space="0" w:color="auto"/>
              <w:right w:val="single" w:sz="8" w:space="0" w:color="auto"/>
            </w:tcBorders>
            <w:shd w:val="clear" w:color="auto" w:fill="auto"/>
            <w:vAlign w:val="center"/>
          </w:tcPr>
          <w:p w14:paraId="0A77575E"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1F5F5770" w14:textId="77777777" w:rsidR="00E117D0" w:rsidRPr="00E117D0" w:rsidRDefault="00E117D0" w:rsidP="00E117D0">
            <w:pPr>
              <w:jc w:val="center"/>
              <w:rPr>
                <w:rFonts w:cs="Arial"/>
                <w:szCs w:val="20"/>
                <w:lang w:eastAsia="en-GB"/>
              </w:rPr>
            </w:pPr>
            <w:r w:rsidRPr="00E117D0">
              <w:rPr>
                <w:rFonts w:cs="Arial"/>
                <w:szCs w:val="20"/>
                <w:lang w:eastAsia="en-GB"/>
              </w:rPr>
              <w:t>Over 1161 subscribers registered across Sussex</w:t>
            </w:r>
          </w:p>
        </w:tc>
        <w:tc>
          <w:tcPr>
            <w:tcW w:w="440" w:type="pct"/>
            <w:tcBorders>
              <w:top w:val="nil"/>
              <w:left w:val="nil"/>
              <w:bottom w:val="single" w:sz="8" w:space="0" w:color="auto"/>
              <w:right w:val="single" w:sz="8" w:space="0" w:color="auto"/>
            </w:tcBorders>
            <w:shd w:val="clear" w:color="auto" w:fill="auto"/>
            <w:vAlign w:val="center"/>
          </w:tcPr>
          <w:p w14:paraId="27AA368F"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47FBE1BE" w14:textId="77777777" w:rsidR="00E117D0" w:rsidRPr="00E117D0" w:rsidRDefault="00E117D0" w:rsidP="00E117D0">
            <w:pPr>
              <w:jc w:val="center"/>
              <w:rPr>
                <w:rFonts w:cs="Arial"/>
                <w:szCs w:val="20"/>
                <w:lang w:eastAsia="en-GB"/>
              </w:rPr>
            </w:pPr>
            <w:proofErr w:type="spellStart"/>
            <w:r w:rsidRPr="00E117D0">
              <w:rPr>
                <w:rFonts w:cs="Arial"/>
                <w:szCs w:val="20"/>
                <w:lang w:eastAsia="en-GB"/>
              </w:rPr>
              <w:t>inc</w:t>
            </w:r>
            <w:proofErr w:type="spellEnd"/>
            <w:r w:rsidRPr="00E117D0">
              <w:rPr>
                <w:rFonts w:cs="Arial"/>
                <w:szCs w:val="20"/>
                <w:lang w:eastAsia="en-GB"/>
              </w:rPr>
              <w:t xml:space="preserve"> of 154 subscribers during 2019</w:t>
            </w:r>
          </w:p>
        </w:tc>
      </w:tr>
      <w:tr w:rsidR="003616B4" w:rsidRPr="003616B4" w14:paraId="46F947D8"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741DC460" w14:textId="77777777" w:rsidR="00E117D0" w:rsidRPr="00E117D0" w:rsidRDefault="00E117D0" w:rsidP="00E117D0">
            <w:pPr>
              <w:jc w:val="center"/>
              <w:rPr>
                <w:rFonts w:cs="Arial"/>
                <w:szCs w:val="20"/>
                <w:lang w:eastAsia="en-GB"/>
              </w:rPr>
            </w:pPr>
            <w:r w:rsidRPr="00E117D0">
              <w:rPr>
                <w:rFonts w:cs="Arial"/>
                <w:szCs w:val="20"/>
                <w:lang w:eastAsia="en-GB"/>
              </w:rPr>
              <w:t>17</w:t>
            </w:r>
          </w:p>
        </w:tc>
        <w:tc>
          <w:tcPr>
            <w:tcW w:w="314" w:type="pct"/>
            <w:tcBorders>
              <w:top w:val="nil"/>
              <w:left w:val="nil"/>
              <w:bottom w:val="single" w:sz="8" w:space="0" w:color="auto"/>
              <w:right w:val="single" w:sz="8" w:space="0" w:color="auto"/>
            </w:tcBorders>
            <w:shd w:val="clear" w:color="auto" w:fill="auto"/>
            <w:vAlign w:val="center"/>
          </w:tcPr>
          <w:p w14:paraId="35039D99" w14:textId="77777777" w:rsidR="00E117D0" w:rsidRPr="00E117D0" w:rsidRDefault="00E117D0" w:rsidP="00E117D0">
            <w:pPr>
              <w:jc w:val="center"/>
              <w:rPr>
                <w:rFonts w:cs="Arial"/>
                <w:szCs w:val="20"/>
                <w:lang w:eastAsia="en-GB"/>
              </w:rPr>
            </w:pPr>
            <w:r w:rsidRPr="00E117D0">
              <w:rPr>
                <w:rFonts w:cs="Arial"/>
                <w:szCs w:val="20"/>
                <w:lang w:eastAsia="en-GB"/>
              </w:rPr>
              <w:t>AQ monitoring and traffic monitoring</w:t>
            </w:r>
          </w:p>
        </w:tc>
        <w:tc>
          <w:tcPr>
            <w:tcW w:w="416" w:type="pct"/>
            <w:tcBorders>
              <w:top w:val="nil"/>
              <w:left w:val="nil"/>
              <w:bottom w:val="single" w:sz="8" w:space="0" w:color="auto"/>
              <w:right w:val="single" w:sz="8" w:space="0" w:color="auto"/>
            </w:tcBorders>
            <w:shd w:val="clear" w:color="auto" w:fill="auto"/>
            <w:vAlign w:val="center"/>
          </w:tcPr>
          <w:p w14:paraId="66C1C0AF" w14:textId="77777777" w:rsidR="00E117D0" w:rsidRPr="00E117D0" w:rsidRDefault="00E117D0" w:rsidP="00E117D0">
            <w:pPr>
              <w:jc w:val="center"/>
              <w:rPr>
                <w:rFonts w:cs="Arial"/>
                <w:szCs w:val="20"/>
                <w:lang w:eastAsia="en-GB"/>
              </w:rPr>
            </w:pPr>
            <w:r w:rsidRPr="00E117D0">
              <w:rPr>
                <w:rFonts w:cs="Arial"/>
                <w:szCs w:val="20"/>
                <w:lang w:eastAsia="en-GB"/>
              </w:rPr>
              <w:t>Traffic Management</w:t>
            </w:r>
          </w:p>
        </w:tc>
        <w:tc>
          <w:tcPr>
            <w:tcW w:w="394" w:type="pct"/>
            <w:tcBorders>
              <w:top w:val="nil"/>
              <w:left w:val="nil"/>
              <w:bottom w:val="single" w:sz="8" w:space="0" w:color="auto"/>
              <w:right w:val="single" w:sz="4" w:space="0" w:color="auto"/>
            </w:tcBorders>
            <w:shd w:val="clear" w:color="auto" w:fill="auto"/>
            <w:vAlign w:val="center"/>
          </w:tcPr>
          <w:p w14:paraId="3209EC11" w14:textId="77777777" w:rsidR="00E117D0" w:rsidRPr="00E117D0" w:rsidRDefault="00E117D0" w:rsidP="00E117D0">
            <w:pPr>
              <w:jc w:val="center"/>
              <w:rPr>
                <w:rFonts w:cs="Arial"/>
                <w:szCs w:val="20"/>
                <w:lang w:eastAsia="en-GB"/>
              </w:rPr>
            </w:pPr>
            <w:r w:rsidRPr="00E117D0">
              <w:rPr>
                <w:rFonts w:cs="Arial"/>
                <w:szCs w:val="20"/>
                <w:lang w:eastAsia="en-GB"/>
              </w:rPr>
              <w:t>UTC, Congestion management, traffic reduction</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1B210A2" w14:textId="77777777" w:rsidR="00E117D0" w:rsidRPr="00E117D0" w:rsidRDefault="00E117D0" w:rsidP="00E117D0">
            <w:pPr>
              <w:jc w:val="center"/>
              <w:rPr>
                <w:rFonts w:cs="Arial"/>
                <w:szCs w:val="20"/>
                <w:lang w:eastAsia="en-GB"/>
              </w:rPr>
            </w:pPr>
            <w:r w:rsidRPr="00E117D0">
              <w:rPr>
                <w:rFonts w:cs="Arial"/>
                <w:szCs w:val="20"/>
                <w:lang w:eastAsia="en-GB"/>
              </w:rPr>
              <w:t>2008</w:t>
            </w:r>
          </w:p>
        </w:tc>
        <w:tc>
          <w:tcPr>
            <w:tcW w:w="455" w:type="pct"/>
            <w:tcBorders>
              <w:top w:val="nil"/>
              <w:left w:val="single" w:sz="4" w:space="0" w:color="auto"/>
              <w:bottom w:val="single" w:sz="8" w:space="0" w:color="auto"/>
              <w:right w:val="single" w:sz="4" w:space="0" w:color="auto"/>
            </w:tcBorders>
            <w:shd w:val="clear" w:color="auto" w:fill="auto"/>
          </w:tcPr>
          <w:p w14:paraId="2C1E5F6B" w14:textId="77777777" w:rsidR="003616B4" w:rsidRPr="003616B4" w:rsidRDefault="003616B4" w:rsidP="00E117D0">
            <w:pPr>
              <w:jc w:val="center"/>
              <w:rPr>
                <w:rFonts w:cs="Arial"/>
                <w:szCs w:val="20"/>
                <w:lang w:eastAsia="en-GB"/>
              </w:rPr>
            </w:pPr>
          </w:p>
          <w:p w14:paraId="243F68DC" w14:textId="77777777" w:rsidR="003616B4" w:rsidRPr="003616B4" w:rsidRDefault="003616B4" w:rsidP="00E117D0">
            <w:pPr>
              <w:jc w:val="center"/>
              <w:rPr>
                <w:rFonts w:cs="Arial"/>
                <w:szCs w:val="20"/>
                <w:lang w:eastAsia="en-GB"/>
              </w:rPr>
            </w:pPr>
          </w:p>
          <w:p w14:paraId="2FA6835C" w14:textId="77777777" w:rsidR="003616B4" w:rsidRPr="003616B4" w:rsidRDefault="003616B4" w:rsidP="00E117D0">
            <w:pPr>
              <w:jc w:val="center"/>
              <w:rPr>
                <w:rFonts w:cs="Arial"/>
                <w:szCs w:val="20"/>
                <w:lang w:eastAsia="en-GB"/>
              </w:rPr>
            </w:pPr>
          </w:p>
          <w:p w14:paraId="6734E320" w14:textId="77777777" w:rsidR="00E117D0" w:rsidRPr="00E117D0" w:rsidRDefault="00E117D0" w:rsidP="00E117D0">
            <w:pPr>
              <w:jc w:val="center"/>
              <w:rPr>
                <w:rFonts w:cs="Arial"/>
                <w:szCs w:val="20"/>
                <w:lang w:eastAsia="en-GB"/>
              </w:rPr>
            </w:pPr>
            <w:r w:rsidRPr="00E117D0">
              <w:rPr>
                <w:rFonts w:cs="Arial"/>
                <w:szCs w:val="20"/>
                <w:lang w:eastAsia="en-GB"/>
              </w:rPr>
              <w:t>CDC/WSCC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7225E7C7" w14:textId="77777777" w:rsidR="003616B4" w:rsidRPr="003616B4" w:rsidRDefault="003616B4" w:rsidP="00E117D0">
            <w:pPr>
              <w:jc w:val="center"/>
              <w:rPr>
                <w:rFonts w:cs="Arial"/>
                <w:szCs w:val="20"/>
                <w:lang w:eastAsia="en-GB"/>
              </w:rPr>
            </w:pPr>
          </w:p>
          <w:p w14:paraId="3339C0A5" w14:textId="77777777" w:rsidR="003616B4" w:rsidRPr="003616B4" w:rsidRDefault="003616B4" w:rsidP="00E117D0">
            <w:pPr>
              <w:jc w:val="center"/>
              <w:rPr>
                <w:rFonts w:cs="Arial"/>
                <w:szCs w:val="20"/>
                <w:lang w:eastAsia="en-GB"/>
              </w:rPr>
            </w:pPr>
          </w:p>
          <w:p w14:paraId="49A03D74" w14:textId="77777777" w:rsidR="003616B4" w:rsidRPr="003616B4" w:rsidRDefault="003616B4" w:rsidP="00E117D0">
            <w:pPr>
              <w:jc w:val="center"/>
              <w:rPr>
                <w:rFonts w:cs="Arial"/>
                <w:szCs w:val="20"/>
                <w:lang w:eastAsia="en-GB"/>
              </w:rPr>
            </w:pPr>
          </w:p>
          <w:p w14:paraId="220A262F" w14:textId="77777777" w:rsidR="003616B4" w:rsidRPr="003616B4" w:rsidRDefault="00E117D0" w:rsidP="00E117D0">
            <w:pPr>
              <w:jc w:val="center"/>
              <w:rPr>
                <w:rFonts w:cs="Arial"/>
                <w:szCs w:val="20"/>
                <w:lang w:eastAsia="en-GB"/>
              </w:rPr>
            </w:pPr>
            <w:r w:rsidRPr="00E117D0">
              <w:rPr>
                <w:rFonts w:cs="Arial"/>
                <w:szCs w:val="20"/>
                <w:lang w:eastAsia="en-GB"/>
              </w:rPr>
              <w:t>CDC/</w:t>
            </w:r>
          </w:p>
          <w:p w14:paraId="72FA3F61" w14:textId="7A6790AB"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055E56A4" w14:textId="77777777" w:rsidR="00E117D0" w:rsidRPr="00E117D0" w:rsidRDefault="00E117D0" w:rsidP="00E117D0">
            <w:pPr>
              <w:jc w:val="center"/>
              <w:rPr>
                <w:rFonts w:cs="Arial"/>
                <w:szCs w:val="20"/>
                <w:lang w:eastAsia="en-GB"/>
              </w:rPr>
            </w:pPr>
            <w:r w:rsidRPr="00E117D0">
              <w:rPr>
                <w:rFonts w:cs="Arial"/>
                <w:szCs w:val="20"/>
                <w:lang w:eastAsia="en-GB"/>
              </w:rPr>
              <w:t>Reduction in traffic volumes</w:t>
            </w:r>
          </w:p>
        </w:tc>
        <w:tc>
          <w:tcPr>
            <w:tcW w:w="468" w:type="pct"/>
            <w:tcBorders>
              <w:top w:val="nil"/>
              <w:left w:val="nil"/>
              <w:bottom w:val="single" w:sz="8" w:space="0" w:color="auto"/>
              <w:right w:val="single" w:sz="8" w:space="0" w:color="auto"/>
            </w:tcBorders>
            <w:shd w:val="clear" w:color="auto" w:fill="auto"/>
            <w:vAlign w:val="center"/>
          </w:tcPr>
          <w:p w14:paraId="0F2E825C"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064BC06B" w14:textId="77777777" w:rsidR="00E117D0" w:rsidRPr="00E117D0" w:rsidRDefault="00E117D0" w:rsidP="00E117D0">
            <w:pPr>
              <w:jc w:val="center"/>
              <w:rPr>
                <w:rFonts w:cs="Arial"/>
                <w:szCs w:val="20"/>
                <w:lang w:eastAsia="en-GB"/>
              </w:rPr>
            </w:pPr>
            <w:r w:rsidRPr="00E117D0">
              <w:rPr>
                <w:rFonts w:cs="Arial"/>
                <w:szCs w:val="20"/>
                <w:lang w:eastAsia="en-GB"/>
              </w:rPr>
              <w:t>Traffic flows between 2018 - 2019 have reduced by 3% in the Orchard St AQMA however the data was incomplete in the other two AQMAs so the flows could not be compared.</w:t>
            </w:r>
          </w:p>
        </w:tc>
        <w:tc>
          <w:tcPr>
            <w:tcW w:w="440" w:type="pct"/>
            <w:tcBorders>
              <w:top w:val="nil"/>
              <w:left w:val="nil"/>
              <w:bottom w:val="single" w:sz="8" w:space="0" w:color="auto"/>
              <w:right w:val="single" w:sz="8" w:space="0" w:color="auto"/>
            </w:tcBorders>
            <w:shd w:val="clear" w:color="auto" w:fill="auto"/>
            <w:vAlign w:val="center"/>
          </w:tcPr>
          <w:p w14:paraId="232176CE"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55D77D93" w14:textId="77777777" w:rsidR="00E117D0" w:rsidRPr="00E117D0" w:rsidRDefault="00E117D0" w:rsidP="00E117D0">
            <w:pPr>
              <w:jc w:val="center"/>
              <w:rPr>
                <w:rFonts w:cs="Arial"/>
                <w:szCs w:val="20"/>
                <w:lang w:eastAsia="en-GB"/>
              </w:rPr>
            </w:pPr>
            <w:r w:rsidRPr="00E117D0">
              <w:rPr>
                <w:rFonts w:cs="Arial"/>
                <w:szCs w:val="20"/>
                <w:lang w:eastAsia="en-GB"/>
              </w:rPr>
              <w:t> </w:t>
            </w:r>
          </w:p>
        </w:tc>
      </w:tr>
      <w:tr w:rsidR="003616B4" w:rsidRPr="003616B4" w14:paraId="3BBA651C"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64460255" w14:textId="77777777" w:rsidR="00E117D0" w:rsidRPr="00E117D0" w:rsidRDefault="00E117D0" w:rsidP="00E117D0">
            <w:pPr>
              <w:jc w:val="center"/>
              <w:rPr>
                <w:rFonts w:cs="Arial"/>
                <w:szCs w:val="20"/>
                <w:lang w:eastAsia="en-GB"/>
              </w:rPr>
            </w:pPr>
            <w:r w:rsidRPr="00E117D0">
              <w:rPr>
                <w:rFonts w:cs="Arial"/>
                <w:szCs w:val="20"/>
                <w:lang w:eastAsia="en-GB"/>
              </w:rPr>
              <w:t>18</w:t>
            </w:r>
          </w:p>
        </w:tc>
        <w:tc>
          <w:tcPr>
            <w:tcW w:w="314" w:type="pct"/>
            <w:tcBorders>
              <w:top w:val="nil"/>
              <w:left w:val="nil"/>
              <w:bottom w:val="single" w:sz="8" w:space="0" w:color="auto"/>
              <w:right w:val="single" w:sz="8" w:space="0" w:color="auto"/>
            </w:tcBorders>
            <w:shd w:val="clear" w:color="auto" w:fill="auto"/>
            <w:vAlign w:val="center"/>
          </w:tcPr>
          <w:p w14:paraId="6CD4610D" w14:textId="77777777" w:rsidR="00E117D0" w:rsidRPr="00E117D0" w:rsidRDefault="00E117D0" w:rsidP="00E117D0">
            <w:pPr>
              <w:jc w:val="center"/>
              <w:rPr>
                <w:rFonts w:cs="Arial"/>
                <w:szCs w:val="20"/>
                <w:lang w:eastAsia="en-GB"/>
              </w:rPr>
            </w:pPr>
            <w:r w:rsidRPr="00E117D0">
              <w:rPr>
                <w:rFonts w:cs="Arial"/>
                <w:szCs w:val="20"/>
                <w:lang w:eastAsia="en-GB"/>
              </w:rPr>
              <w:t>A27 by-pass improve-</w:t>
            </w:r>
            <w:proofErr w:type="spellStart"/>
            <w:r w:rsidRPr="00E117D0">
              <w:rPr>
                <w:rFonts w:cs="Arial"/>
                <w:szCs w:val="20"/>
                <w:lang w:eastAsia="en-GB"/>
              </w:rPr>
              <w:t>ments</w:t>
            </w:r>
            <w:proofErr w:type="spellEnd"/>
          </w:p>
        </w:tc>
        <w:tc>
          <w:tcPr>
            <w:tcW w:w="416" w:type="pct"/>
            <w:tcBorders>
              <w:top w:val="nil"/>
              <w:left w:val="nil"/>
              <w:bottom w:val="single" w:sz="8" w:space="0" w:color="auto"/>
              <w:right w:val="single" w:sz="8" w:space="0" w:color="auto"/>
            </w:tcBorders>
            <w:shd w:val="clear" w:color="auto" w:fill="auto"/>
            <w:vAlign w:val="center"/>
          </w:tcPr>
          <w:p w14:paraId="2A9C1853" w14:textId="77777777" w:rsidR="00E117D0" w:rsidRPr="00E117D0" w:rsidRDefault="00E117D0" w:rsidP="00E117D0">
            <w:pPr>
              <w:jc w:val="center"/>
              <w:rPr>
                <w:rFonts w:cs="Arial"/>
                <w:szCs w:val="20"/>
                <w:lang w:eastAsia="en-GB"/>
              </w:rPr>
            </w:pPr>
            <w:r w:rsidRPr="00E117D0">
              <w:rPr>
                <w:rFonts w:cs="Arial"/>
                <w:szCs w:val="20"/>
                <w:lang w:eastAsia="en-GB"/>
              </w:rPr>
              <w:t>Traffic Management</w:t>
            </w:r>
          </w:p>
        </w:tc>
        <w:tc>
          <w:tcPr>
            <w:tcW w:w="394" w:type="pct"/>
            <w:tcBorders>
              <w:top w:val="nil"/>
              <w:left w:val="nil"/>
              <w:bottom w:val="single" w:sz="8" w:space="0" w:color="auto"/>
              <w:right w:val="single" w:sz="4" w:space="0" w:color="auto"/>
            </w:tcBorders>
            <w:shd w:val="clear" w:color="auto" w:fill="auto"/>
            <w:vAlign w:val="center"/>
          </w:tcPr>
          <w:p w14:paraId="415DF182" w14:textId="77777777" w:rsidR="00E117D0" w:rsidRPr="00E117D0" w:rsidRDefault="00E117D0" w:rsidP="00E117D0">
            <w:pPr>
              <w:jc w:val="center"/>
              <w:rPr>
                <w:rFonts w:cs="Arial"/>
                <w:szCs w:val="20"/>
                <w:lang w:eastAsia="en-GB"/>
              </w:rPr>
            </w:pPr>
            <w:r w:rsidRPr="00E117D0">
              <w:rPr>
                <w:rFonts w:cs="Arial"/>
                <w:szCs w:val="20"/>
                <w:lang w:eastAsia="en-GB"/>
              </w:rPr>
              <w:t>Strategic highway improvements, Re-prioritising road space away from cars, including Access management, Selective vehicle priority, bus priority, high vehicle occupancy lane</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C06DB66" w14:textId="77777777" w:rsidR="00E117D0" w:rsidRPr="00E117D0" w:rsidRDefault="00E117D0" w:rsidP="00E117D0">
            <w:pPr>
              <w:jc w:val="center"/>
              <w:rPr>
                <w:rFonts w:cs="Arial"/>
                <w:szCs w:val="20"/>
                <w:lang w:eastAsia="en-GB"/>
              </w:rPr>
            </w:pPr>
            <w:r w:rsidRPr="00E117D0">
              <w:rPr>
                <w:rFonts w:cs="Arial"/>
                <w:szCs w:val="20"/>
                <w:lang w:eastAsia="en-GB"/>
              </w:rPr>
              <w:t>post 2025</w:t>
            </w:r>
          </w:p>
        </w:tc>
        <w:tc>
          <w:tcPr>
            <w:tcW w:w="455" w:type="pct"/>
            <w:tcBorders>
              <w:top w:val="nil"/>
              <w:left w:val="single" w:sz="4" w:space="0" w:color="auto"/>
              <w:bottom w:val="single" w:sz="8" w:space="0" w:color="auto"/>
              <w:right w:val="single" w:sz="4" w:space="0" w:color="auto"/>
            </w:tcBorders>
            <w:shd w:val="clear" w:color="auto" w:fill="auto"/>
          </w:tcPr>
          <w:p w14:paraId="3E1BA35C" w14:textId="77777777" w:rsidR="00E117D0" w:rsidRPr="00E117D0" w:rsidRDefault="00E117D0" w:rsidP="00893E5E">
            <w:pPr>
              <w:spacing w:before="1320"/>
              <w:jc w:val="center"/>
              <w:rPr>
                <w:rFonts w:cs="Arial"/>
                <w:szCs w:val="20"/>
                <w:lang w:eastAsia="en-GB"/>
              </w:rPr>
            </w:pPr>
            <w:r w:rsidRPr="00E117D0">
              <w:rPr>
                <w:rFonts w:cs="Arial"/>
                <w:szCs w:val="20"/>
                <w:lang w:eastAsia="en-GB"/>
              </w:rPr>
              <w:t>HE</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556C8F4" w14:textId="77777777" w:rsidR="00E117D0" w:rsidRPr="00E117D0" w:rsidRDefault="00E117D0" w:rsidP="00893E5E">
            <w:pPr>
              <w:spacing w:before="1320"/>
              <w:jc w:val="center"/>
              <w:rPr>
                <w:rFonts w:cs="Arial"/>
                <w:szCs w:val="20"/>
                <w:lang w:eastAsia="en-GB"/>
              </w:rPr>
            </w:pPr>
            <w:r w:rsidRPr="00E117D0">
              <w:rPr>
                <w:rFonts w:cs="Arial"/>
                <w:szCs w:val="20"/>
                <w:lang w:eastAsia="en-GB"/>
              </w:rPr>
              <w:t>HE</w:t>
            </w:r>
          </w:p>
        </w:tc>
        <w:tc>
          <w:tcPr>
            <w:tcW w:w="455" w:type="pct"/>
            <w:tcBorders>
              <w:top w:val="nil"/>
              <w:left w:val="nil"/>
              <w:bottom w:val="single" w:sz="8" w:space="0" w:color="auto"/>
              <w:right w:val="single" w:sz="8" w:space="0" w:color="auto"/>
            </w:tcBorders>
            <w:shd w:val="clear" w:color="auto" w:fill="auto"/>
            <w:vAlign w:val="center"/>
          </w:tcPr>
          <w:p w14:paraId="2D680BE3" w14:textId="77777777" w:rsidR="00E117D0" w:rsidRPr="00E117D0" w:rsidRDefault="00E117D0" w:rsidP="00E117D0">
            <w:pPr>
              <w:jc w:val="center"/>
              <w:rPr>
                <w:rFonts w:cs="Arial"/>
                <w:szCs w:val="20"/>
                <w:lang w:eastAsia="en-GB"/>
              </w:rPr>
            </w:pPr>
            <w:r w:rsidRPr="00E117D0">
              <w:rPr>
                <w:rFonts w:cs="Arial"/>
                <w:szCs w:val="20"/>
                <w:lang w:eastAsia="en-GB"/>
              </w:rPr>
              <w:t>Reduction in congestion</w:t>
            </w:r>
          </w:p>
        </w:tc>
        <w:tc>
          <w:tcPr>
            <w:tcW w:w="468" w:type="pct"/>
            <w:tcBorders>
              <w:top w:val="nil"/>
              <w:left w:val="nil"/>
              <w:bottom w:val="single" w:sz="8" w:space="0" w:color="auto"/>
              <w:right w:val="single" w:sz="8" w:space="0" w:color="auto"/>
            </w:tcBorders>
            <w:shd w:val="clear" w:color="auto" w:fill="auto"/>
            <w:vAlign w:val="center"/>
          </w:tcPr>
          <w:p w14:paraId="0B9CD5BD"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1AC07813" w14:textId="77777777" w:rsidR="00E117D0" w:rsidRPr="00E117D0" w:rsidRDefault="00E117D0" w:rsidP="00E117D0">
            <w:pPr>
              <w:jc w:val="center"/>
              <w:rPr>
                <w:rFonts w:cs="Arial"/>
                <w:szCs w:val="20"/>
                <w:lang w:eastAsia="en-GB"/>
              </w:rPr>
            </w:pPr>
            <w:r w:rsidRPr="00E117D0">
              <w:rPr>
                <w:rFonts w:cs="Arial"/>
                <w:szCs w:val="20"/>
                <w:lang w:eastAsia="en-GB"/>
              </w:rPr>
              <w:t>HE re-consulted during 2017 on options for improving A27 around Chichester however no option chosen</w:t>
            </w:r>
          </w:p>
        </w:tc>
        <w:tc>
          <w:tcPr>
            <w:tcW w:w="440" w:type="pct"/>
            <w:tcBorders>
              <w:top w:val="nil"/>
              <w:left w:val="nil"/>
              <w:bottom w:val="single" w:sz="8" w:space="0" w:color="auto"/>
              <w:right w:val="single" w:sz="8" w:space="0" w:color="auto"/>
            </w:tcBorders>
            <w:shd w:val="clear" w:color="auto" w:fill="auto"/>
            <w:vAlign w:val="center"/>
          </w:tcPr>
          <w:p w14:paraId="64CB1E28" w14:textId="77777777" w:rsidR="00E117D0" w:rsidRPr="00E117D0" w:rsidRDefault="00E117D0" w:rsidP="00E117D0">
            <w:pPr>
              <w:jc w:val="center"/>
              <w:rPr>
                <w:rFonts w:cs="Arial"/>
                <w:szCs w:val="20"/>
                <w:lang w:eastAsia="en-GB"/>
              </w:rPr>
            </w:pPr>
            <w:r w:rsidRPr="00E117D0">
              <w:rPr>
                <w:rFonts w:cs="Arial"/>
                <w:szCs w:val="20"/>
                <w:lang w:eastAsia="en-GB"/>
              </w:rPr>
              <w:t>2025</w:t>
            </w:r>
          </w:p>
        </w:tc>
        <w:tc>
          <w:tcPr>
            <w:tcW w:w="525" w:type="pct"/>
            <w:tcBorders>
              <w:top w:val="nil"/>
              <w:left w:val="nil"/>
              <w:bottom w:val="single" w:sz="8" w:space="0" w:color="auto"/>
              <w:right w:val="single" w:sz="8" w:space="0" w:color="auto"/>
            </w:tcBorders>
            <w:shd w:val="clear" w:color="auto" w:fill="auto"/>
            <w:vAlign w:val="center"/>
          </w:tcPr>
          <w:p w14:paraId="5F50D9A5" w14:textId="77777777" w:rsidR="00E117D0" w:rsidRPr="00E117D0" w:rsidRDefault="00E117D0" w:rsidP="00E117D0">
            <w:pPr>
              <w:jc w:val="center"/>
              <w:rPr>
                <w:rFonts w:cs="Arial"/>
                <w:szCs w:val="20"/>
                <w:lang w:eastAsia="en-GB"/>
              </w:rPr>
            </w:pPr>
            <w:r w:rsidRPr="00E117D0">
              <w:rPr>
                <w:rFonts w:cs="Arial"/>
                <w:szCs w:val="20"/>
                <w:lang w:eastAsia="en-GB"/>
              </w:rPr>
              <w:t>No funds allocated for A27 improvements at the present time.</w:t>
            </w:r>
          </w:p>
        </w:tc>
      </w:tr>
      <w:tr w:rsidR="003616B4" w:rsidRPr="003616B4" w14:paraId="1EC10544"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78C5B8A9" w14:textId="77777777" w:rsidR="00E117D0" w:rsidRPr="00E117D0" w:rsidRDefault="00E117D0" w:rsidP="00E117D0">
            <w:pPr>
              <w:jc w:val="center"/>
              <w:rPr>
                <w:rFonts w:cs="Arial"/>
                <w:szCs w:val="20"/>
                <w:lang w:eastAsia="en-GB"/>
              </w:rPr>
            </w:pPr>
            <w:r w:rsidRPr="00E117D0">
              <w:rPr>
                <w:rFonts w:cs="Arial"/>
                <w:szCs w:val="20"/>
                <w:lang w:eastAsia="en-GB"/>
              </w:rPr>
              <w:t>19</w:t>
            </w:r>
          </w:p>
        </w:tc>
        <w:tc>
          <w:tcPr>
            <w:tcW w:w="314" w:type="pct"/>
            <w:tcBorders>
              <w:top w:val="nil"/>
              <w:left w:val="nil"/>
              <w:bottom w:val="single" w:sz="8" w:space="0" w:color="auto"/>
              <w:right w:val="single" w:sz="8" w:space="0" w:color="auto"/>
            </w:tcBorders>
            <w:shd w:val="clear" w:color="auto" w:fill="auto"/>
            <w:vAlign w:val="center"/>
          </w:tcPr>
          <w:p w14:paraId="544A3543" w14:textId="77777777" w:rsidR="00E117D0" w:rsidRPr="00E117D0" w:rsidRDefault="00E117D0" w:rsidP="00E117D0">
            <w:pPr>
              <w:jc w:val="center"/>
              <w:rPr>
                <w:rFonts w:cs="Arial"/>
                <w:szCs w:val="20"/>
                <w:lang w:eastAsia="en-GB"/>
              </w:rPr>
            </w:pPr>
            <w:r w:rsidRPr="00E117D0">
              <w:rPr>
                <w:rFonts w:cs="Arial"/>
                <w:szCs w:val="20"/>
                <w:lang w:eastAsia="en-GB"/>
              </w:rPr>
              <w:t>Variable message signing (VMS) on A27</w:t>
            </w:r>
          </w:p>
        </w:tc>
        <w:tc>
          <w:tcPr>
            <w:tcW w:w="416" w:type="pct"/>
            <w:tcBorders>
              <w:top w:val="nil"/>
              <w:left w:val="nil"/>
              <w:bottom w:val="single" w:sz="8" w:space="0" w:color="auto"/>
              <w:right w:val="single" w:sz="8" w:space="0" w:color="auto"/>
            </w:tcBorders>
            <w:shd w:val="clear" w:color="auto" w:fill="auto"/>
            <w:vAlign w:val="center"/>
          </w:tcPr>
          <w:p w14:paraId="3DEA2D92" w14:textId="77777777" w:rsidR="00E117D0" w:rsidRPr="00E117D0" w:rsidRDefault="00E117D0" w:rsidP="00E117D0">
            <w:pPr>
              <w:jc w:val="center"/>
              <w:rPr>
                <w:rFonts w:cs="Arial"/>
                <w:szCs w:val="20"/>
                <w:lang w:eastAsia="en-GB"/>
              </w:rPr>
            </w:pPr>
            <w:r w:rsidRPr="00E117D0">
              <w:rPr>
                <w:rFonts w:cs="Arial"/>
                <w:szCs w:val="20"/>
                <w:lang w:eastAsia="en-GB"/>
              </w:rPr>
              <w:t>Traffic Management</w:t>
            </w:r>
          </w:p>
        </w:tc>
        <w:tc>
          <w:tcPr>
            <w:tcW w:w="394" w:type="pct"/>
            <w:tcBorders>
              <w:top w:val="nil"/>
              <w:left w:val="nil"/>
              <w:bottom w:val="single" w:sz="8" w:space="0" w:color="auto"/>
              <w:right w:val="single" w:sz="4" w:space="0" w:color="auto"/>
            </w:tcBorders>
            <w:shd w:val="clear" w:color="auto" w:fill="auto"/>
            <w:vAlign w:val="center"/>
          </w:tcPr>
          <w:p w14:paraId="5BE318E6" w14:textId="77777777" w:rsidR="00E117D0" w:rsidRPr="00E117D0" w:rsidRDefault="00E117D0" w:rsidP="00E117D0">
            <w:pPr>
              <w:jc w:val="center"/>
              <w:rPr>
                <w:rFonts w:cs="Arial"/>
                <w:szCs w:val="20"/>
                <w:lang w:eastAsia="en-GB"/>
              </w:rPr>
            </w:pPr>
            <w:r w:rsidRPr="00E117D0">
              <w:rPr>
                <w:rFonts w:cs="Arial"/>
                <w:szCs w:val="20"/>
                <w:lang w:eastAsia="en-GB"/>
              </w:rPr>
              <w:t>UTC, Congestion management, traffic reduction</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323F07BF" w14:textId="77777777" w:rsidR="00E117D0" w:rsidRPr="00E117D0" w:rsidRDefault="00E117D0" w:rsidP="00E117D0">
            <w:pPr>
              <w:jc w:val="center"/>
              <w:rPr>
                <w:rFonts w:cs="Arial"/>
                <w:szCs w:val="20"/>
                <w:lang w:eastAsia="en-GB"/>
              </w:rPr>
            </w:pPr>
            <w:r w:rsidRPr="00E117D0">
              <w:rPr>
                <w:rFonts w:cs="Arial"/>
                <w:szCs w:val="20"/>
                <w:lang w:eastAsia="en-GB"/>
              </w:rPr>
              <w:t>pilot by 2020</w:t>
            </w:r>
          </w:p>
        </w:tc>
        <w:tc>
          <w:tcPr>
            <w:tcW w:w="455" w:type="pct"/>
            <w:tcBorders>
              <w:top w:val="nil"/>
              <w:left w:val="single" w:sz="4" w:space="0" w:color="auto"/>
              <w:bottom w:val="single" w:sz="8" w:space="0" w:color="auto"/>
              <w:right w:val="single" w:sz="4" w:space="0" w:color="auto"/>
            </w:tcBorders>
            <w:shd w:val="clear" w:color="auto" w:fill="auto"/>
          </w:tcPr>
          <w:p w14:paraId="5BC71EB6" w14:textId="77777777" w:rsidR="003616B4" w:rsidRPr="003616B4" w:rsidRDefault="003616B4" w:rsidP="00E117D0">
            <w:pPr>
              <w:jc w:val="center"/>
              <w:rPr>
                <w:rFonts w:cs="Arial"/>
                <w:szCs w:val="20"/>
                <w:lang w:eastAsia="en-GB"/>
              </w:rPr>
            </w:pPr>
          </w:p>
          <w:p w14:paraId="00F2061C" w14:textId="77777777" w:rsidR="003616B4" w:rsidRPr="003616B4" w:rsidRDefault="003616B4" w:rsidP="00E117D0">
            <w:pPr>
              <w:jc w:val="center"/>
              <w:rPr>
                <w:rFonts w:cs="Arial"/>
                <w:szCs w:val="20"/>
                <w:lang w:eastAsia="en-GB"/>
              </w:rPr>
            </w:pPr>
          </w:p>
          <w:p w14:paraId="3718FC36" w14:textId="77777777" w:rsidR="00E117D0" w:rsidRPr="00E117D0" w:rsidRDefault="00E117D0" w:rsidP="00E117D0">
            <w:pPr>
              <w:jc w:val="center"/>
              <w:rPr>
                <w:rFonts w:cs="Arial"/>
                <w:szCs w:val="20"/>
                <w:lang w:eastAsia="en-GB"/>
              </w:rPr>
            </w:pPr>
            <w:r w:rsidRPr="00E117D0">
              <w:rPr>
                <w:rFonts w:cs="Arial"/>
                <w:szCs w:val="20"/>
                <w:lang w:eastAsia="en-GB"/>
              </w:rPr>
              <w:t>HE</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5FE1196A" w14:textId="77777777" w:rsidR="003616B4" w:rsidRPr="003616B4" w:rsidRDefault="003616B4" w:rsidP="00E117D0">
            <w:pPr>
              <w:jc w:val="center"/>
              <w:rPr>
                <w:rFonts w:cs="Arial"/>
                <w:szCs w:val="20"/>
                <w:lang w:eastAsia="en-GB"/>
              </w:rPr>
            </w:pPr>
          </w:p>
          <w:p w14:paraId="5998EF05" w14:textId="77777777" w:rsidR="003616B4" w:rsidRPr="003616B4" w:rsidRDefault="003616B4" w:rsidP="00E117D0">
            <w:pPr>
              <w:jc w:val="center"/>
              <w:rPr>
                <w:rFonts w:cs="Arial"/>
                <w:szCs w:val="20"/>
                <w:lang w:eastAsia="en-GB"/>
              </w:rPr>
            </w:pPr>
          </w:p>
          <w:p w14:paraId="54906494" w14:textId="77777777" w:rsidR="00E117D0" w:rsidRPr="00E117D0" w:rsidRDefault="00E117D0" w:rsidP="00E117D0">
            <w:pPr>
              <w:jc w:val="center"/>
              <w:rPr>
                <w:rFonts w:cs="Arial"/>
                <w:szCs w:val="20"/>
                <w:lang w:eastAsia="en-GB"/>
              </w:rPr>
            </w:pPr>
            <w:r w:rsidRPr="00E117D0">
              <w:rPr>
                <w:rFonts w:cs="Arial"/>
                <w:szCs w:val="20"/>
                <w:lang w:eastAsia="en-GB"/>
              </w:rPr>
              <w:t>HE</w:t>
            </w:r>
          </w:p>
        </w:tc>
        <w:tc>
          <w:tcPr>
            <w:tcW w:w="455" w:type="pct"/>
            <w:tcBorders>
              <w:top w:val="nil"/>
              <w:left w:val="nil"/>
              <w:bottom w:val="single" w:sz="8" w:space="0" w:color="auto"/>
              <w:right w:val="single" w:sz="8" w:space="0" w:color="auto"/>
            </w:tcBorders>
            <w:shd w:val="clear" w:color="auto" w:fill="auto"/>
            <w:vAlign w:val="center"/>
          </w:tcPr>
          <w:p w14:paraId="426F6E1D" w14:textId="77777777" w:rsidR="00E117D0" w:rsidRPr="00E117D0" w:rsidRDefault="00E117D0" w:rsidP="00E117D0">
            <w:pPr>
              <w:jc w:val="center"/>
              <w:rPr>
                <w:rFonts w:cs="Arial"/>
                <w:szCs w:val="20"/>
                <w:lang w:eastAsia="en-GB"/>
              </w:rPr>
            </w:pPr>
            <w:r w:rsidRPr="00E117D0">
              <w:rPr>
                <w:rFonts w:cs="Arial"/>
                <w:szCs w:val="20"/>
                <w:lang w:eastAsia="en-GB"/>
              </w:rPr>
              <w:t>No. of warnings made per year</w:t>
            </w:r>
          </w:p>
        </w:tc>
        <w:tc>
          <w:tcPr>
            <w:tcW w:w="468" w:type="pct"/>
            <w:tcBorders>
              <w:top w:val="nil"/>
              <w:left w:val="nil"/>
              <w:bottom w:val="single" w:sz="8" w:space="0" w:color="auto"/>
              <w:right w:val="single" w:sz="8" w:space="0" w:color="auto"/>
            </w:tcBorders>
            <w:shd w:val="clear" w:color="auto" w:fill="auto"/>
            <w:vAlign w:val="center"/>
          </w:tcPr>
          <w:p w14:paraId="47E01B09"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7B7A1390" w14:textId="77777777" w:rsidR="00E117D0" w:rsidRPr="00E117D0" w:rsidRDefault="00E117D0" w:rsidP="00E117D0">
            <w:pPr>
              <w:jc w:val="center"/>
              <w:rPr>
                <w:rFonts w:cs="Arial"/>
                <w:szCs w:val="20"/>
                <w:lang w:eastAsia="en-GB"/>
              </w:rPr>
            </w:pPr>
            <w:r w:rsidRPr="00E117D0">
              <w:rPr>
                <w:rFonts w:cs="Arial"/>
                <w:szCs w:val="20"/>
                <w:lang w:eastAsia="en-GB"/>
              </w:rPr>
              <w:t>HE decision awaited</w:t>
            </w:r>
          </w:p>
        </w:tc>
        <w:tc>
          <w:tcPr>
            <w:tcW w:w="440" w:type="pct"/>
            <w:tcBorders>
              <w:top w:val="nil"/>
              <w:left w:val="nil"/>
              <w:bottom w:val="single" w:sz="8" w:space="0" w:color="auto"/>
              <w:right w:val="single" w:sz="8" w:space="0" w:color="auto"/>
            </w:tcBorders>
            <w:shd w:val="clear" w:color="auto" w:fill="auto"/>
            <w:vAlign w:val="center"/>
          </w:tcPr>
          <w:p w14:paraId="154D7FB7"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59294175" w14:textId="77777777" w:rsidR="00E117D0" w:rsidRPr="00E117D0" w:rsidRDefault="00E117D0" w:rsidP="00E117D0">
            <w:pPr>
              <w:jc w:val="center"/>
              <w:rPr>
                <w:rFonts w:cs="Arial"/>
                <w:szCs w:val="20"/>
                <w:lang w:eastAsia="en-GB"/>
              </w:rPr>
            </w:pPr>
            <w:r w:rsidRPr="00E117D0">
              <w:rPr>
                <w:rFonts w:cs="Arial"/>
                <w:szCs w:val="20"/>
                <w:lang w:eastAsia="en-GB"/>
              </w:rPr>
              <w:t>Awaiting outcome of A27 improvements decision</w:t>
            </w:r>
          </w:p>
        </w:tc>
      </w:tr>
      <w:tr w:rsidR="003616B4" w:rsidRPr="003616B4" w14:paraId="55B658A2"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6DF3BA6C" w14:textId="77777777" w:rsidR="00E117D0" w:rsidRPr="00E117D0" w:rsidRDefault="00E117D0" w:rsidP="00E117D0">
            <w:pPr>
              <w:jc w:val="center"/>
              <w:rPr>
                <w:rFonts w:cs="Arial"/>
                <w:szCs w:val="20"/>
                <w:lang w:eastAsia="en-GB"/>
              </w:rPr>
            </w:pPr>
            <w:r w:rsidRPr="00E117D0">
              <w:rPr>
                <w:rFonts w:cs="Arial"/>
                <w:szCs w:val="20"/>
                <w:lang w:eastAsia="en-GB"/>
              </w:rPr>
              <w:t>20</w:t>
            </w:r>
          </w:p>
        </w:tc>
        <w:tc>
          <w:tcPr>
            <w:tcW w:w="314" w:type="pct"/>
            <w:tcBorders>
              <w:top w:val="nil"/>
              <w:left w:val="nil"/>
              <w:bottom w:val="single" w:sz="8" w:space="0" w:color="auto"/>
              <w:right w:val="single" w:sz="8" w:space="0" w:color="auto"/>
            </w:tcBorders>
            <w:shd w:val="clear" w:color="auto" w:fill="auto"/>
            <w:vAlign w:val="center"/>
          </w:tcPr>
          <w:p w14:paraId="3A43AE55" w14:textId="77777777" w:rsidR="00E117D0" w:rsidRPr="00E117D0" w:rsidRDefault="00E117D0" w:rsidP="00E117D0">
            <w:pPr>
              <w:jc w:val="center"/>
              <w:rPr>
                <w:rFonts w:cs="Arial"/>
                <w:szCs w:val="20"/>
                <w:lang w:eastAsia="en-GB"/>
              </w:rPr>
            </w:pPr>
            <w:r w:rsidRPr="00E117D0">
              <w:rPr>
                <w:rFonts w:cs="Arial"/>
                <w:szCs w:val="20"/>
                <w:lang w:eastAsia="en-GB"/>
              </w:rPr>
              <w:t>Park and ride schemes in and around City</w:t>
            </w:r>
          </w:p>
        </w:tc>
        <w:tc>
          <w:tcPr>
            <w:tcW w:w="416" w:type="pct"/>
            <w:tcBorders>
              <w:top w:val="nil"/>
              <w:left w:val="nil"/>
              <w:bottom w:val="single" w:sz="8" w:space="0" w:color="auto"/>
              <w:right w:val="single" w:sz="8" w:space="0" w:color="auto"/>
            </w:tcBorders>
            <w:shd w:val="clear" w:color="auto" w:fill="auto"/>
            <w:vAlign w:val="center"/>
          </w:tcPr>
          <w:p w14:paraId="5183B856" w14:textId="77777777" w:rsidR="00E117D0" w:rsidRPr="00E117D0" w:rsidRDefault="00E117D0" w:rsidP="00E117D0">
            <w:pPr>
              <w:jc w:val="center"/>
              <w:rPr>
                <w:rFonts w:cs="Arial"/>
                <w:szCs w:val="20"/>
                <w:lang w:eastAsia="en-GB"/>
              </w:rPr>
            </w:pPr>
            <w:r w:rsidRPr="00E117D0">
              <w:rPr>
                <w:rFonts w:cs="Arial"/>
                <w:szCs w:val="20"/>
                <w:lang w:eastAsia="en-GB"/>
              </w:rPr>
              <w:t>Alternatives to private vehicle use</w:t>
            </w:r>
          </w:p>
        </w:tc>
        <w:tc>
          <w:tcPr>
            <w:tcW w:w="394" w:type="pct"/>
            <w:tcBorders>
              <w:top w:val="nil"/>
              <w:left w:val="nil"/>
              <w:bottom w:val="single" w:sz="8" w:space="0" w:color="auto"/>
              <w:right w:val="single" w:sz="4" w:space="0" w:color="auto"/>
            </w:tcBorders>
            <w:shd w:val="clear" w:color="auto" w:fill="auto"/>
            <w:vAlign w:val="center"/>
          </w:tcPr>
          <w:p w14:paraId="4543A3B1" w14:textId="77777777" w:rsidR="00E117D0" w:rsidRPr="00E117D0" w:rsidRDefault="00E117D0" w:rsidP="00E117D0">
            <w:pPr>
              <w:jc w:val="center"/>
              <w:rPr>
                <w:rFonts w:cs="Arial"/>
                <w:szCs w:val="20"/>
                <w:lang w:eastAsia="en-GB"/>
              </w:rPr>
            </w:pPr>
            <w:r w:rsidRPr="00E117D0">
              <w:rPr>
                <w:rFonts w:cs="Arial"/>
                <w:szCs w:val="20"/>
                <w:lang w:eastAsia="en-GB"/>
              </w:rPr>
              <w:t>Bus based Park &amp; Ride</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EEB9F15" w14:textId="77777777" w:rsidR="00E117D0" w:rsidRPr="00E117D0" w:rsidRDefault="00E117D0" w:rsidP="00E117D0">
            <w:pPr>
              <w:jc w:val="center"/>
              <w:rPr>
                <w:rFonts w:cs="Arial"/>
                <w:szCs w:val="20"/>
                <w:lang w:eastAsia="en-GB"/>
              </w:rPr>
            </w:pPr>
            <w:r w:rsidRPr="00E117D0">
              <w:rPr>
                <w:rFonts w:cs="Arial"/>
                <w:szCs w:val="20"/>
                <w:lang w:eastAsia="en-GB"/>
              </w:rPr>
              <w:t>post 2020</w:t>
            </w:r>
          </w:p>
        </w:tc>
        <w:tc>
          <w:tcPr>
            <w:tcW w:w="455" w:type="pct"/>
            <w:tcBorders>
              <w:top w:val="nil"/>
              <w:left w:val="single" w:sz="4" w:space="0" w:color="auto"/>
              <w:bottom w:val="single" w:sz="8" w:space="0" w:color="auto"/>
              <w:right w:val="single" w:sz="4" w:space="0" w:color="auto"/>
            </w:tcBorders>
            <w:shd w:val="clear" w:color="auto" w:fill="auto"/>
          </w:tcPr>
          <w:p w14:paraId="5B166D41" w14:textId="77777777" w:rsidR="003616B4" w:rsidRPr="003616B4" w:rsidRDefault="003616B4" w:rsidP="00E117D0">
            <w:pPr>
              <w:jc w:val="center"/>
              <w:rPr>
                <w:rFonts w:cs="Arial"/>
                <w:szCs w:val="20"/>
                <w:lang w:eastAsia="en-GB"/>
              </w:rPr>
            </w:pPr>
          </w:p>
          <w:p w14:paraId="066A39AC" w14:textId="77777777" w:rsidR="003616B4" w:rsidRPr="003616B4" w:rsidRDefault="003616B4" w:rsidP="00E117D0">
            <w:pPr>
              <w:jc w:val="center"/>
              <w:rPr>
                <w:rFonts w:cs="Arial"/>
                <w:szCs w:val="20"/>
                <w:lang w:eastAsia="en-GB"/>
              </w:rPr>
            </w:pPr>
          </w:p>
          <w:p w14:paraId="4042C40B" w14:textId="77777777" w:rsidR="00E117D0" w:rsidRPr="00E117D0" w:rsidRDefault="00E117D0" w:rsidP="00E117D0">
            <w:pPr>
              <w:jc w:val="center"/>
              <w:rPr>
                <w:rFonts w:cs="Arial"/>
                <w:szCs w:val="20"/>
                <w:lang w:eastAsia="en-GB"/>
              </w:rPr>
            </w:pPr>
            <w:r w:rsidRPr="00E117D0">
              <w:rPr>
                <w:rFonts w:cs="Arial"/>
                <w:szCs w:val="20"/>
                <w:lang w:eastAsia="en-GB"/>
              </w:rPr>
              <w:t>CDC/WSCC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616156CE" w14:textId="77777777" w:rsidR="003616B4" w:rsidRPr="003616B4" w:rsidRDefault="003616B4" w:rsidP="00E117D0">
            <w:pPr>
              <w:jc w:val="center"/>
              <w:rPr>
                <w:rFonts w:cs="Arial"/>
                <w:szCs w:val="20"/>
                <w:lang w:eastAsia="en-GB"/>
              </w:rPr>
            </w:pPr>
          </w:p>
          <w:p w14:paraId="343333E8" w14:textId="77777777" w:rsidR="003616B4" w:rsidRPr="003616B4" w:rsidRDefault="00E117D0" w:rsidP="00E117D0">
            <w:pPr>
              <w:jc w:val="center"/>
              <w:rPr>
                <w:rFonts w:cs="Arial"/>
                <w:szCs w:val="20"/>
                <w:lang w:eastAsia="en-GB"/>
              </w:rPr>
            </w:pPr>
            <w:r w:rsidRPr="00E117D0">
              <w:rPr>
                <w:rFonts w:cs="Arial"/>
                <w:szCs w:val="20"/>
                <w:lang w:eastAsia="en-GB"/>
              </w:rPr>
              <w:t>CDC/</w:t>
            </w:r>
          </w:p>
          <w:p w14:paraId="5C67A48C" w14:textId="2B5B1C81"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0F2084CD" w14:textId="77777777" w:rsidR="00E117D0" w:rsidRPr="00E117D0" w:rsidRDefault="00E117D0" w:rsidP="00E117D0">
            <w:pPr>
              <w:jc w:val="center"/>
              <w:rPr>
                <w:rFonts w:cs="Arial"/>
                <w:szCs w:val="20"/>
                <w:lang w:eastAsia="en-GB"/>
              </w:rPr>
            </w:pPr>
            <w:r w:rsidRPr="00E117D0">
              <w:rPr>
                <w:rFonts w:cs="Arial"/>
                <w:szCs w:val="20"/>
                <w:lang w:eastAsia="en-GB"/>
              </w:rPr>
              <w:t>Reduce traffic in City centre by 3%</w:t>
            </w:r>
          </w:p>
        </w:tc>
        <w:tc>
          <w:tcPr>
            <w:tcW w:w="468" w:type="pct"/>
            <w:tcBorders>
              <w:top w:val="nil"/>
              <w:left w:val="nil"/>
              <w:bottom w:val="single" w:sz="8" w:space="0" w:color="auto"/>
              <w:right w:val="single" w:sz="8" w:space="0" w:color="auto"/>
            </w:tcBorders>
            <w:shd w:val="clear" w:color="auto" w:fill="auto"/>
            <w:vAlign w:val="center"/>
          </w:tcPr>
          <w:p w14:paraId="6D935C33"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945056A" w14:textId="77777777" w:rsidR="00E117D0" w:rsidRPr="00E117D0" w:rsidRDefault="00E117D0" w:rsidP="00E117D0">
            <w:pPr>
              <w:jc w:val="center"/>
              <w:rPr>
                <w:rFonts w:cs="Arial"/>
                <w:szCs w:val="20"/>
                <w:lang w:eastAsia="en-GB"/>
              </w:rPr>
            </w:pPr>
            <w:r w:rsidRPr="00E117D0">
              <w:rPr>
                <w:rFonts w:cs="Arial"/>
                <w:szCs w:val="20"/>
                <w:lang w:eastAsia="en-GB"/>
              </w:rPr>
              <w:t>Linked to A27 improvements that have not yet been brought forward</w:t>
            </w:r>
          </w:p>
        </w:tc>
        <w:tc>
          <w:tcPr>
            <w:tcW w:w="440" w:type="pct"/>
            <w:tcBorders>
              <w:top w:val="nil"/>
              <w:left w:val="nil"/>
              <w:bottom w:val="single" w:sz="8" w:space="0" w:color="auto"/>
              <w:right w:val="single" w:sz="8" w:space="0" w:color="auto"/>
            </w:tcBorders>
            <w:shd w:val="clear" w:color="auto" w:fill="auto"/>
            <w:vAlign w:val="center"/>
          </w:tcPr>
          <w:p w14:paraId="77ED9B21" w14:textId="77777777" w:rsidR="00E117D0" w:rsidRPr="00E117D0" w:rsidRDefault="00E117D0" w:rsidP="00E117D0">
            <w:pPr>
              <w:jc w:val="center"/>
              <w:rPr>
                <w:rFonts w:cs="Arial"/>
                <w:szCs w:val="20"/>
                <w:lang w:eastAsia="en-GB"/>
              </w:rPr>
            </w:pPr>
            <w:r w:rsidRPr="00E117D0">
              <w:rPr>
                <w:rFonts w:cs="Arial"/>
                <w:szCs w:val="20"/>
                <w:lang w:eastAsia="en-GB"/>
              </w:rPr>
              <w:t>Ongoing</w:t>
            </w:r>
          </w:p>
        </w:tc>
        <w:tc>
          <w:tcPr>
            <w:tcW w:w="525" w:type="pct"/>
            <w:tcBorders>
              <w:top w:val="nil"/>
              <w:left w:val="nil"/>
              <w:bottom w:val="single" w:sz="8" w:space="0" w:color="auto"/>
              <w:right w:val="single" w:sz="8" w:space="0" w:color="auto"/>
            </w:tcBorders>
            <w:shd w:val="clear" w:color="auto" w:fill="auto"/>
            <w:vAlign w:val="center"/>
          </w:tcPr>
          <w:p w14:paraId="71654935" w14:textId="03179C78" w:rsidR="00E117D0" w:rsidRPr="00E117D0" w:rsidRDefault="00E117D0" w:rsidP="00E117D0">
            <w:pPr>
              <w:jc w:val="center"/>
              <w:rPr>
                <w:rFonts w:cs="Arial"/>
                <w:szCs w:val="20"/>
                <w:lang w:eastAsia="en-GB"/>
              </w:rPr>
            </w:pPr>
          </w:p>
        </w:tc>
      </w:tr>
      <w:tr w:rsidR="003616B4" w:rsidRPr="003616B4" w14:paraId="3EBB29FD"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4F732BB9" w14:textId="77777777" w:rsidR="00E117D0" w:rsidRPr="00E117D0" w:rsidRDefault="00E117D0" w:rsidP="00E117D0">
            <w:pPr>
              <w:jc w:val="center"/>
              <w:rPr>
                <w:rFonts w:cs="Arial"/>
                <w:szCs w:val="20"/>
                <w:lang w:eastAsia="en-GB"/>
              </w:rPr>
            </w:pPr>
            <w:r w:rsidRPr="00E117D0">
              <w:rPr>
                <w:rFonts w:cs="Arial"/>
                <w:szCs w:val="20"/>
                <w:lang w:eastAsia="en-GB"/>
              </w:rPr>
              <w:t>21</w:t>
            </w:r>
          </w:p>
        </w:tc>
        <w:tc>
          <w:tcPr>
            <w:tcW w:w="314" w:type="pct"/>
            <w:tcBorders>
              <w:top w:val="nil"/>
              <w:left w:val="nil"/>
              <w:bottom w:val="single" w:sz="8" w:space="0" w:color="auto"/>
              <w:right w:val="single" w:sz="8" w:space="0" w:color="auto"/>
            </w:tcBorders>
            <w:shd w:val="clear" w:color="auto" w:fill="auto"/>
            <w:vAlign w:val="center"/>
          </w:tcPr>
          <w:p w14:paraId="10612F21" w14:textId="77777777" w:rsidR="00E117D0" w:rsidRPr="00E117D0" w:rsidRDefault="00E117D0" w:rsidP="00E117D0">
            <w:pPr>
              <w:jc w:val="center"/>
              <w:rPr>
                <w:rFonts w:cs="Arial"/>
                <w:szCs w:val="20"/>
                <w:lang w:eastAsia="en-GB"/>
              </w:rPr>
            </w:pPr>
            <w:r w:rsidRPr="00E117D0">
              <w:rPr>
                <w:rFonts w:cs="Arial"/>
                <w:szCs w:val="20"/>
                <w:lang w:eastAsia="en-GB"/>
              </w:rPr>
              <w:t xml:space="preserve">Speed limit changes - 20 mph as part of school safety zone </w:t>
            </w:r>
          </w:p>
        </w:tc>
        <w:tc>
          <w:tcPr>
            <w:tcW w:w="416" w:type="pct"/>
            <w:tcBorders>
              <w:top w:val="nil"/>
              <w:left w:val="nil"/>
              <w:bottom w:val="single" w:sz="8" w:space="0" w:color="auto"/>
              <w:right w:val="single" w:sz="8" w:space="0" w:color="auto"/>
            </w:tcBorders>
            <w:shd w:val="clear" w:color="auto" w:fill="auto"/>
            <w:vAlign w:val="center"/>
          </w:tcPr>
          <w:p w14:paraId="7B59AD12" w14:textId="77777777" w:rsidR="00E117D0" w:rsidRPr="00E117D0" w:rsidRDefault="00E117D0" w:rsidP="00E117D0">
            <w:pPr>
              <w:jc w:val="center"/>
              <w:rPr>
                <w:rFonts w:cs="Arial"/>
                <w:szCs w:val="20"/>
                <w:lang w:eastAsia="en-GB"/>
              </w:rPr>
            </w:pPr>
            <w:r w:rsidRPr="00E117D0">
              <w:rPr>
                <w:rFonts w:cs="Arial"/>
                <w:szCs w:val="20"/>
                <w:lang w:eastAsia="en-GB"/>
              </w:rPr>
              <w:t>Traffic Management</w:t>
            </w:r>
          </w:p>
        </w:tc>
        <w:tc>
          <w:tcPr>
            <w:tcW w:w="394" w:type="pct"/>
            <w:tcBorders>
              <w:top w:val="nil"/>
              <w:left w:val="nil"/>
              <w:bottom w:val="single" w:sz="8" w:space="0" w:color="auto"/>
              <w:right w:val="single" w:sz="4" w:space="0" w:color="auto"/>
            </w:tcBorders>
            <w:shd w:val="clear" w:color="auto" w:fill="auto"/>
            <w:vAlign w:val="center"/>
          </w:tcPr>
          <w:p w14:paraId="3A51928F" w14:textId="77777777" w:rsidR="00E117D0" w:rsidRPr="00E117D0" w:rsidRDefault="00E117D0" w:rsidP="00E117D0">
            <w:pPr>
              <w:jc w:val="center"/>
              <w:rPr>
                <w:rFonts w:cs="Arial"/>
                <w:szCs w:val="20"/>
                <w:lang w:eastAsia="en-GB"/>
              </w:rPr>
            </w:pPr>
            <w:r w:rsidRPr="00E117D0">
              <w:rPr>
                <w:rFonts w:cs="Arial"/>
                <w:szCs w:val="20"/>
                <w:lang w:eastAsia="en-GB"/>
              </w:rPr>
              <w:t>Reduction of speed limits, 20mph zones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66705DED" w14:textId="77777777" w:rsidR="00E117D0" w:rsidRPr="00E117D0" w:rsidRDefault="00E117D0" w:rsidP="00E117D0">
            <w:pPr>
              <w:jc w:val="center"/>
              <w:rPr>
                <w:rFonts w:cs="Arial"/>
                <w:szCs w:val="20"/>
                <w:lang w:eastAsia="en-GB"/>
              </w:rPr>
            </w:pPr>
            <w:r w:rsidRPr="00E117D0">
              <w:rPr>
                <w:rFonts w:cs="Arial"/>
                <w:szCs w:val="20"/>
                <w:lang w:eastAsia="en-GB"/>
              </w:rPr>
              <w:t>2012/13</w:t>
            </w:r>
          </w:p>
        </w:tc>
        <w:tc>
          <w:tcPr>
            <w:tcW w:w="455" w:type="pct"/>
            <w:tcBorders>
              <w:top w:val="nil"/>
              <w:left w:val="single" w:sz="4" w:space="0" w:color="auto"/>
              <w:bottom w:val="single" w:sz="8" w:space="0" w:color="auto"/>
              <w:right w:val="single" w:sz="4" w:space="0" w:color="auto"/>
            </w:tcBorders>
            <w:shd w:val="clear" w:color="auto" w:fill="auto"/>
          </w:tcPr>
          <w:p w14:paraId="6E4C03C9" w14:textId="77777777" w:rsidR="003616B4" w:rsidRPr="003616B4" w:rsidRDefault="003616B4" w:rsidP="00E117D0">
            <w:pPr>
              <w:jc w:val="center"/>
              <w:rPr>
                <w:rFonts w:cs="Arial"/>
                <w:szCs w:val="20"/>
                <w:lang w:eastAsia="en-GB"/>
              </w:rPr>
            </w:pPr>
          </w:p>
          <w:p w14:paraId="0424E86A" w14:textId="77777777" w:rsidR="003616B4" w:rsidRPr="003616B4" w:rsidRDefault="003616B4" w:rsidP="00E117D0">
            <w:pPr>
              <w:jc w:val="center"/>
              <w:rPr>
                <w:rFonts w:cs="Arial"/>
                <w:szCs w:val="20"/>
                <w:lang w:eastAsia="en-GB"/>
              </w:rPr>
            </w:pPr>
          </w:p>
          <w:p w14:paraId="7FD02F1A"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753A25E2" w14:textId="77777777" w:rsidR="003616B4" w:rsidRPr="003616B4" w:rsidRDefault="003616B4" w:rsidP="00E117D0">
            <w:pPr>
              <w:jc w:val="center"/>
              <w:rPr>
                <w:rFonts w:cs="Arial"/>
                <w:szCs w:val="20"/>
                <w:lang w:eastAsia="en-GB"/>
              </w:rPr>
            </w:pPr>
          </w:p>
          <w:p w14:paraId="52CC56A5" w14:textId="77777777" w:rsidR="003616B4" w:rsidRPr="003616B4" w:rsidRDefault="003616B4" w:rsidP="00E117D0">
            <w:pPr>
              <w:jc w:val="center"/>
              <w:rPr>
                <w:rFonts w:cs="Arial"/>
                <w:szCs w:val="20"/>
                <w:lang w:eastAsia="en-GB"/>
              </w:rPr>
            </w:pPr>
          </w:p>
          <w:p w14:paraId="70ABE8C3"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0E0D6579" w14:textId="77777777" w:rsidR="00E117D0" w:rsidRPr="00E117D0" w:rsidRDefault="00E117D0" w:rsidP="00E117D0">
            <w:pPr>
              <w:jc w:val="center"/>
              <w:rPr>
                <w:rFonts w:cs="Arial"/>
                <w:szCs w:val="20"/>
                <w:lang w:eastAsia="en-GB"/>
              </w:rPr>
            </w:pPr>
            <w:r w:rsidRPr="00E117D0">
              <w:rPr>
                <w:rFonts w:cs="Arial"/>
                <w:szCs w:val="20"/>
                <w:lang w:eastAsia="en-GB"/>
              </w:rPr>
              <w:t>Reduction in traffic queues within Orchard St AQMA area</w:t>
            </w:r>
          </w:p>
        </w:tc>
        <w:tc>
          <w:tcPr>
            <w:tcW w:w="468" w:type="pct"/>
            <w:tcBorders>
              <w:top w:val="nil"/>
              <w:left w:val="nil"/>
              <w:bottom w:val="single" w:sz="8" w:space="0" w:color="auto"/>
              <w:right w:val="single" w:sz="8" w:space="0" w:color="auto"/>
            </w:tcBorders>
            <w:shd w:val="clear" w:color="auto" w:fill="auto"/>
            <w:vAlign w:val="center"/>
          </w:tcPr>
          <w:p w14:paraId="32FA8456"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FB3A59E" w14:textId="77777777" w:rsidR="00E117D0" w:rsidRPr="00E117D0" w:rsidRDefault="00E117D0" w:rsidP="00E117D0">
            <w:pPr>
              <w:jc w:val="center"/>
              <w:rPr>
                <w:rFonts w:cs="Arial"/>
                <w:szCs w:val="20"/>
                <w:lang w:eastAsia="en-GB"/>
              </w:rPr>
            </w:pPr>
            <w:r w:rsidRPr="00E117D0">
              <w:rPr>
                <w:rFonts w:cs="Arial"/>
                <w:szCs w:val="20"/>
                <w:lang w:eastAsia="en-GB"/>
              </w:rPr>
              <w:t>Signs installed around schools and  on nearby residential streets</w:t>
            </w:r>
          </w:p>
        </w:tc>
        <w:tc>
          <w:tcPr>
            <w:tcW w:w="440" w:type="pct"/>
            <w:tcBorders>
              <w:top w:val="nil"/>
              <w:left w:val="nil"/>
              <w:bottom w:val="single" w:sz="8" w:space="0" w:color="auto"/>
              <w:right w:val="single" w:sz="8" w:space="0" w:color="auto"/>
            </w:tcBorders>
            <w:shd w:val="clear" w:color="auto" w:fill="auto"/>
            <w:vAlign w:val="center"/>
          </w:tcPr>
          <w:p w14:paraId="39E57817" w14:textId="77777777" w:rsidR="00E117D0" w:rsidRPr="00E117D0" w:rsidRDefault="00E117D0" w:rsidP="00E117D0">
            <w:pPr>
              <w:jc w:val="center"/>
              <w:rPr>
                <w:rFonts w:cs="Arial"/>
                <w:szCs w:val="20"/>
                <w:lang w:eastAsia="en-GB"/>
              </w:rPr>
            </w:pPr>
            <w:r w:rsidRPr="00E117D0">
              <w:rPr>
                <w:rFonts w:cs="Arial"/>
                <w:szCs w:val="20"/>
                <w:lang w:eastAsia="en-GB"/>
              </w:rPr>
              <w:t>Completed</w:t>
            </w:r>
          </w:p>
        </w:tc>
        <w:tc>
          <w:tcPr>
            <w:tcW w:w="525" w:type="pct"/>
            <w:tcBorders>
              <w:top w:val="nil"/>
              <w:left w:val="nil"/>
              <w:bottom w:val="single" w:sz="8" w:space="0" w:color="auto"/>
              <w:right w:val="single" w:sz="8" w:space="0" w:color="auto"/>
            </w:tcBorders>
            <w:shd w:val="clear" w:color="auto" w:fill="auto"/>
            <w:vAlign w:val="center"/>
          </w:tcPr>
          <w:p w14:paraId="333CCE17" w14:textId="77777777" w:rsidR="00E117D0" w:rsidRPr="00E117D0" w:rsidRDefault="00E117D0" w:rsidP="00E117D0">
            <w:pPr>
              <w:jc w:val="center"/>
              <w:rPr>
                <w:rFonts w:cs="Arial"/>
                <w:szCs w:val="20"/>
                <w:lang w:eastAsia="en-GB"/>
              </w:rPr>
            </w:pPr>
            <w:r w:rsidRPr="00E117D0">
              <w:rPr>
                <w:rFonts w:cs="Arial"/>
                <w:szCs w:val="20"/>
                <w:lang w:eastAsia="en-GB"/>
              </w:rPr>
              <w:t>Reductions in NO2 within AQMA could be achieved through  smoothing of traffic flow</w:t>
            </w:r>
          </w:p>
        </w:tc>
      </w:tr>
      <w:tr w:rsidR="003616B4" w:rsidRPr="003616B4" w14:paraId="584E264D"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2D469C63" w14:textId="77777777" w:rsidR="00E117D0" w:rsidRPr="00E117D0" w:rsidRDefault="00E117D0" w:rsidP="00E117D0">
            <w:pPr>
              <w:jc w:val="center"/>
              <w:rPr>
                <w:rFonts w:cs="Arial"/>
                <w:szCs w:val="20"/>
                <w:lang w:eastAsia="en-GB"/>
              </w:rPr>
            </w:pPr>
            <w:r w:rsidRPr="00E117D0">
              <w:rPr>
                <w:rFonts w:cs="Arial"/>
                <w:szCs w:val="20"/>
                <w:lang w:eastAsia="en-GB"/>
              </w:rPr>
              <w:t>22</w:t>
            </w:r>
          </w:p>
        </w:tc>
        <w:tc>
          <w:tcPr>
            <w:tcW w:w="314" w:type="pct"/>
            <w:tcBorders>
              <w:top w:val="nil"/>
              <w:left w:val="nil"/>
              <w:bottom w:val="single" w:sz="8" w:space="0" w:color="auto"/>
              <w:right w:val="single" w:sz="8" w:space="0" w:color="auto"/>
            </w:tcBorders>
            <w:shd w:val="clear" w:color="auto" w:fill="auto"/>
            <w:vAlign w:val="center"/>
          </w:tcPr>
          <w:p w14:paraId="08EA54C4" w14:textId="77777777" w:rsidR="00E117D0" w:rsidRPr="00E117D0" w:rsidRDefault="00E117D0" w:rsidP="00E117D0">
            <w:pPr>
              <w:jc w:val="center"/>
              <w:rPr>
                <w:rFonts w:cs="Arial"/>
                <w:szCs w:val="20"/>
                <w:lang w:eastAsia="en-GB"/>
              </w:rPr>
            </w:pPr>
            <w:r w:rsidRPr="00E117D0">
              <w:rPr>
                <w:rFonts w:cs="Arial"/>
                <w:szCs w:val="20"/>
                <w:lang w:eastAsia="en-GB"/>
              </w:rPr>
              <w:t>Blanket 20mph scheme on residential streets</w:t>
            </w:r>
          </w:p>
        </w:tc>
        <w:tc>
          <w:tcPr>
            <w:tcW w:w="416" w:type="pct"/>
            <w:tcBorders>
              <w:top w:val="nil"/>
              <w:left w:val="nil"/>
              <w:bottom w:val="single" w:sz="8" w:space="0" w:color="auto"/>
              <w:right w:val="single" w:sz="8" w:space="0" w:color="auto"/>
            </w:tcBorders>
            <w:shd w:val="clear" w:color="auto" w:fill="auto"/>
            <w:vAlign w:val="center"/>
          </w:tcPr>
          <w:p w14:paraId="20C28BAB" w14:textId="77777777" w:rsidR="00E117D0" w:rsidRPr="00E117D0" w:rsidRDefault="00E117D0" w:rsidP="00E117D0">
            <w:pPr>
              <w:jc w:val="center"/>
              <w:rPr>
                <w:rFonts w:cs="Arial"/>
                <w:szCs w:val="20"/>
                <w:lang w:eastAsia="en-GB"/>
              </w:rPr>
            </w:pPr>
            <w:r w:rsidRPr="00E117D0">
              <w:rPr>
                <w:rFonts w:cs="Arial"/>
                <w:szCs w:val="20"/>
                <w:lang w:eastAsia="en-GB"/>
              </w:rPr>
              <w:t>Traffic Management</w:t>
            </w:r>
          </w:p>
        </w:tc>
        <w:tc>
          <w:tcPr>
            <w:tcW w:w="394" w:type="pct"/>
            <w:tcBorders>
              <w:top w:val="nil"/>
              <w:left w:val="nil"/>
              <w:bottom w:val="single" w:sz="8" w:space="0" w:color="auto"/>
              <w:right w:val="single" w:sz="4" w:space="0" w:color="auto"/>
            </w:tcBorders>
            <w:shd w:val="clear" w:color="auto" w:fill="auto"/>
            <w:vAlign w:val="center"/>
          </w:tcPr>
          <w:p w14:paraId="6274D5E4" w14:textId="77777777" w:rsidR="00E117D0" w:rsidRPr="00E117D0" w:rsidRDefault="00E117D0" w:rsidP="00E117D0">
            <w:pPr>
              <w:jc w:val="center"/>
              <w:rPr>
                <w:rFonts w:cs="Arial"/>
                <w:szCs w:val="20"/>
                <w:lang w:eastAsia="en-GB"/>
              </w:rPr>
            </w:pPr>
            <w:r w:rsidRPr="00E117D0">
              <w:rPr>
                <w:rFonts w:cs="Arial"/>
                <w:szCs w:val="20"/>
                <w:lang w:eastAsia="en-GB"/>
              </w:rPr>
              <w:t>Reduction of speed limits, 20mph zones</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373E8390" w14:textId="77777777" w:rsidR="00E117D0" w:rsidRPr="00E117D0" w:rsidRDefault="00E117D0" w:rsidP="00E117D0">
            <w:pPr>
              <w:jc w:val="center"/>
              <w:rPr>
                <w:rFonts w:cs="Arial"/>
                <w:szCs w:val="20"/>
                <w:lang w:eastAsia="en-GB"/>
              </w:rPr>
            </w:pPr>
            <w:r w:rsidRPr="00E117D0">
              <w:rPr>
                <w:rFonts w:cs="Arial"/>
                <w:szCs w:val="20"/>
                <w:lang w:eastAsia="en-GB"/>
              </w:rPr>
              <w:t>2013/14</w:t>
            </w:r>
          </w:p>
        </w:tc>
        <w:tc>
          <w:tcPr>
            <w:tcW w:w="455" w:type="pct"/>
            <w:tcBorders>
              <w:top w:val="nil"/>
              <w:left w:val="single" w:sz="4" w:space="0" w:color="auto"/>
              <w:bottom w:val="single" w:sz="8" w:space="0" w:color="auto"/>
              <w:right w:val="single" w:sz="4" w:space="0" w:color="auto"/>
            </w:tcBorders>
            <w:shd w:val="clear" w:color="auto" w:fill="auto"/>
          </w:tcPr>
          <w:p w14:paraId="16F4D046" w14:textId="77777777" w:rsidR="003616B4" w:rsidRPr="003616B4" w:rsidRDefault="003616B4" w:rsidP="00E117D0">
            <w:pPr>
              <w:jc w:val="center"/>
              <w:rPr>
                <w:rFonts w:cs="Arial"/>
                <w:szCs w:val="20"/>
                <w:lang w:eastAsia="en-GB"/>
              </w:rPr>
            </w:pPr>
          </w:p>
          <w:p w14:paraId="48E6D5E3" w14:textId="77777777" w:rsidR="003616B4" w:rsidRPr="003616B4" w:rsidRDefault="003616B4" w:rsidP="00E117D0">
            <w:pPr>
              <w:jc w:val="center"/>
              <w:rPr>
                <w:rFonts w:cs="Arial"/>
                <w:szCs w:val="20"/>
                <w:lang w:eastAsia="en-GB"/>
              </w:rPr>
            </w:pPr>
          </w:p>
          <w:p w14:paraId="744A0F30"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5AA831BE" w14:textId="77777777" w:rsidR="003616B4" w:rsidRPr="003616B4" w:rsidRDefault="003616B4" w:rsidP="00E117D0">
            <w:pPr>
              <w:jc w:val="center"/>
              <w:rPr>
                <w:rFonts w:cs="Arial"/>
                <w:szCs w:val="20"/>
                <w:lang w:eastAsia="en-GB"/>
              </w:rPr>
            </w:pPr>
          </w:p>
          <w:p w14:paraId="01891C6B" w14:textId="77777777" w:rsidR="003616B4" w:rsidRPr="003616B4" w:rsidRDefault="003616B4" w:rsidP="00E117D0">
            <w:pPr>
              <w:jc w:val="center"/>
              <w:rPr>
                <w:rFonts w:cs="Arial"/>
                <w:szCs w:val="20"/>
                <w:lang w:eastAsia="en-GB"/>
              </w:rPr>
            </w:pPr>
          </w:p>
          <w:p w14:paraId="5835A982"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1DB4D0D9" w14:textId="77777777" w:rsidR="00E117D0" w:rsidRPr="00E117D0" w:rsidRDefault="00E117D0" w:rsidP="00E117D0">
            <w:pPr>
              <w:jc w:val="center"/>
              <w:rPr>
                <w:rFonts w:cs="Arial"/>
                <w:szCs w:val="20"/>
                <w:lang w:eastAsia="en-GB"/>
              </w:rPr>
            </w:pPr>
            <w:r w:rsidRPr="00E117D0">
              <w:rPr>
                <w:rFonts w:cs="Arial"/>
                <w:szCs w:val="20"/>
                <w:lang w:eastAsia="en-GB"/>
              </w:rPr>
              <w:t>Reduced speed on residential streets</w:t>
            </w:r>
          </w:p>
        </w:tc>
        <w:tc>
          <w:tcPr>
            <w:tcW w:w="468" w:type="pct"/>
            <w:tcBorders>
              <w:top w:val="nil"/>
              <w:left w:val="nil"/>
              <w:bottom w:val="single" w:sz="8" w:space="0" w:color="auto"/>
              <w:right w:val="single" w:sz="8" w:space="0" w:color="auto"/>
            </w:tcBorders>
            <w:shd w:val="clear" w:color="auto" w:fill="auto"/>
            <w:vAlign w:val="center"/>
          </w:tcPr>
          <w:p w14:paraId="3CBCC888"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3165EFFC" w14:textId="77777777" w:rsidR="00E117D0" w:rsidRPr="00E117D0" w:rsidRDefault="00E117D0" w:rsidP="00E117D0">
            <w:pPr>
              <w:jc w:val="center"/>
              <w:rPr>
                <w:rFonts w:cs="Arial"/>
                <w:szCs w:val="20"/>
                <w:lang w:eastAsia="en-GB"/>
              </w:rPr>
            </w:pPr>
            <w:r w:rsidRPr="00E117D0">
              <w:rPr>
                <w:rFonts w:cs="Arial"/>
                <w:szCs w:val="20"/>
                <w:lang w:eastAsia="en-GB"/>
              </w:rPr>
              <w:t>WSCC contracted officer to promote 20mph and work with schools and community  and CDC hosted officer and provided support</w:t>
            </w:r>
          </w:p>
        </w:tc>
        <w:tc>
          <w:tcPr>
            <w:tcW w:w="440" w:type="pct"/>
            <w:tcBorders>
              <w:top w:val="nil"/>
              <w:left w:val="nil"/>
              <w:bottom w:val="single" w:sz="8" w:space="0" w:color="auto"/>
              <w:right w:val="single" w:sz="8" w:space="0" w:color="auto"/>
            </w:tcBorders>
            <w:shd w:val="clear" w:color="auto" w:fill="auto"/>
            <w:vAlign w:val="center"/>
          </w:tcPr>
          <w:p w14:paraId="2EB46393" w14:textId="77777777" w:rsidR="00E117D0" w:rsidRPr="00E117D0" w:rsidRDefault="00E117D0" w:rsidP="00E117D0">
            <w:pPr>
              <w:jc w:val="center"/>
              <w:rPr>
                <w:rFonts w:cs="Arial"/>
                <w:szCs w:val="20"/>
                <w:lang w:eastAsia="en-GB"/>
              </w:rPr>
            </w:pPr>
            <w:r w:rsidRPr="00E117D0">
              <w:rPr>
                <w:rFonts w:cs="Arial"/>
                <w:szCs w:val="20"/>
                <w:lang w:eastAsia="en-GB"/>
              </w:rPr>
              <w:t>Completed</w:t>
            </w:r>
          </w:p>
        </w:tc>
        <w:tc>
          <w:tcPr>
            <w:tcW w:w="525" w:type="pct"/>
            <w:tcBorders>
              <w:top w:val="nil"/>
              <w:left w:val="nil"/>
              <w:bottom w:val="single" w:sz="8" w:space="0" w:color="auto"/>
              <w:right w:val="single" w:sz="8" w:space="0" w:color="auto"/>
            </w:tcBorders>
            <w:shd w:val="clear" w:color="auto" w:fill="auto"/>
            <w:vAlign w:val="center"/>
          </w:tcPr>
          <w:p w14:paraId="595CCDC0" w14:textId="77777777" w:rsidR="00E117D0" w:rsidRPr="00E117D0" w:rsidRDefault="00E117D0" w:rsidP="00E117D0">
            <w:pPr>
              <w:jc w:val="center"/>
              <w:rPr>
                <w:rFonts w:cs="Arial"/>
                <w:szCs w:val="20"/>
                <w:lang w:eastAsia="en-GB"/>
              </w:rPr>
            </w:pPr>
            <w:r w:rsidRPr="00E117D0">
              <w:rPr>
                <w:rFonts w:cs="Arial"/>
                <w:szCs w:val="20"/>
                <w:lang w:eastAsia="en-GB"/>
              </w:rPr>
              <w:t>Roads monitored before and after implementation and speed reductions achieved on some roads</w:t>
            </w:r>
          </w:p>
        </w:tc>
      </w:tr>
      <w:tr w:rsidR="003616B4" w:rsidRPr="003616B4" w14:paraId="3F203AA1" w14:textId="77777777" w:rsidTr="00E117D0">
        <w:trPr>
          <w:trHeight w:val="690"/>
        </w:trPr>
        <w:tc>
          <w:tcPr>
            <w:tcW w:w="413" w:type="pct"/>
            <w:tcBorders>
              <w:top w:val="nil"/>
              <w:left w:val="single" w:sz="8" w:space="0" w:color="auto"/>
              <w:bottom w:val="single" w:sz="8" w:space="0" w:color="auto"/>
              <w:right w:val="single" w:sz="8" w:space="0" w:color="auto"/>
            </w:tcBorders>
            <w:shd w:val="clear" w:color="000000" w:fill="CBE9D3"/>
            <w:vAlign w:val="center"/>
          </w:tcPr>
          <w:p w14:paraId="492032DC" w14:textId="77777777" w:rsidR="00E117D0" w:rsidRPr="00E117D0" w:rsidRDefault="00E117D0" w:rsidP="00E117D0">
            <w:pPr>
              <w:jc w:val="center"/>
              <w:rPr>
                <w:rFonts w:cs="Arial"/>
                <w:szCs w:val="20"/>
                <w:lang w:eastAsia="en-GB"/>
              </w:rPr>
            </w:pPr>
            <w:r w:rsidRPr="00E117D0">
              <w:rPr>
                <w:rFonts w:cs="Arial"/>
                <w:szCs w:val="20"/>
                <w:lang w:eastAsia="en-GB"/>
              </w:rPr>
              <w:t>23</w:t>
            </w:r>
          </w:p>
        </w:tc>
        <w:tc>
          <w:tcPr>
            <w:tcW w:w="314" w:type="pct"/>
            <w:tcBorders>
              <w:top w:val="nil"/>
              <w:left w:val="nil"/>
              <w:bottom w:val="single" w:sz="8" w:space="0" w:color="auto"/>
              <w:right w:val="single" w:sz="8" w:space="0" w:color="auto"/>
            </w:tcBorders>
            <w:shd w:val="clear" w:color="auto" w:fill="auto"/>
            <w:vAlign w:val="center"/>
          </w:tcPr>
          <w:p w14:paraId="734C086C" w14:textId="77777777" w:rsidR="00E117D0" w:rsidRPr="00E117D0" w:rsidRDefault="00E117D0" w:rsidP="00E117D0">
            <w:pPr>
              <w:jc w:val="center"/>
              <w:rPr>
                <w:rFonts w:cs="Arial"/>
                <w:szCs w:val="20"/>
                <w:lang w:eastAsia="en-GB"/>
              </w:rPr>
            </w:pPr>
            <w:r w:rsidRPr="00E117D0">
              <w:rPr>
                <w:rFonts w:cs="Arial"/>
                <w:szCs w:val="20"/>
                <w:lang w:eastAsia="en-GB"/>
              </w:rPr>
              <w:t xml:space="preserve">MOVA traffic signal </w:t>
            </w:r>
            <w:r w:rsidRPr="00E117D0">
              <w:rPr>
                <w:rFonts w:cs="Arial"/>
                <w:szCs w:val="20"/>
                <w:lang w:eastAsia="en-GB"/>
              </w:rPr>
              <w:lastRenderedPageBreak/>
              <w:t>optimisation</w:t>
            </w:r>
          </w:p>
        </w:tc>
        <w:tc>
          <w:tcPr>
            <w:tcW w:w="416" w:type="pct"/>
            <w:tcBorders>
              <w:top w:val="nil"/>
              <w:left w:val="nil"/>
              <w:bottom w:val="single" w:sz="8" w:space="0" w:color="auto"/>
              <w:right w:val="single" w:sz="8" w:space="0" w:color="auto"/>
            </w:tcBorders>
            <w:shd w:val="clear" w:color="auto" w:fill="auto"/>
            <w:vAlign w:val="center"/>
          </w:tcPr>
          <w:p w14:paraId="46EC03A8" w14:textId="77777777" w:rsidR="00E117D0" w:rsidRPr="00E117D0" w:rsidRDefault="00E117D0" w:rsidP="00E117D0">
            <w:pPr>
              <w:jc w:val="center"/>
              <w:rPr>
                <w:rFonts w:cs="Arial"/>
                <w:szCs w:val="20"/>
                <w:lang w:eastAsia="en-GB"/>
              </w:rPr>
            </w:pPr>
            <w:r w:rsidRPr="00E117D0">
              <w:rPr>
                <w:rFonts w:cs="Arial"/>
                <w:szCs w:val="20"/>
                <w:lang w:eastAsia="en-GB"/>
              </w:rPr>
              <w:lastRenderedPageBreak/>
              <w:t>Traffic Management</w:t>
            </w:r>
          </w:p>
        </w:tc>
        <w:tc>
          <w:tcPr>
            <w:tcW w:w="394" w:type="pct"/>
            <w:tcBorders>
              <w:top w:val="nil"/>
              <w:left w:val="nil"/>
              <w:bottom w:val="single" w:sz="8" w:space="0" w:color="auto"/>
              <w:right w:val="single" w:sz="4" w:space="0" w:color="auto"/>
            </w:tcBorders>
            <w:shd w:val="clear" w:color="auto" w:fill="auto"/>
            <w:vAlign w:val="center"/>
          </w:tcPr>
          <w:p w14:paraId="67551793" w14:textId="77777777" w:rsidR="00E117D0" w:rsidRPr="00E117D0" w:rsidRDefault="00E117D0" w:rsidP="00E117D0">
            <w:pPr>
              <w:jc w:val="center"/>
              <w:rPr>
                <w:rFonts w:cs="Arial"/>
                <w:szCs w:val="20"/>
                <w:lang w:eastAsia="en-GB"/>
              </w:rPr>
            </w:pPr>
            <w:r w:rsidRPr="00E117D0">
              <w:rPr>
                <w:rFonts w:cs="Arial"/>
                <w:szCs w:val="20"/>
                <w:lang w:eastAsia="en-GB"/>
              </w:rPr>
              <w:t xml:space="preserve">UTC, Congestion </w:t>
            </w:r>
            <w:r w:rsidRPr="00E117D0">
              <w:rPr>
                <w:rFonts w:cs="Arial"/>
                <w:szCs w:val="20"/>
                <w:lang w:eastAsia="en-GB"/>
              </w:rPr>
              <w:lastRenderedPageBreak/>
              <w:t>management, traffic reduction</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676508C" w14:textId="77777777" w:rsidR="00E117D0" w:rsidRPr="00E117D0" w:rsidRDefault="00E117D0" w:rsidP="00E117D0">
            <w:pPr>
              <w:jc w:val="center"/>
              <w:rPr>
                <w:rFonts w:cs="Arial"/>
                <w:szCs w:val="20"/>
                <w:lang w:eastAsia="en-GB"/>
              </w:rPr>
            </w:pPr>
            <w:r w:rsidRPr="00E117D0">
              <w:rPr>
                <w:rFonts w:cs="Arial"/>
                <w:szCs w:val="20"/>
                <w:lang w:eastAsia="en-GB"/>
              </w:rPr>
              <w:lastRenderedPageBreak/>
              <w:t>2010</w:t>
            </w:r>
          </w:p>
        </w:tc>
        <w:tc>
          <w:tcPr>
            <w:tcW w:w="455" w:type="pct"/>
            <w:tcBorders>
              <w:top w:val="nil"/>
              <w:left w:val="single" w:sz="4" w:space="0" w:color="auto"/>
              <w:bottom w:val="single" w:sz="8" w:space="0" w:color="auto"/>
              <w:right w:val="single" w:sz="4" w:space="0" w:color="auto"/>
            </w:tcBorders>
            <w:shd w:val="clear" w:color="auto" w:fill="auto"/>
          </w:tcPr>
          <w:p w14:paraId="0413F8E9" w14:textId="77777777" w:rsidR="003616B4" w:rsidRPr="003616B4" w:rsidRDefault="003616B4" w:rsidP="00E117D0">
            <w:pPr>
              <w:jc w:val="center"/>
              <w:rPr>
                <w:rFonts w:cs="Arial"/>
                <w:szCs w:val="20"/>
                <w:lang w:eastAsia="en-GB"/>
              </w:rPr>
            </w:pPr>
          </w:p>
          <w:p w14:paraId="43FCE526"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0D40B36D" w14:textId="77777777" w:rsidR="003616B4" w:rsidRPr="003616B4" w:rsidRDefault="003616B4" w:rsidP="00E117D0">
            <w:pPr>
              <w:jc w:val="center"/>
              <w:rPr>
                <w:rFonts w:cs="Arial"/>
                <w:szCs w:val="20"/>
                <w:lang w:eastAsia="en-GB"/>
              </w:rPr>
            </w:pPr>
          </w:p>
          <w:p w14:paraId="57EFB7EC" w14:textId="77777777" w:rsidR="00E117D0" w:rsidRPr="00E117D0" w:rsidRDefault="00E117D0" w:rsidP="00E117D0">
            <w:pPr>
              <w:jc w:val="center"/>
              <w:rPr>
                <w:rFonts w:cs="Arial"/>
                <w:szCs w:val="20"/>
                <w:lang w:eastAsia="en-GB"/>
              </w:rPr>
            </w:pPr>
            <w:r w:rsidRPr="00E117D0">
              <w:rPr>
                <w:rFonts w:cs="Arial"/>
                <w:szCs w:val="20"/>
                <w:lang w:eastAsia="en-GB"/>
              </w:rPr>
              <w:t>WSCC</w:t>
            </w:r>
          </w:p>
        </w:tc>
        <w:tc>
          <w:tcPr>
            <w:tcW w:w="455" w:type="pct"/>
            <w:tcBorders>
              <w:top w:val="nil"/>
              <w:left w:val="nil"/>
              <w:bottom w:val="single" w:sz="8" w:space="0" w:color="auto"/>
              <w:right w:val="single" w:sz="8" w:space="0" w:color="auto"/>
            </w:tcBorders>
            <w:shd w:val="clear" w:color="auto" w:fill="auto"/>
            <w:vAlign w:val="center"/>
          </w:tcPr>
          <w:p w14:paraId="226FBFC3" w14:textId="77777777" w:rsidR="00E117D0" w:rsidRPr="00E117D0" w:rsidRDefault="00E117D0" w:rsidP="00E117D0">
            <w:pPr>
              <w:jc w:val="center"/>
              <w:rPr>
                <w:rFonts w:cs="Arial"/>
                <w:szCs w:val="20"/>
                <w:lang w:eastAsia="en-GB"/>
              </w:rPr>
            </w:pPr>
            <w:r w:rsidRPr="00E117D0">
              <w:rPr>
                <w:rFonts w:cs="Arial"/>
                <w:szCs w:val="20"/>
                <w:lang w:eastAsia="en-GB"/>
              </w:rPr>
              <w:t>Reduction in traffic queues within AQMAs</w:t>
            </w:r>
          </w:p>
        </w:tc>
        <w:tc>
          <w:tcPr>
            <w:tcW w:w="468" w:type="pct"/>
            <w:tcBorders>
              <w:top w:val="nil"/>
              <w:left w:val="nil"/>
              <w:bottom w:val="single" w:sz="8" w:space="0" w:color="auto"/>
              <w:right w:val="single" w:sz="8" w:space="0" w:color="auto"/>
            </w:tcBorders>
            <w:shd w:val="clear" w:color="auto" w:fill="auto"/>
            <w:vAlign w:val="center"/>
          </w:tcPr>
          <w:p w14:paraId="341C6C50" w14:textId="77777777" w:rsidR="00E117D0" w:rsidRPr="00E117D0" w:rsidRDefault="00E117D0" w:rsidP="00E117D0">
            <w:pPr>
              <w:jc w:val="center"/>
              <w:rPr>
                <w:rFonts w:cs="Arial"/>
                <w:szCs w:val="20"/>
                <w:lang w:eastAsia="en-GB"/>
              </w:rPr>
            </w:pPr>
            <w:r w:rsidRPr="00E117D0">
              <w:rPr>
                <w:rFonts w:cs="Arial"/>
                <w:szCs w:val="20"/>
                <w:lang w:eastAsia="en-GB"/>
              </w:rPr>
              <w:t> </w:t>
            </w:r>
          </w:p>
        </w:tc>
        <w:tc>
          <w:tcPr>
            <w:tcW w:w="490" w:type="pct"/>
            <w:tcBorders>
              <w:top w:val="nil"/>
              <w:left w:val="nil"/>
              <w:bottom w:val="single" w:sz="8" w:space="0" w:color="auto"/>
              <w:right w:val="single" w:sz="8" w:space="0" w:color="auto"/>
            </w:tcBorders>
            <w:shd w:val="clear" w:color="auto" w:fill="auto"/>
            <w:vAlign w:val="center"/>
          </w:tcPr>
          <w:p w14:paraId="4174160C" w14:textId="77777777" w:rsidR="00E117D0" w:rsidRPr="00E117D0" w:rsidRDefault="00E117D0" w:rsidP="00E117D0">
            <w:pPr>
              <w:jc w:val="center"/>
              <w:rPr>
                <w:rFonts w:cs="Arial"/>
                <w:szCs w:val="20"/>
                <w:lang w:eastAsia="en-GB"/>
              </w:rPr>
            </w:pPr>
            <w:r w:rsidRPr="00E117D0">
              <w:rPr>
                <w:rFonts w:cs="Arial"/>
                <w:szCs w:val="20"/>
                <w:lang w:eastAsia="en-GB"/>
              </w:rPr>
              <w:t xml:space="preserve">2 new Puffins to replace existing </w:t>
            </w:r>
            <w:r w:rsidRPr="00E117D0">
              <w:rPr>
                <w:rFonts w:cs="Arial"/>
                <w:szCs w:val="20"/>
                <w:lang w:eastAsia="en-GB"/>
              </w:rPr>
              <w:lastRenderedPageBreak/>
              <w:t>crossings implemented</w:t>
            </w:r>
          </w:p>
        </w:tc>
        <w:tc>
          <w:tcPr>
            <w:tcW w:w="440" w:type="pct"/>
            <w:tcBorders>
              <w:top w:val="nil"/>
              <w:left w:val="nil"/>
              <w:bottom w:val="single" w:sz="8" w:space="0" w:color="auto"/>
              <w:right w:val="single" w:sz="8" w:space="0" w:color="auto"/>
            </w:tcBorders>
            <w:shd w:val="clear" w:color="auto" w:fill="auto"/>
            <w:vAlign w:val="center"/>
          </w:tcPr>
          <w:p w14:paraId="1D7EB429" w14:textId="77777777" w:rsidR="00E117D0" w:rsidRPr="00E117D0" w:rsidRDefault="00E117D0" w:rsidP="00E117D0">
            <w:pPr>
              <w:jc w:val="center"/>
              <w:rPr>
                <w:rFonts w:cs="Arial"/>
                <w:szCs w:val="20"/>
                <w:lang w:eastAsia="en-GB"/>
              </w:rPr>
            </w:pPr>
            <w:r w:rsidRPr="00E117D0">
              <w:rPr>
                <w:rFonts w:cs="Arial"/>
                <w:szCs w:val="20"/>
                <w:lang w:eastAsia="en-GB"/>
              </w:rPr>
              <w:lastRenderedPageBreak/>
              <w:t>Completed</w:t>
            </w:r>
          </w:p>
        </w:tc>
        <w:tc>
          <w:tcPr>
            <w:tcW w:w="525" w:type="pct"/>
            <w:tcBorders>
              <w:top w:val="nil"/>
              <w:left w:val="nil"/>
              <w:bottom w:val="single" w:sz="8" w:space="0" w:color="auto"/>
              <w:right w:val="single" w:sz="8" w:space="0" w:color="auto"/>
            </w:tcBorders>
            <w:shd w:val="clear" w:color="auto" w:fill="auto"/>
            <w:vAlign w:val="center"/>
          </w:tcPr>
          <w:p w14:paraId="20D24EA8" w14:textId="77777777" w:rsidR="00E117D0" w:rsidRPr="00E117D0" w:rsidRDefault="00E117D0" w:rsidP="00E117D0">
            <w:pPr>
              <w:jc w:val="center"/>
              <w:rPr>
                <w:rFonts w:cs="Arial"/>
                <w:szCs w:val="20"/>
                <w:lang w:eastAsia="en-GB"/>
              </w:rPr>
            </w:pPr>
            <w:r w:rsidRPr="00E117D0">
              <w:rPr>
                <w:rFonts w:cs="Arial"/>
                <w:szCs w:val="20"/>
                <w:lang w:eastAsia="en-GB"/>
              </w:rPr>
              <w:t xml:space="preserve"> Improves emissions by eliminating ghost </w:t>
            </w:r>
            <w:r w:rsidRPr="00E117D0">
              <w:rPr>
                <w:rFonts w:cs="Arial"/>
                <w:szCs w:val="20"/>
                <w:lang w:eastAsia="en-GB"/>
              </w:rPr>
              <w:lastRenderedPageBreak/>
              <w:t>users and reducing red time</w:t>
            </w:r>
          </w:p>
        </w:tc>
      </w:tr>
    </w:tbl>
    <w:p w14:paraId="584645A9" w14:textId="77777777" w:rsidR="002E7912" w:rsidRPr="003616B4" w:rsidRDefault="002E7912" w:rsidP="00831177"/>
    <w:p w14:paraId="1AEB59F6" w14:textId="77777777" w:rsidR="004151C4" w:rsidRPr="008603A5" w:rsidRDefault="004151C4" w:rsidP="004151C4">
      <w:pPr>
        <w:sectPr w:rsidR="004151C4" w:rsidRPr="008603A5" w:rsidSect="004A062D">
          <w:footerReference w:type="default" r:id="rId26"/>
          <w:pgSz w:w="23814" w:h="16839" w:orient="landscape" w:code="8"/>
          <w:pgMar w:top="1418" w:right="1474" w:bottom="1418" w:left="1134" w:header="964" w:footer="454" w:gutter="0"/>
          <w:cols w:space="708"/>
          <w:docGrid w:linePitch="360"/>
        </w:sectPr>
      </w:pPr>
    </w:p>
    <w:p w14:paraId="51E6E59E" w14:textId="77777777" w:rsidR="00334D65" w:rsidRPr="00F20F26" w:rsidRDefault="004235C2" w:rsidP="00F20F26">
      <w:pPr>
        <w:pStyle w:val="Heading2"/>
      </w:pPr>
      <w:bookmarkStart w:id="58" w:name="_Toc445216654"/>
      <w:bookmarkStart w:id="59" w:name="_Toc44602391"/>
      <w:r w:rsidRPr="00BB7D6F">
        <w:rPr>
          <w:color w:val="7030A0"/>
        </w:rPr>
        <w:lastRenderedPageBreak/>
        <w:t>PM</w:t>
      </w:r>
      <w:r w:rsidRPr="00BB7D6F">
        <w:rPr>
          <w:color w:val="7030A0"/>
          <w:vertAlign w:val="subscript"/>
        </w:rPr>
        <w:t>2.5</w:t>
      </w:r>
      <w:r w:rsidRPr="00BB7D6F">
        <w:rPr>
          <w:color w:val="7030A0"/>
        </w:rPr>
        <w:t xml:space="preserve"> – Local Authority </w:t>
      </w:r>
      <w:r w:rsidR="007B7508" w:rsidRPr="00BB7D6F">
        <w:rPr>
          <w:color w:val="7030A0"/>
        </w:rPr>
        <w:t>A</w:t>
      </w:r>
      <w:r w:rsidRPr="00BB7D6F">
        <w:rPr>
          <w:color w:val="7030A0"/>
        </w:rPr>
        <w:t xml:space="preserve">pproach to </w:t>
      </w:r>
      <w:r w:rsidR="007B7508" w:rsidRPr="00BB7D6F">
        <w:rPr>
          <w:color w:val="7030A0"/>
        </w:rPr>
        <w:t>R</w:t>
      </w:r>
      <w:r w:rsidRPr="00BB7D6F">
        <w:rPr>
          <w:color w:val="7030A0"/>
        </w:rPr>
        <w:t xml:space="preserve">educing </w:t>
      </w:r>
      <w:r w:rsidR="007B7508" w:rsidRPr="00BB7D6F">
        <w:rPr>
          <w:color w:val="7030A0"/>
        </w:rPr>
        <w:t>E</w:t>
      </w:r>
      <w:r w:rsidRPr="00BB7D6F">
        <w:rPr>
          <w:color w:val="7030A0"/>
        </w:rPr>
        <w:t>missions and</w:t>
      </w:r>
      <w:r w:rsidR="00B740AC" w:rsidRPr="00BB7D6F">
        <w:rPr>
          <w:color w:val="7030A0"/>
        </w:rPr>
        <w:t>/</w:t>
      </w:r>
      <w:r w:rsidRPr="00BB7D6F">
        <w:rPr>
          <w:color w:val="7030A0"/>
        </w:rPr>
        <w:t xml:space="preserve">or </w:t>
      </w:r>
      <w:r w:rsidR="007B7508" w:rsidRPr="00BB7D6F">
        <w:rPr>
          <w:color w:val="7030A0"/>
        </w:rPr>
        <w:t>Concentrations</w:t>
      </w:r>
      <w:bookmarkEnd w:id="58"/>
      <w:bookmarkEnd w:id="59"/>
    </w:p>
    <w:p w14:paraId="35E79E20" w14:textId="632FB2FA" w:rsidR="00173500" w:rsidRDefault="00640924" w:rsidP="008E3D49">
      <w:pPr>
        <w:pStyle w:val="Style1"/>
        <w:spacing w:line="240" w:lineRule="auto"/>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r w:rsidR="007464D6">
        <w:t xml:space="preserve"> </w:t>
      </w:r>
    </w:p>
    <w:p w14:paraId="709DE573" w14:textId="77777777" w:rsidR="008E3D49" w:rsidRDefault="008E3D49" w:rsidP="00973F9A">
      <w:pPr>
        <w:pStyle w:val="Style1"/>
        <w:spacing w:line="240" w:lineRule="auto"/>
      </w:pPr>
    </w:p>
    <w:p w14:paraId="36F0CE92" w14:textId="2F26A780" w:rsidR="002A1340" w:rsidRDefault="002A1340" w:rsidP="00973F9A">
      <w:pPr>
        <w:pStyle w:val="Style1"/>
        <w:spacing w:line="240" w:lineRule="auto"/>
      </w:pPr>
      <w:r>
        <w:t>Data from the Public Health Outcomes Framework indicates that the ‘fraction of mortality attributable to particulate air pollution’ was 5.0 % for Chichester district (2018 data). This compares to the National average for England of 5.2% and the range across districts and boroughs within West Sussex of 5.0 – 5.8%.</w:t>
      </w:r>
    </w:p>
    <w:p w14:paraId="78F4AAF2" w14:textId="77777777" w:rsidR="002A1340" w:rsidRDefault="002A1340" w:rsidP="0067101D">
      <w:pPr>
        <w:pStyle w:val="Style1"/>
      </w:pPr>
    </w:p>
    <w:p w14:paraId="3B2D2823" w14:textId="77777777" w:rsidR="002A1340" w:rsidRPr="001E1437" w:rsidRDefault="002A1340" w:rsidP="002A1340">
      <w:pPr>
        <w:pStyle w:val="Style1"/>
        <w:spacing w:after="0" w:line="240" w:lineRule="auto"/>
      </w:pPr>
      <w:r>
        <w:t>Chichester District Council is taking the following measures to address PM</w:t>
      </w:r>
      <w:r w:rsidRPr="001E1437">
        <w:rPr>
          <w:vertAlign w:val="subscript"/>
        </w:rPr>
        <w:t>2.5</w:t>
      </w:r>
      <w:r>
        <w:t>:</w:t>
      </w:r>
    </w:p>
    <w:p w14:paraId="4E699790" w14:textId="77777777" w:rsidR="002A1340" w:rsidRPr="001E1437" w:rsidRDefault="002A1340" w:rsidP="00237D5C">
      <w:pPr>
        <w:pStyle w:val="Style1"/>
        <w:numPr>
          <w:ilvl w:val="0"/>
          <w:numId w:val="13"/>
        </w:numPr>
        <w:spacing w:after="0" w:line="240" w:lineRule="auto"/>
      </w:pPr>
      <w:r w:rsidRPr="001E1437">
        <w:t xml:space="preserve">Measure 15 – taxi licensing conditions – since 2011 we have required vehicles that are 5 years old and over to have MOT and fitness tests every 6 months. </w:t>
      </w:r>
      <w:r>
        <w:t>The taxi licensing policy is currently under review and air quality considerations will be considered as part of the review.</w:t>
      </w:r>
    </w:p>
    <w:p w14:paraId="43E848C7" w14:textId="77777777" w:rsidR="002A1340" w:rsidRDefault="002A1340" w:rsidP="00237D5C">
      <w:pPr>
        <w:pStyle w:val="Style1"/>
        <w:numPr>
          <w:ilvl w:val="0"/>
          <w:numId w:val="13"/>
        </w:numPr>
        <w:spacing w:after="0" w:line="240" w:lineRule="auto"/>
      </w:pPr>
      <w:r w:rsidRPr="001E1437">
        <w:t xml:space="preserve">Measure 14 – cleaner buses – fleet managers report that upgrades to the fleet are ongoing in order to introduce cleaner buses. </w:t>
      </w:r>
      <w:r>
        <w:t>WSCC</w:t>
      </w:r>
      <w:r w:rsidRPr="001E1437">
        <w:t xml:space="preserve"> continue</w:t>
      </w:r>
      <w:r>
        <w:t>s</w:t>
      </w:r>
      <w:r w:rsidRPr="001E1437">
        <w:t xml:space="preserve"> to engage with them to promote any funding opportunities that may enable upgrades to the fleet.</w:t>
      </w:r>
    </w:p>
    <w:p w14:paraId="20632953" w14:textId="3FE6F082" w:rsidR="00A53CAB" w:rsidRPr="001E1437" w:rsidRDefault="00A53CAB" w:rsidP="00237D5C">
      <w:pPr>
        <w:pStyle w:val="Style1"/>
        <w:numPr>
          <w:ilvl w:val="0"/>
          <w:numId w:val="13"/>
        </w:numPr>
        <w:spacing w:after="0" w:line="240" w:lineRule="auto"/>
      </w:pPr>
      <w:r>
        <w:t>Measure 2 – cleaner vehicles – we have installed electric vehicle charging points across the district and have a procurement policy to encourage the use of electric vehicles where the business case is favourable.</w:t>
      </w:r>
    </w:p>
    <w:p w14:paraId="16872E16" w14:textId="77777777" w:rsidR="008E3D49" w:rsidRDefault="008E3D49" w:rsidP="002A1340">
      <w:pPr>
        <w:pStyle w:val="Style1"/>
        <w:spacing w:after="0" w:line="240" w:lineRule="auto"/>
      </w:pPr>
    </w:p>
    <w:p w14:paraId="413CCF7D" w14:textId="06A30395" w:rsidR="002A1340" w:rsidRPr="001E1437" w:rsidRDefault="002A1340" w:rsidP="002A1340">
      <w:pPr>
        <w:pStyle w:val="Style1"/>
        <w:spacing w:after="0" w:line="240" w:lineRule="auto"/>
      </w:pPr>
      <w:r w:rsidRPr="001E1437">
        <w:t xml:space="preserve">We </w:t>
      </w:r>
      <w:r>
        <w:t>have been</w:t>
      </w:r>
      <w:r w:rsidRPr="001E1437">
        <w:t xml:space="preserve"> working in partnership with West Sussex Public Health and WSCC to run an anti-idling campaign outside schools and at level crossings across West and East Sussex. Signs have been placed at suitable locations with anti-idling messages to raise awareness about this issue.</w:t>
      </w:r>
    </w:p>
    <w:p w14:paraId="274ED67D" w14:textId="77777777" w:rsidR="008E3D49" w:rsidRDefault="008E3D49" w:rsidP="002A1340">
      <w:pPr>
        <w:pStyle w:val="Style1"/>
        <w:spacing w:after="0" w:line="240" w:lineRule="auto"/>
      </w:pPr>
    </w:p>
    <w:p w14:paraId="54F0B60A" w14:textId="77777777" w:rsidR="002A1340" w:rsidRDefault="002A1340" w:rsidP="002A1340">
      <w:pPr>
        <w:pStyle w:val="Style1"/>
        <w:spacing w:after="0" w:line="240" w:lineRule="auto"/>
      </w:pPr>
      <w:r w:rsidRPr="001E1437">
        <w:t>Where considered appropriate we have recommended that construction environmental management plans (CEMP) are put in place at new developments which include dust control strategies.</w:t>
      </w:r>
    </w:p>
    <w:p w14:paraId="2BE72E71" w14:textId="77777777" w:rsidR="003F6F88" w:rsidRPr="001E1437" w:rsidRDefault="003F6F88" w:rsidP="002A1340">
      <w:pPr>
        <w:pStyle w:val="Style1"/>
        <w:spacing w:after="0" w:line="240" w:lineRule="auto"/>
      </w:pPr>
    </w:p>
    <w:p w14:paraId="0CFF1529" w14:textId="4E208499" w:rsidR="002A1340" w:rsidRPr="003F6F88" w:rsidRDefault="00F03E91" w:rsidP="003F6F88">
      <w:pPr>
        <w:pStyle w:val="Style1"/>
        <w:spacing w:line="240" w:lineRule="auto"/>
      </w:pPr>
      <w:r w:rsidRPr="003F6F88">
        <w:t xml:space="preserve">During 2019 we publicised the </w:t>
      </w:r>
      <w:r w:rsidR="003F6F88" w:rsidRPr="003F6F88">
        <w:t xml:space="preserve">air quality impacts of burning wet wood </w:t>
      </w:r>
      <w:r w:rsidR="003616B4">
        <w:t>i</w:t>
      </w:r>
      <w:r w:rsidR="003F6F88" w:rsidRPr="003F6F88">
        <w:t>n domestic fire</w:t>
      </w:r>
      <w:r w:rsidR="003616B4">
        <w:t>place</w:t>
      </w:r>
      <w:r w:rsidR="003F6F88" w:rsidRPr="003F6F88">
        <w:t xml:space="preserve">s and wood burning stoves and provided public information </w:t>
      </w:r>
      <w:r w:rsidR="003616B4">
        <w:t>to enable people</w:t>
      </w:r>
      <w:r w:rsidR="003F6F88" w:rsidRPr="003F6F88">
        <w:t xml:space="preserve"> to </w:t>
      </w:r>
      <w:r w:rsidR="003616B4">
        <w:t>procure</w:t>
      </w:r>
      <w:r w:rsidR="003F6F88" w:rsidRPr="003F6F88">
        <w:t xml:space="preserve"> seasoned wood that has a moisture content of below 20%.</w:t>
      </w:r>
    </w:p>
    <w:p w14:paraId="42BD6EF5" w14:textId="77777777" w:rsidR="008603A5" w:rsidRPr="00961D5C" w:rsidRDefault="008603A5" w:rsidP="00961D5C">
      <w:pPr>
        <w:pStyle w:val="Heading1"/>
      </w:pPr>
      <w:bookmarkStart w:id="60" w:name="_Toc445216655"/>
      <w:bookmarkStart w:id="61" w:name="_Toc44602392"/>
      <w:bookmarkEnd w:id="48"/>
      <w:r w:rsidRPr="00BB7D6F">
        <w:rPr>
          <w:color w:val="7030A0"/>
        </w:rPr>
        <w:lastRenderedPageBreak/>
        <w:t>Air Quality Monitoring Data</w:t>
      </w:r>
      <w:r w:rsidR="00AF5C1B" w:rsidRPr="00BB7D6F">
        <w:rPr>
          <w:color w:val="7030A0"/>
        </w:rPr>
        <w:t xml:space="preserve"> and Comparison with A</w:t>
      </w:r>
      <w:r w:rsidR="000F6D8C" w:rsidRPr="00BB7D6F">
        <w:rPr>
          <w:color w:val="7030A0"/>
        </w:rPr>
        <w:t>ir Quality</w:t>
      </w:r>
      <w:r w:rsidR="00AF5C1B" w:rsidRPr="00961D5C">
        <w:t xml:space="preserve"> </w:t>
      </w:r>
      <w:r w:rsidR="000F6D8C" w:rsidRPr="00BB7D6F">
        <w:rPr>
          <w:color w:val="7030A0"/>
        </w:rPr>
        <w:t>O</w:t>
      </w:r>
      <w:r w:rsidR="00AF5C1B" w:rsidRPr="00BB7D6F">
        <w:rPr>
          <w:color w:val="7030A0"/>
        </w:rPr>
        <w:t xml:space="preserve">bjectives and </w:t>
      </w:r>
      <w:r w:rsidR="000F6D8C" w:rsidRPr="00BB7D6F">
        <w:rPr>
          <w:color w:val="7030A0"/>
        </w:rPr>
        <w:t>National C</w:t>
      </w:r>
      <w:r w:rsidR="00AF5C1B" w:rsidRPr="00BB7D6F">
        <w:rPr>
          <w:color w:val="7030A0"/>
        </w:rPr>
        <w:t>ompliance</w:t>
      </w:r>
      <w:bookmarkEnd w:id="60"/>
      <w:bookmarkEnd w:id="61"/>
    </w:p>
    <w:p w14:paraId="785673F5" w14:textId="77777777" w:rsidR="008603A5" w:rsidRPr="00F20F26" w:rsidRDefault="008603A5" w:rsidP="00F20F26">
      <w:pPr>
        <w:pStyle w:val="Heading2"/>
      </w:pPr>
      <w:bookmarkStart w:id="62" w:name="_Toc72901070"/>
      <w:bookmarkStart w:id="63" w:name="_Toc445216656"/>
      <w:bookmarkStart w:id="64" w:name="_Toc44602393"/>
      <w:r w:rsidRPr="00BB7D6F">
        <w:rPr>
          <w:color w:val="7030A0"/>
        </w:rPr>
        <w:t>Summary of Monitoring Undertaken</w:t>
      </w:r>
      <w:bookmarkEnd w:id="62"/>
      <w:bookmarkEnd w:id="63"/>
      <w:bookmarkEnd w:id="64"/>
    </w:p>
    <w:p w14:paraId="3C97370D" w14:textId="77777777" w:rsidR="008603A5" w:rsidRDefault="008603A5" w:rsidP="008603A5">
      <w:pPr>
        <w:pStyle w:val="Heading3"/>
      </w:pPr>
      <w:bookmarkStart w:id="65" w:name="_Toc445216657"/>
      <w:bookmarkStart w:id="66" w:name="_Toc44602394"/>
      <w:r w:rsidRPr="00BB7D6F">
        <w:rPr>
          <w:color w:val="7030A0"/>
        </w:rPr>
        <w:t>Automatic Monitoring Sites</w:t>
      </w:r>
      <w:bookmarkEnd w:id="65"/>
      <w:bookmarkEnd w:id="66"/>
    </w:p>
    <w:p w14:paraId="1027C491" w14:textId="77777777" w:rsidR="007A671F" w:rsidRPr="00287BEC" w:rsidRDefault="007A671F" w:rsidP="00A53CAB">
      <w:pPr>
        <w:pStyle w:val="Style1"/>
        <w:spacing w:line="240" w:lineRule="auto"/>
      </w:pPr>
      <w:r w:rsidRPr="00287BEC">
        <w:t>This section sets out what monitoring has taken place and how it compares with objectives</w:t>
      </w:r>
      <w:r w:rsidR="000F6D8C">
        <w:t>.</w:t>
      </w:r>
    </w:p>
    <w:p w14:paraId="6055F95C" w14:textId="77777777" w:rsidR="00C526A8" w:rsidRDefault="00C526A8" w:rsidP="00A53CAB">
      <w:pPr>
        <w:pStyle w:val="Style1"/>
        <w:spacing w:line="240" w:lineRule="auto"/>
      </w:pPr>
    </w:p>
    <w:p w14:paraId="60ACB628" w14:textId="1FADD8EC" w:rsidR="008603A5" w:rsidRPr="00A53CAB" w:rsidRDefault="001C381B" w:rsidP="00A53CAB">
      <w:pPr>
        <w:pStyle w:val="Style1"/>
        <w:spacing w:line="240" w:lineRule="auto"/>
      </w:pPr>
      <w:r w:rsidRPr="00A53CAB">
        <w:t>Chichester District Council</w:t>
      </w:r>
      <w:r w:rsidR="00926B3C" w:rsidRPr="00A53CAB">
        <w:t xml:space="preserve"> undertook automatic (continuous) monitoring at </w:t>
      </w:r>
      <w:r w:rsidRPr="00A53CAB">
        <w:t>4</w:t>
      </w:r>
      <w:r w:rsidR="00926B3C" w:rsidRPr="00A53CAB">
        <w:t xml:space="preserve"> sites during </w:t>
      </w:r>
      <w:r w:rsidRPr="00A53CAB">
        <w:t>2019 (note one site, CI5 was commissioned in February 2019 therefore data for a full year is not yet available)</w:t>
      </w:r>
      <w:r w:rsidR="00926B3C" w:rsidRPr="00A53CAB">
        <w:t xml:space="preserve">. </w:t>
      </w:r>
      <w:r w:rsidR="00775B73" w:rsidRPr="00A53CAB">
        <w:fldChar w:fldCharType="begin"/>
      </w:r>
      <w:r w:rsidR="00775B73" w:rsidRPr="00A53CAB">
        <w:instrText xml:space="preserve"> REF _Ref36816985 \h </w:instrText>
      </w:r>
      <w:r w:rsidR="00A53CAB" w:rsidRPr="00A53CAB">
        <w:instrText xml:space="preserve"> \* MERGEFORMAT </w:instrText>
      </w:r>
      <w:r w:rsidR="00775B73" w:rsidRPr="00A53CAB">
        <w:fldChar w:fldCharType="separate"/>
      </w:r>
      <w:r w:rsidR="007C56E0">
        <w:t>Table A.</w:t>
      </w:r>
      <w:r w:rsidR="007C56E0">
        <w:rPr>
          <w:noProof/>
        </w:rPr>
        <w:t>1</w:t>
      </w:r>
      <w:r w:rsidR="00775B73" w:rsidRPr="00A53CAB">
        <w:fldChar w:fldCharType="end"/>
      </w:r>
      <w:r w:rsidR="00775B73" w:rsidRPr="00A53CAB">
        <w:t xml:space="preserve"> </w:t>
      </w:r>
      <w:r w:rsidR="00B82410" w:rsidRPr="00A53CAB">
        <w:t xml:space="preserve">in Appendix </w:t>
      </w:r>
      <w:r w:rsidR="00293FDA" w:rsidRPr="00A53CAB">
        <w:t xml:space="preserve">A </w:t>
      </w:r>
      <w:r w:rsidR="006F147E" w:rsidRPr="00A53CAB">
        <w:t>shows the details of the sites.</w:t>
      </w:r>
      <w:r w:rsidR="007A671F" w:rsidRPr="00A53CAB">
        <w:t xml:space="preserve"> </w:t>
      </w:r>
    </w:p>
    <w:p w14:paraId="269EB4D2" w14:textId="77777777" w:rsidR="00A53CAB" w:rsidRDefault="00A53CAB" w:rsidP="00A53CAB">
      <w:pPr>
        <w:pStyle w:val="Style1"/>
        <w:spacing w:line="240" w:lineRule="auto"/>
      </w:pPr>
    </w:p>
    <w:p w14:paraId="5CD5014F" w14:textId="5D4C29B8" w:rsidR="004D5728" w:rsidRDefault="006F147E" w:rsidP="00A53CAB">
      <w:pPr>
        <w:pStyle w:val="Style1"/>
        <w:spacing w:line="240" w:lineRule="auto"/>
      </w:pPr>
      <w:r>
        <w:t xml:space="preserve">Maps showing the location of the monitoring sites are provided in </w:t>
      </w:r>
      <w:r w:rsidR="000F6D8C" w:rsidRPr="000F02BA">
        <w:t xml:space="preserve">Appendix </w:t>
      </w:r>
      <w:r w:rsidR="00F54A9D" w:rsidRPr="000F02BA">
        <w:t>D</w:t>
      </w:r>
      <w:r w:rsidR="00B15830" w:rsidRPr="00BB7D6F">
        <w:t xml:space="preserve">. </w:t>
      </w:r>
      <w:r>
        <w:t>Further details on how the monitors are calibrated and how the data has been adj</w:t>
      </w:r>
      <w:r w:rsidR="00554D19">
        <w:t xml:space="preserve">usted are included in Appendix </w:t>
      </w:r>
      <w:r w:rsidR="00811407">
        <w:t>C</w:t>
      </w:r>
      <w:r w:rsidR="0038259F">
        <w:t>.</w:t>
      </w:r>
      <w:r w:rsidR="00C526A8">
        <w:br/>
      </w:r>
    </w:p>
    <w:p w14:paraId="72A0194D" w14:textId="77777777" w:rsidR="008603A5" w:rsidRPr="008603A5" w:rsidRDefault="008603A5" w:rsidP="00A53CAB">
      <w:pPr>
        <w:pStyle w:val="Heading3"/>
        <w:jc w:val="both"/>
      </w:pPr>
      <w:bookmarkStart w:id="67" w:name="_Toc476913744"/>
      <w:bookmarkStart w:id="68" w:name="_Toc476913923"/>
      <w:bookmarkStart w:id="69" w:name="_Toc476913990"/>
      <w:bookmarkStart w:id="70" w:name="_Toc476914151"/>
      <w:bookmarkStart w:id="71" w:name="_Toc476914257"/>
      <w:bookmarkStart w:id="72" w:name="_Toc476918134"/>
      <w:bookmarkStart w:id="73" w:name="_Toc72901072"/>
      <w:bookmarkStart w:id="74" w:name="_Toc445216658"/>
      <w:bookmarkStart w:id="75" w:name="_Toc44602395"/>
      <w:bookmarkEnd w:id="67"/>
      <w:bookmarkEnd w:id="68"/>
      <w:bookmarkEnd w:id="69"/>
      <w:bookmarkEnd w:id="70"/>
      <w:bookmarkEnd w:id="71"/>
      <w:bookmarkEnd w:id="72"/>
      <w:r w:rsidRPr="00BB7D6F">
        <w:rPr>
          <w:color w:val="7030A0"/>
        </w:rPr>
        <w:t>Non-Automatic Monitoring</w:t>
      </w:r>
      <w:bookmarkEnd w:id="73"/>
      <w:r w:rsidRPr="00BB7D6F">
        <w:rPr>
          <w:color w:val="7030A0"/>
        </w:rPr>
        <w:t xml:space="preserve"> Sites</w:t>
      </w:r>
      <w:bookmarkEnd w:id="74"/>
      <w:bookmarkEnd w:id="75"/>
    </w:p>
    <w:p w14:paraId="02F78481" w14:textId="6B678A42" w:rsidR="006F147E" w:rsidRPr="00A53CAB" w:rsidRDefault="001C381B" w:rsidP="00A53CAB">
      <w:pPr>
        <w:pStyle w:val="Style1"/>
        <w:spacing w:line="240" w:lineRule="auto"/>
      </w:pPr>
      <w:r w:rsidRPr="00A53CAB">
        <w:t>Chichester District Council</w:t>
      </w:r>
      <w:r w:rsidR="006F147E" w:rsidRPr="00A53CAB">
        <w:t xml:space="preserve"> undertook non- automatic (passive) monitoring of </w:t>
      </w:r>
      <w:r w:rsidR="006F147E" w:rsidRPr="00A53CAB">
        <w:rPr>
          <w:noProof/>
        </w:rPr>
        <w:t>NO</w:t>
      </w:r>
      <w:r w:rsidR="006F147E" w:rsidRPr="00A53CAB">
        <w:rPr>
          <w:noProof/>
          <w:vertAlign w:val="subscript"/>
        </w:rPr>
        <w:t>2</w:t>
      </w:r>
      <w:r w:rsidR="006F147E" w:rsidRPr="00A53CAB">
        <w:t xml:space="preserve"> at </w:t>
      </w:r>
      <w:r w:rsidR="00EA4E91" w:rsidRPr="00A53CAB">
        <w:t>18</w:t>
      </w:r>
      <w:r w:rsidR="006F147E" w:rsidRPr="00A53CAB">
        <w:t xml:space="preserve"> sites during </w:t>
      </w:r>
      <w:r w:rsidR="00EA4E91" w:rsidRPr="00A53CAB">
        <w:t>2019 (note at some locations there are co-located tubes)</w:t>
      </w:r>
      <w:r w:rsidR="006F147E" w:rsidRPr="00A53CAB">
        <w:t xml:space="preserve">. </w:t>
      </w:r>
      <w:r w:rsidR="00775B73" w:rsidRPr="00A53CAB">
        <w:fldChar w:fldCharType="begin"/>
      </w:r>
      <w:r w:rsidR="00775B73" w:rsidRPr="00A53CAB">
        <w:instrText xml:space="preserve"> REF _Ref36817012 \h </w:instrText>
      </w:r>
      <w:r w:rsidR="00A53CAB" w:rsidRPr="00A53CAB">
        <w:instrText xml:space="preserve"> \* MERGEFORMAT </w:instrText>
      </w:r>
      <w:r w:rsidR="00775B73" w:rsidRPr="00A53CAB">
        <w:fldChar w:fldCharType="separate"/>
      </w:r>
      <w:r w:rsidR="007C56E0">
        <w:t>Table A.</w:t>
      </w:r>
      <w:r w:rsidR="007C56E0">
        <w:rPr>
          <w:noProof/>
        </w:rPr>
        <w:t>2</w:t>
      </w:r>
      <w:r w:rsidR="00775B73" w:rsidRPr="00A53CAB">
        <w:fldChar w:fldCharType="end"/>
      </w:r>
      <w:r w:rsidR="00A94A86" w:rsidRPr="00A53CAB">
        <w:t xml:space="preserve"> in </w:t>
      </w:r>
      <w:r w:rsidR="00801435" w:rsidRPr="00A53CAB">
        <w:t>A</w:t>
      </w:r>
      <w:r w:rsidR="00A94A86" w:rsidRPr="00A53CAB">
        <w:t>ppendix</w:t>
      </w:r>
      <w:r w:rsidR="0038259F" w:rsidRPr="00A53CAB">
        <w:t xml:space="preserve"> </w:t>
      </w:r>
      <w:r w:rsidR="00293FDA" w:rsidRPr="00A53CAB">
        <w:t xml:space="preserve">A </w:t>
      </w:r>
      <w:r w:rsidR="006F147E" w:rsidRPr="00A53CAB">
        <w:t>shows the details of the sites.</w:t>
      </w:r>
      <w:r w:rsidR="00EA4E91" w:rsidRPr="00A53CAB">
        <w:t xml:space="preserve"> A new site was added in November 2019, data from this site will be reported in next year’s ASR.</w:t>
      </w:r>
    </w:p>
    <w:p w14:paraId="6CA30122" w14:textId="13A243A0" w:rsidR="006F147E" w:rsidRDefault="006F147E" w:rsidP="00A53CAB">
      <w:pPr>
        <w:pStyle w:val="Style1"/>
        <w:spacing w:line="240" w:lineRule="auto"/>
      </w:pPr>
      <w:r w:rsidRPr="00A53CAB">
        <w:t xml:space="preserve">Maps showing the location of the monitoring sites are provided in </w:t>
      </w:r>
      <w:r w:rsidR="000F6D8C" w:rsidRPr="00A53CAB">
        <w:t xml:space="preserve">Appendix </w:t>
      </w:r>
      <w:r w:rsidR="00F54A9D" w:rsidRPr="00A53CAB">
        <w:t>D</w:t>
      </w:r>
      <w:r w:rsidRPr="00A53CAB">
        <w:t xml:space="preserve">. </w:t>
      </w:r>
      <w:r>
        <w:t>Further 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w:t>
      </w:r>
      <w:proofErr w:type="spellStart"/>
      <w:r w:rsidR="00923732">
        <w:t>annualisation</w:t>
      </w:r>
      <w:proofErr w:type="spellEnd"/>
      <w:r w:rsidR="00923732">
        <w:t>” and/or distance correction), a</w:t>
      </w:r>
      <w:r w:rsidR="00CA2FEE">
        <w:t xml:space="preserve">re included in Appendix </w:t>
      </w:r>
      <w:r w:rsidR="00293FDA">
        <w:t>C</w:t>
      </w:r>
      <w:r>
        <w:t>.</w:t>
      </w:r>
    </w:p>
    <w:p w14:paraId="446F5F01" w14:textId="77777777" w:rsidR="008603A5" w:rsidRPr="008603A5" w:rsidRDefault="00A27C5E" w:rsidP="00F20F26">
      <w:pPr>
        <w:pStyle w:val="Heading2"/>
      </w:pPr>
      <w:bookmarkStart w:id="76" w:name="_Toc445216659"/>
      <w:bookmarkStart w:id="77" w:name="_Toc44602396"/>
      <w:r w:rsidRPr="00BB7D6F">
        <w:rPr>
          <w:color w:val="7030A0"/>
        </w:rPr>
        <w:t xml:space="preserve">Individual </w:t>
      </w:r>
      <w:r w:rsidR="002A688B" w:rsidRPr="00BB7D6F">
        <w:rPr>
          <w:color w:val="7030A0"/>
        </w:rPr>
        <w:t>P</w:t>
      </w:r>
      <w:r w:rsidRPr="00BB7D6F">
        <w:rPr>
          <w:color w:val="7030A0"/>
        </w:rPr>
        <w:t>ollutants</w:t>
      </w:r>
      <w:bookmarkEnd w:id="76"/>
      <w:bookmarkEnd w:id="77"/>
    </w:p>
    <w:p w14:paraId="3D535DE6" w14:textId="57271866" w:rsidR="008603A5" w:rsidRPr="008603A5" w:rsidRDefault="000E1829" w:rsidP="00A53CAB">
      <w:pPr>
        <w:pStyle w:val="Style1"/>
        <w:spacing w:line="240" w:lineRule="auto"/>
      </w:pPr>
      <w:r>
        <w:t xml:space="preserve">The air quality monitoring results presented in this section are, where relevant, adjusted for </w:t>
      </w:r>
      <w:r w:rsidR="00923732">
        <w:t>bias</w:t>
      </w:r>
      <w:r w:rsidR="00E20AC7">
        <w:rPr>
          <w:rStyle w:val="FootnoteReference"/>
        </w:rPr>
        <w:footnoteReference w:id="5"/>
      </w:r>
      <w:r w:rsidR="00923732">
        <w:t xml:space="preserve">, </w:t>
      </w:r>
      <w:r>
        <w:t>“</w:t>
      </w:r>
      <w:proofErr w:type="spellStart"/>
      <w:r>
        <w:t>annualisation</w:t>
      </w:r>
      <w:proofErr w:type="spellEnd"/>
      <w:r>
        <w:t xml:space="preserve">” </w:t>
      </w:r>
      <w:r w:rsidR="00E20AC7">
        <w:t>(where the data capture falls below 75%)</w:t>
      </w:r>
      <w:r w:rsidR="00B33BEB">
        <w:t>,</w:t>
      </w:r>
      <w:r w:rsidR="00E20AC7">
        <w:t xml:space="preserve"> </w:t>
      </w:r>
      <w:r w:rsidR="00923732">
        <w:t>and distance correction</w:t>
      </w:r>
      <w:r w:rsidR="00B33BEB">
        <w:rPr>
          <w:rStyle w:val="FootnoteReference"/>
        </w:rPr>
        <w:footnoteReference w:id="6"/>
      </w:r>
      <w:r>
        <w:t>. Further details on adjustment</w:t>
      </w:r>
      <w:r w:rsidR="00AF48B2">
        <w:t>s</w:t>
      </w:r>
      <w:r>
        <w:t xml:space="preserve"> are provided in Appendix </w:t>
      </w:r>
      <w:r w:rsidR="00293FDA">
        <w:t>C</w:t>
      </w:r>
      <w:r>
        <w:t>.</w:t>
      </w:r>
    </w:p>
    <w:p w14:paraId="424619A5" w14:textId="77777777" w:rsidR="008603A5" w:rsidRPr="008603A5" w:rsidRDefault="008603A5" w:rsidP="008603A5">
      <w:pPr>
        <w:pStyle w:val="Heading3"/>
        <w:ind w:left="1134" w:hanging="1131"/>
      </w:pPr>
      <w:bookmarkStart w:id="78" w:name="_Toc445216660"/>
      <w:bookmarkStart w:id="79" w:name="_Toc44602397"/>
      <w:r w:rsidRPr="00BB7D6F">
        <w:rPr>
          <w:color w:val="7030A0"/>
        </w:rPr>
        <w:t>Nitrogen Dioxide (NO</w:t>
      </w:r>
      <w:r w:rsidRPr="00BB7D6F">
        <w:rPr>
          <w:color w:val="7030A0"/>
          <w:vertAlign w:val="subscript"/>
        </w:rPr>
        <w:t>2</w:t>
      </w:r>
      <w:r w:rsidRPr="00BB7D6F">
        <w:rPr>
          <w:color w:val="7030A0"/>
        </w:rPr>
        <w:t>)</w:t>
      </w:r>
      <w:bookmarkEnd w:id="78"/>
      <w:bookmarkEnd w:id="79"/>
    </w:p>
    <w:p w14:paraId="7AE16DA7" w14:textId="68FA8245" w:rsidR="008603A5" w:rsidRPr="00C457CD" w:rsidRDefault="00C457CD" w:rsidP="00A53CAB">
      <w:pPr>
        <w:pStyle w:val="Style1"/>
        <w:spacing w:line="240" w:lineRule="auto"/>
      </w:pPr>
      <w:r w:rsidRPr="00DF563E">
        <w:fldChar w:fldCharType="begin"/>
      </w:r>
      <w:r w:rsidRPr="00DF563E">
        <w:instrText xml:space="preserve"> REF _Ref36816533 \h  \* MERGEFORMAT </w:instrText>
      </w:r>
      <w:r w:rsidRPr="00DF563E">
        <w:fldChar w:fldCharType="separate"/>
      </w:r>
      <w:r w:rsidR="007C56E0">
        <w:t>Table A.3</w:t>
      </w:r>
      <w:r w:rsidRPr="00DF563E">
        <w:fldChar w:fldCharType="end"/>
      </w:r>
      <w:r w:rsidRPr="00DF563E">
        <w:t xml:space="preserve"> </w:t>
      </w:r>
      <w:r w:rsidR="00554D19" w:rsidRPr="00C457CD">
        <w:t xml:space="preserve">in Appendix </w:t>
      </w:r>
      <w:r w:rsidR="00293FDA" w:rsidRPr="00C457CD">
        <w:t>A</w:t>
      </w:r>
      <w:r w:rsidR="000E1829" w:rsidRPr="00C457CD">
        <w:t xml:space="preserve"> compares the ratified and adjusted monitored </w:t>
      </w:r>
      <w:r w:rsidR="000E1829" w:rsidRPr="00DF563E">
        <w:t>NO</w:t>
      </w:r>
      <w:r w:rsidR="000E1829" w:rsidRPr="00DF563E">
        <w:rPr>
          <w:vertAlign w:val="subscript"/>
        </w:rPr>
        <w:t>2</w:t>
      </w:r>
      <w:r w:rsidR="000E1829" w:rsidRPr="00C457CD">
        <w:t xml:space="preserve"> annual mean concentrations for the past 5 years with the air quality objective of 40</w:t>
      </w:r>
      <w:r w:rsidR="000E1829" w:rsidRPr="00DF563E">
        <w:t>µg/m</w:t>
      </w:r>
      <w:r w:rsidR="000E1829" w:rsidRPr="00DF563E">
        <w:rPr>
          <w:vertAlign w:val="superscript"/>
        </w:rPr>
        <w:t>3</w:t>
      </w:r>
      <w:r w:rsidR="000E1829" w:rsidRPr="00C457CD">
        <w:t>.</w:t>
      </w:r>
      <w:r w:rsidR="006527CF" w:rsidRPr="00C457CD">
        <w:t xml:space="preserve"> Note that the concentration data presented in </w:t>
      </w:r>
      <w:r w:rsidRPr="00DF563E">
        <w:fldChar w:fldCharType="begin"/>
      </w:r>
      <w:r w:rsidRPr="00DF563E">
        <w:instrText xml:space="preserve"> REF _Ref36816533 \h  \* MERGEFORMAT </w:instrText>
      </w:r>
      <w:r w:rsidRPr="00DF563E">
        <w:fldChar w:fldCharType="separate"/>
      </w:r>
      <w:r w:rsidR="007C56E0">
        <w:t>Table A.3</w:t>
      </w:r>
      <w:r w:rsidRPr="00DF563E">
        <w:fldChar w:fldCharType="end"/>
      </w:r>
      <w:r w:rsidRPr="00DF563E">
        <w:t xml:space="preserve"> </w:t>
      </w:r>
      <w:r w:rsidR="006527CF" w:rsidRPr="00C457CD">
        <w:t xml:space="preserve">represents the concentration at the location of the monitoring site, following the application of bias adjustment and </w:t>
      </w:r>
      <w:proofErr w:type="spellStart"/>
      <w:r w:rsidR="006527CF" w:rsidRPr="00C457CD">
        <w:t>annualisation</w:t>
      </w:r>
      <w:proofErr w:type="spellEnd"/>
      <w:r w:rsidR="006527CF" w:rsidRPr="00C457CD">
        <w:t>, as required (i.e. the values are exclusive of any consideration to fall-off with distance adjustment).</w:t>
      </w:r>
    </w:p>
    <w:p w14:paraId="3538A005" w14:textId="54142265" w:rsidR="001F1C8C" w:rsidRDefault="001F1C8C" w:rsidP="00A53CAB">
      <w:pPr>
        <w:pStyle w:val="Style1"/>
        <w:spacing w:line="240" w:lineRule="auto"/>
      </w:pPr>
      <w:r>
        <w:lastRenderedPageBreak/>
        <w:t>For diffusion tubes, the full</w:t>
      </w:r>
      <w:r w:rsidRPr="00A53CAB">
        <w:t xml:space="preserve"> </w:t>
      </w:r>
      <w:r w:rsidR="00EE5219" w:rsidRPr="00A53CAB">
        <w:t>2019</w:t>
      </w:r>
      <w:r w:rsidRPr="00A53CAB">
        <w:t xml:space="preserve"> </w:t>
      </w:r>
      <w:r>
        <w:t xml:space="preserve">dataset of monthly mean </w:t>
      </w:r>
      <w:r w:rsidR="00554D19">
        <w:t xml:space="preserve">values is provided in Appendix </w:t>
      </w:r>
      <w:r w:rsidR="00293FDA">
        <w:t>B</w:t>
      </w:r>
      <w:r>
        <w:t>.</w:t>
      </w:r>
      <w:r w:rsidR="006527CF">
        <w:t xml:space="preserve"> Note that the concentration data presented in </w:t>
      </w:r>
      <w:r w:rsidR="00B21DC7">
        <w:fldChar w:fldCharType="begin"/>
      </w:r>
      <w:r w:rsidR="00B21DC7">
        <w:instrText xml:space="preserve"> REF _Ref36816951 \h </w:instrText>
      </w:r>
      <w:r w:rsidR="00A53CAB">
        <w:instrText xml:space="preserve"> \* MERGEFORMAT </w:instrText>
      </w:r>
      <w:r w:rsidR="00B21DC7">
        <w:fldChar w:fldCharType="separate"/>
      </w:r>
      <w:r w:rsidR="007C56E0">
        <w:t>Table B.</w:t>
      </w:r>
      <w:r w:rsidR="007C56E0">
        <w:rPr>
          <w:noProof/>
        </w:rPr>
        <w:t>1</w:t>
      </w:r>
      <w:r w:rsidR="00B21DC7">
        <w:fldChar w:fldCharType="end"/>
      </w:r>
      <w:r w:rsidR="00C457CD">
        <w:t xml:space="preserve"> </w:t>
      </w:r>
      <w:r w:rsidR="006527CF">
        <w:t>includes distance corrected values, only where relevant</w:t>
      </w:r>
      <w:r w:rsidR="008202E8">
        <w:t>.</w:t>
      </w:r>
    </w:p>
    <w:p w14:paraId="585FBF80" w14:textId="23785AA7" w:rsidR="00923732" w:rsidRDefault="003F1326" w:rsidP="00A53CAB">
      <w:pPr>
        <w:pStyle w:val="Style1"/>
        <w:spacing w:line="240" w:lineRule="auto"/>
        <w:rPr>
          <w:noProof/>
        </w:rPr>
      </w:pPr>
      <w:r>
        <w:fldChar w:fldCharType="begin"/>
      </w:r>
      <w:r>
        <w:instrText xml:space="preserve"> REF _Ref36816911 \h </w:instrText>
      </w:r>
      <w:r w:rsidR="00A53CAB">
        <w:instrText xml:space="preserve"> \* MERGEFORMAT </w:instrText>
      </w:r>
      <w:r>
        <w:fldChar w:fldCharType="separate"/>
      </w:r>
      <w:r w:rsidR="007C56E0">
        <w:t>Table A.</w:t>
      </w:r>
      <w:r w:rsidR="007C56E0">
        <w:rPr>
          <w:noProof/>
        </w:rPr>
        <w:t>4</w:t>
      </w:r>
      <w:r>
        <w:fldChar w:fldCharType="end"/>
      </w:r>
      <w:r w:rsidR="00554D19">
        <w:t xml:space="preserve"> in Appendix </w:t>
      </w:r>
      <w:r w:rsidR="00293FDA">
        <w:t xml:space="preserve">A </w:t>
      </w:r>
      <w:r w:rsidR="001F1C8C">
        <w:t xml:space="preserve">compares the ratified continuous </w:t>
      </w:r>
      <w:r w:rsidR="001F1C8C">
        <w:rPr>
          <w:noProof/>
        </w:rPr>
        <w:t xml:space="preserve">monitored </w:t>
      </w:r>
      <w:r w:rsidR="001F1C8C" w:rsidRPr="00AA3CF8">
        <w:rPr>
          <w:noProof/>
        </w:rPr>
        <w:t>NO</w:t>
      </w:r>
      <w:r w:rsidR="001F1C8C" w:rsidRPr="001F1C8C">
        <w:rPr>
          <w:noProof/>
          <w:vertAlign w:val="subscript"/>
        </w:rPr>
        <w:t>2</w:t>
      </w:r>
      <w:r w:rsidR="001F1C8C">
        <w:rPr>
          <w:noProof/>
        </w:rPr>
        <w:t xml:space="preserve"> hourly mean concentrations for the past 5 years with the air quality objective of 200</w:t>
      </w:r>
      <w:r w:rsidR="001F1C8C" w:rsidRPr="00AA3CF8">
        <w:rPr>
          <w:noProof/>
        </w:rPr>
        <w:t>µg/m</w:t>
      </w:r>
      <w:r w:rsidR="001F1C8C" w:rsidRPr="001F1C8C">
        <w:rPr>
          <w:noProof/>
          <w:vertAlign w:val="superscript"/>
        </w:rPr>
        <w:t>3</w:t>
      </w:r>
      <w:r w:rsidR="001F1C8C">
        <w:rPr>
          <w:noProof/>
        </w:rPr>
        <w:t>, not to be exceeded more th</w:t>
      </w:r>
      <w:r w:rsidR="001578D2">
        <w:rPr>
          <w:noProof/>
        </w:rPr>
        <w:t>an 18 times per year.</w:t>
      </w:r>
    </w:p>
    <w:p w14:paraId="3E7C3DB8" w14:textId="72A2FA55" w:rsidR="00EE5219" w:rsidRDefault="0058469D" w:rsidP="00000149">
      <w:pPr>
        <w:pStyle w:val="Style1"/>
        <w:spacing w:line="240" w:lineRule="auto"/>
        <w:rPr>
          <w:noProof/>
        </w:rPr>
      </w:pPr>
      <w:r w:rsidRPr="00FB5AF2">
        <w:rPr>
          <w:noProof/>
        </w:rPr>
        <w:t>Data in Table A.3 indicates that there has been a decrease in the NO</w:t>
      </w:r>
      <w:r w:rsidRPr="00036BED">
        <w:rPr>
          <w:noProof/>
          <w:vertAlign w:val="subscript"/>
        </w:rPr>
        <w:t>2</w:t>
      </w:r>
      <w:r w:rsidRPr="00FB5AF2">
        <w:rPr>
          <w:noProof/>
        </w:rPr>
        <w:t xml:space="preserve"> annual mean concentration at the Stockbridge monitoring station (from 29 to 28µg/m</w:t>
      </w:r>
      <w:r w:rsidRPr="00FB5AF2">
        <w:rPr>
          <w:noProof/>
          <w:vertAlign w:val="superscript"/>
        </w:rPr>
        <w:t>3</w:t>
      </w:r>
      <w:r w:rsidRPr="00FB5AF2">
        <w:rPr>
          <w:noProof/>
        </w:rPr>
        <w:t xml:space="preserve">) and </w:t>
      </w:r>
      <w:r>
        <w:rPr>
          <w:noProof/>
        </w:rPr>
        <w:t>the air quality objective was not exceeded. The results at this location have been broadly similar for the past five years, ranging from 28 - 34</w:t>
      </w:r>
      <w:r w:rsidRPr="00AA3CF8">
        <w:rPr>
          <w:noProof/>
        </w:rPr>
        <w:t>µg/m</w:t>
      </w:r>
      <w:r w:rsidRPr="001F1C8C">
        <w:rPr>
          <w:noProof/>
          <w:vertAlign w:val="superscript"/>
        </w:rPr>
        <w:t>3</w:t>
      </w:r>
      <w:r>
        <w:rPr>
          <w:noProof/>
        </w:rPr>
        <w:t xml:space="preserve"> and since 2015 have shown a downward trend. The monitoring station is not within the AQMA and does not represent a location of relevant exposure however it is the only suitable long term location available for the real-time monitoring near the Stockbridge AQMA. There are three co-located diffusion tubes at the monitoring station and the 2019 annual means for these tubes were all 28</w:t>
      </w:r>
      <w:r w:rsidRPr="00AA3CF8">
        <w:rPr>
          <w:noProof/>
        </w:rPr>
        <w:t>µg/m</w:t>
      </w:r>
      <w:r w:rsidRPr="001F1C8C">
        <w:rPr>
          <w:noProof/>
          <w:vertAlign w:val="superscript"/>
        </w:rPr>
        <w:t>3</w:t>
      </w:r>
      <w:r>
        <w:rPr>
          <w:noProof/>
        </w:rPr>
        <w:t>. As noted for the monitoring station the air quality objective was not exceeded. Results for the Claremont Court diffusion tube location (which is within the Stockbridge AQMA) show no change from 2018 to 2019 at 33</w:t>
      </w:r>
      <w:r w:rsidRPr="0058469D">
        <w:rPr>
          <w:noProof/>
        </w:rPr>
        <w:t xml:space="preserve"> </w:t>
      </w:r>
      <w:r w:rsidRPr="00AA3CF8">
        <w:rPr>
          <w:noProof/>
        </w:rPr>
        <w:t>µg/m</w:t>
      </w:r>
      <w:r w:rsidRPr="001F1C8C">
        <w:rPr>
          <w:noProof/>
          <w:vertAlign w:val="superscript"/>
        </w:rPr>
        <w:t>3</w:t>
      </w:r>
      <w:r>
        <w:rPr>
          <w:noProof/>
        </w:rPr>
        <w:t xml:space="preserve"> (as an average of two co-located tubes). Results at Claremont Court have ranged from </w:t>
      </w:r>
      <w:r w:rsidR="00FB5AF2">
        <w:rPr>
          <w:noProof/>
        </w:rPr>
        <w:t>33 – 42</w:t>
      </w:r>
      <w:r w:rsidR="00FB5AF2" w:rsidRPr="00AA3CF8">
        <w:rPr>
          <w:noProof/>
        </w:rPr>
        <w:t>µg/m</w:t>
      </w:r>
      <w:r w:rsidR="00FB5AF2" w:rsidRPr="001F1C8C">
        <w:rPr>
          <w:noProof/>
          <w:vertAlign w:val="superscript"/>
        </w:rPr>
        <w:t>3</w:t>
      </w:r>
      <w:r>
        <w:rPr>
          <w:noProof/>
        </w:rPr>
        <w:t xml:space="preserve"> </w:t>
      </w:r>
      <w:r w:rsidR="00FB5AF2">
        <w:rPr>
          <w:noProof/>
        </w:rPr>
        <w:t>over the last five years so monitoring will be continued at this location to determine the long term trend within this AQMA.</w:t>
      </w:r>
    </w:p>
    <w:p w14:paraId="190B0D80" w14:textId="77777777" w:rsidR="00000149" w:rsidRDefault="00000149" w:rsidP="00000149">
      <w:pPr>
        <w:pStyle w:val="Style1"/>
        <w:spacing w:line="240" w:lineRule="auto"/>
        <w:rPr>
          <w:noProof/>
        </w:rPr>
      </w:pPr>
    </w:p>
    <w:p w14:paraId="5DB1374A" w14:textId="1D488DC9" w:rsidR="00FB5AF2" w:rsidRDefault="00FB5AF2" w:rsidP="00000149">
      <w:pPr>
        <w:pStyle w:val="Style1"/>
        <w:spacing w:line="240" w:lineRule="auto"/>
        <w:rPr>
          <w:noProof/>
        </w:rPr>
      </w:pPr>
      <w:r>
        <w:rPr>
          <w:noProof/>
        </w:rPr>
        <w:t>At the Orchard Street monitoring station the NO</w:t>
      </w:r>
      <w:r w:rsidRPr="00036BED">
        <w:rPr>
          <w:noProof/>
          <w:vertAlign w:val="subscript"/>
        </w:rPr>
        <w:t>2</w:t>
      </w:r>
      <w:r>
        <w:rPr>
          <w:noProof/>
        </w:rPr>
        <w:t xml:space="preserve"> annual mean concentration was 21</w:t>
      </w:r>
      <w:r w:rsidRPr="00FB5AF2">
        <w:rPr>
          <w:noProof/>
        </w:rPr>
        <w:t xml:space="preserve"> </w:t>
      </w:r>
      <w:r w:rsidRPr="00AA3CF8">
        <w:rPr>
          <w:noProof/>
        </w:rPr>
        <w:t>µg/m</w:t>
      </w:r>
      <w:r w:rsidRPr="001F1C8C">
        <w:rPr>
          <w:noProof/>
          <w:vertAlign w:val="superscript"/>
        </w:rPr>
        <w:t>3</w:t>
      </w:r>
      <w:r>
        <w:rPr>
          <w:noProof/>
        </w:rPr>
        <w:t>. Results at this monitoring station have ranged from 21 - 29</w:t>
      </w:r>
      <w:r w:rsidRPr="00AA3CF8">
        <w:rPr>
          <w:noProof/>
        </w:rPr>
        <w:t>µg/m</w:t>
      </w:r>
      <w:r w:rsidRPr="001F1C8C">
        <w:rPr>
          <w:noProof/>
          <w:vertAlign w:val="superscript"/>
        </w:rPr>
        <w:t>3</w:t>
      </w:r>
      <w:r>
        <w:rPr>
          <w:noProof/>
          <w:vertAlign w:val="superscript"/>
        </w:rPr>
        <w:t xml:space="preserve"> </w:t>
      </w:r>
      <w:r>
        <w:rPr>
          <w:noProof/>
        </w:rPr>
        <w:t>over the last five years and the air quality objective has never been exceeded. It should be noted that the analyser at the monitoring station was replaced in September 2016 due to a fault with the previous analyser, therefore we do not have a full year’s data for 2016 or any data for 2015. A diffusion tube has been co-located at the monitoring station for two years and the annual mean for this tube was 20</w:t>
      </w:r>
      <w:r w:rsidRPr="00AA3CF8">
        <w:rPr>
          <w:noProof/>
        </w:rPr>
        <w:t>µg/m</w:t>
      </w:r>
      <w:r w:rsidRPr="001F1C8C">
        <w:rPr>
          <w:noProof/>
          <w:vertAlign w:val="superscript"/>
        </w:rPr>
        <w:t>3</w:t>
      </w:r>
      <w:r>
        <w:rPr>
          <w:noProof/>
        </w:rPr>
        <w:t>. At another nearby diffusion tube location the annual mean was 30</w:t>
      </w:r>
      <w:r w:rsidRPr="00AA3CF8">
        <w:rPr>
          <w:noProof/>
        </w:rPr>
        <w:t>µg/m</w:t>
      </w:r>
      <w:r w:rsidRPr="001F1C8C">
        <w:rPr>
          <w:noProof/>
          <w:vertAlign w:val="superscript"/>
        </w:rPr>
        <w:t>3</w:t>
      </w:r>
      <w:r>
        <w:rPr>
          <w:noProof/>
        </w:rPr>
        <w:t xml:space="preserve"> (average of the two co-located tubes). The results at this diffusion tube location have ranged from 30 - 38</w:t>
      </w:r>
      <w:r w:rsidRPr="00AA3CF8">
        <w:rPr>
          <w:noProof/>
        </w:rPr>
        <w:t>µg/m</w:t>
      </w:r>
      <w:r w:rsidRPr="001F1C8C">
        <w:rPr>
          <w:noProof/>
          <w:vertAlign w:val="superscript"/>
        </w:rPr>
        <w:t>3</w:t>
      </w:r>
      <w:r>
        <w:rPr>
          <w:noProof/>
        </w:rPr>
        <w:t xml:space="preserve"> over the last five years. Both the monitoring st</w:t>
      </w:r>
      <w:r w:rsidR="00036BED">
        <w:rPr>
          <w:noProof/>
        </w:rPr>
        <w:t>a</w:t>
      </w:r>
      <w:r>
        <w:rPr>
          <w:noProof/>
        </w:rPr>
        <w:t xml:space="preserve">tion and the diffusion tubes are located within the AQMA and represent relevant exposure. We will continue monitoring at Orchard Street </w:t>
      </w:r>
      <w:r w:rsidR="00A53CAB">
        <w:rPr>
          <w:noProof/>
        </w:rPr>
        <w:t>however</w:t>
      </w:r>
      <w:r>
        <w:rPr>
          <w:noProof/>
        </w:rPr>
        <w:t xml:space="preserve"> there remains the possibility of undeclaring the AQMA</w:t>
      </w:r>
      <w:r w:rsidR="00A53CAB">
        <w:rPr>
          <w:noProof/>
        </w:rPr>
        <w:t xml:space="preserve"> in the future</w:t>
      </w:r>
      <w:r w:rsidR="00750E23">
        <w:rPr>
          <w:noProof/>
        </w:rPr>
        <w:t>.</w:t>
      </w:r>
    </w:p>
    <w:p w14:paraId="58119C06" w14:textId="77777777" w:rsidR="00000149" w:rsidRDefault="00000149" w:rsidP="00000149">
      <w:pPr>
        <w:pStyle w:val="Style1"/>
        <w:spacing w:line="240" w:lineRule="auto"/>
        <w:rPr>
          <w:noProof/>
        </w:rPr>
      </w:pPr>
    </w:p>
    <w:p w14:paraId="0494BDE0" w14:textId="18FBAF38" w:rsidR="00750E23" w:rsidRDefault="000E5EEA" w:rsidP="00000149">
      <w:pPr>
        <w:pStyle w:val="Style1"/>
        <w:spacing w:line="240" w:lineRule="auto"/>
        <w:rPr>
          <w:noProof/>
        </w:rPr>
      </w:pPr>
      <w:r>
        <w:rPr>
          <w:noProof/>
        </w:rPr>
        <w:t>At the Westhampnett Road monitoring station</w:t>
      </w:r>
      <w:r w:rsidR="00036BED">
        <w:rPr>
          <w:noProof/>
        </w:rPr>
        <w:t xml:space="preserve"> the NO</w:t>
      </w:r>
      <w:r w:rsidR="00036BED" w:rsidRPr="00036BED">
        <w:rPr>
          <w:noProof/>
          <w:vertAlign w:val="subscript"/>
        </w:rPr>
        <w:t>2</w:t>
      </w:r>
      <w:r w:rsidR="00036BED">
        <w:rPr>
          <w:noProof/>
        </w:rPr>
        <w:t xml:space="preserve"> annual mean concentration was 27</w:t>
      </w:r>
      <w:r w:rsidR="00036BED" w:rsidRPr="00AA3CF8">
        <w:rPr>
          <w:noProof/>
        </w:rPr>
        <w:t>µg/m</w:t>
      </w:r>
      <w:r w:rsidR="00036BED" w:rsidRPr="001F1C8C">
        <w:rPr>
          <w:noProof/>
          <w:vertAlign w:val="superscript"/>
        </w:rPr>
        <w:t>3</w:t>
      </w:r>
      <w:r w:rsidR="00036BED">
        <w:rPr>
          <w:noProof/>
        </w:rPr>
        <w:t xml:space="preserve">. This monitoring station was commissioned in February 2019 so a full year’s data </w:t>
      </w:r>
      <w:r w:rsidR="00000149">
        <w:rPr>
          <w:noProof/>
        </w:rPr>
        <w:t>i</w:t>
      </w:r>
      <w:r w:rsidR="00036BED">
        <w:rPr>
          <w:noProof/>
        </w:rPr>
        <w:t xml:space="preserve">s not available for 2019. The nearest diffusion tube </w:t>
      </w:r>
      <w:r w:rsidR="00000149">
        <w:rPr>
          <w:noProof/>
        </w:rPr>
        <w:t xml:space="preserve">to the monitoring station </w:t>
      </w:r>
      <w:r w:rsidR="00036BED">
        <w:rPr>
          <w:noProof/>
        </w:rPr>
        <w:t>is located east of the monitoring station but also on Westhampnett Road. The annual mean at this location has ranged from 27 - 31</w:t>
      </w:r>
      <w:r w:rsidR="00036BED" w:rsidRPr="00AA3CF8">
        <w:rPr>
          <w:noProof/>
        </w:rPr>
        <w:t>µg/m</w:t>
      </w:r>
      <w:r w:rsidR="00036BED" w:rsidRPr="001F1C8C">
        <w:rPr>
          <w:noProof/>
          <w:vertAlign w:val="superscript"/>
        </w:rPr>
        <w:t>3</w:t>
      </w:r>
      <w:r w:rsidR="00036BED">
        <w:rPr>
          <w:noProof/>
          <w:vertAlign w:val="superscript"/>
        </w:rPr>
        <w:t xml:space="preserve"> </w:t>
      </w:r>
      <w:r w:rsidR="00036BED">
        <w:rPr>
          <w:noProof/>
        </w:rPr>
        <w:t xml:space="preserve">over the last five years. Neither the monitoring station nor the diffusion tube are located within an AQMA however they are sited on a busy arterial route into Chichester which is </w:t>
      </w:r>
      <w:r w:rsidR="00000149">
        <w:rPr>
          <w:noProof/>
        </w:rPr>
        <w:t xml:space="preserve">also </w:t>
      </w:r>
      <w:r w:rsidR="00036BED">
        <w:rPr>
          <w:noProof/>
        </w:rPr>
        <w:t>used by a large number of pedestrians.</w:t>
      </w:r>
    </w:p>
    <w:p w14:paraId="0A7DACB2" w14:textId="77777777" w:rsidR="00000149" w:rsidRPr="00036BED" w:rsidRDefault="00000149" w:rsidP="00000149">
      <w:pPr>
        <w:pStyle w:val="Style1"/>
        <w:spacing w:line="240" w:lineRule="auto"/>
        <w:rPr>
          <w:noProof/>
        </w:rPr>
      </w:pPr>
    </w:p>
    <w:p w14:paraId="4656DF7E" w14:textId="03A5F0E5" w:rsidR="00750E23" w:rsidRDefault="00750E23" w:rsidP="00000149">
      <w:pPr>
        <w:pStyle w:val="Style1"/>
        <w:spacing w:line="240" w:lineRule="auto"/>
        <w:rPr>
          <w:noProof/>
        </w:rPr>
      </w:pPr>
      <w:r>
        <w:rPr>
          <w:noProof/>
        </w:rPr>
        <w:t>At two of the diffusion tube locations, the air qu</w:t>
      </w:r>
      <w:r w:rsidR="00036BED">
        <w:rPr>
          <w:noProof/>
        </w:rPr>
        <w:t>al</w:t>
      </w:r>
      <w:r>
        <w:rPr>
          <w:noProof/>
        </w:rPr>
        <w:t>ity objective of 40</w:t>
      </w:r>
      <w:r w:rsidRPr="00AA3CF8">
        <w:rPr>
          <w:noProof/>
        </w:rPr>
        <w:t>µg/m</w:t>
      </w:r>
      <w:r w:rsidRPr="001F1C8C">
        <w:rPr>
          <w:noProof/>
          <w:vertAlign w:val="superscript"/>
        </w:rPr>
        <w:t>3</w:t>
      </w:r>
      <w:r>
        <w:rPr>
          <w:noProof/>
        </w:rPr>
        <w:t xml:space="preserve"> was equalled or exceeded, namely:</w:t>
      </w:r>
    </w:p>
    <w:p w14:paraId="5C173D41" w14:textId="37FC6E0B" w:rsidR="00750E23" w:rsidRDefault="00750E23" w:rsidP="00237D5C">
      <w:pPr>
        <w:pStyle w:val="Style1"/>
        <w:numPr>
          <w:ilvl w:val="0"/>
          <w:numId w:val="11"/>
        </w:numPr>
        <w:spacing w:line="240" w:lineRule="auto"/>
        <w:rPr>
          <w:noProof/>
        </w:rPr>
      </w:pPr>
      <w:r>
        <w:rPr>
          <w:noProof/>
        </w:rPr>
        <w:t>St Pancras, within the St Pancras AQMA</w:t>
      </w:r>
    </w:p>
    <w:p w14:paraId="74D20450" w14:textId="1D319289" w:rsidR="00750E23" w:rsidRDefault="00750E23" w:rsidP="00237D5C">
      <w:pPr>
        <w:pStyle w:val="Style1"/>
        <w:numPr>
          <w:ilvl w:val="0"/>
          <w:numId w:val="11"/>
        </w:numPr>
        <w:spacing w:line="240" w:lineRule="auto"/>
        <w:rPr>
          <w:noProof/>
        </w:rPr>
      </w:pPr>
      <w:r>
        <w:rPr>
          <w:noProof/>
        </w:rPr>
        <w:lastRenderedPageBreak/>
        <w:t>Rumbolds Hill</w:t>
      </w:r>
      <w:r w:rsidR="00DE32DF">
        <w:rPr>
          <w:noProof/>
        </w:rPr>
        <w:t>,</w:t>
      </w:r>
      <w:r>
        <w:rPr>
          <w:noProof/>
        </w:rPr>
        <w:t xml:space="preserve"> Midhurst – within the Rumbolds Hill AQMA declared in </w:t>
      </w:r>
      <w:r w:rsidR="00A53CAB">
        <w:rPr>
          <w:noProof/>
        </w:rPr>
        <w:t>January 2020</w:t>
      </w:r>
    </w:p>
    <w:p w14:paraId="1256E8BB" w14:textId="77777777" w:rsidR="00000149" w:rsidRDefault="00000149" w:rsidP="00000149">
      <w:pPr>
        <w:pStyle w:val="Style1"/>
        <w:spacing w:line="240" w:lineRule="auto"/>
        <w:ind w:left="720"/>
        <w:rPr>
          <w:noProof/>
        </w:rPr>
      </w:pPr>
    </w:p>
    <w:p w14:paraId="2F099E41" w14:textId="4EF033AE" w:rsidR="00750E23" w:rsidRDefault="00750E23" w:rsidP="00000149">
      <w:pPr>
        <w:pStyle w:val="Style1"/>
        <w:spacing w:line="240" w:lineRule="auto"/>
        <w:rPr>
          <w:noProof/>
        </w:rPr>
      </w:pPr>
      <w:r>
        <w:rPr>
          <w:noProof/>
        </w:rPr>
        <w:t>At two other locations, the diffusion tube annual means were close to the air quality objective. At the Nag’s Head, Chichester the annual mean was 37</w:t>
      </w:r>
      <w:r w:rsidRPr="00AA3CF8">
        <w:rPr>
          <w:noProof/>
        </w:rPr>
        <w:t>µg/m</w:t>
      </w:r>
      <w:r w:rsidRPr="001F1C8C">
        <w:rPr>
          <w:noProof/>
          <w:vertAlign w:val="superscript"/>
        </w:rPr>
        <w:t>3</w:t>
      </w:r>
      <w:r>
        <w:rPr>
          <w:noProof/>
          <w:vertAlign w:val="superscript"/>
        </w:rPr>
        <w:t xml:space="preserve"> </w:t>
      </w:r>
      <w:r>
        <w:rPr>
          <w:noProof/>
        </w:rPr>
        <w:t>(this tube is within the St Pancras AQMA</w:t>
      </w:r>
      <w:r w:rsidR="00DE32DF">
        <w:rPr>
          <w:noProof/>
        </w:rPr>
        <w:t>) and at the Nat West Bank site</w:t>
      </w:r>
      <w:r w:rsidR="00036BED">
        <w:rPr>
          <w:noProof/>
        </w:rPr>
        <w:t xml:space="preserve">, </w:t>
      </w:r>
      <w:r>
        <w:rPr>
          <w:noProof/>
        </w:rPr>
        <w:t>Midhurst the annual mean was also 37</w:t>
      </w:r>
      <w:r w:rsidRPr="00AA3CF8">
        <w:rPr>
          <w:noProof/>
        </w:rPr>
        <w:t>µg/m</w:t>
      </w:r>
      <w:r w:rsidRPr="001F1C8C">
        <w:rPr>
          <w:noProof/>
          <w:vertAlign w:val="superscript"/>
        </w:rPr>
        <w:t>3</w:t>
      </w:r>
      <w:r>
        <w:rPr>
          <w:noProof/>
          <w:vertAlign w:val="superscript"/>
        </w:rPr>
        <w:t xml:space="preserve"> </w:t>
      </w:r>
      <w:r>
        <w:rPr>
          <w:noProof/>
        </w:rPr>
        <w:t>. This tube is within the newly declared Rumbolds Hill AQMA.</w:t>
      </w:r>
      <w:r w:rsidR="009840DE">
        <w:rPr>
          <w:noProof/>
        </w:rPr>
        <w:t xml:space="preserve"> Monitoring will continue at the Midhurst monitoring locations to determine the ongoing trend within this AQMA.</w:t>
      </w:r>
    </w:p>
    <w:p w14:paraId="3426113A" w14:textId="77777777" w:rsidR="00750E23" w:rsidRDefault="00750E23" w:rsidP="00000149">
      <w:pPr>
        <w:pStyle w:val="Style1"/>
        <w:spacing w:line="240" w:lineRule="auto"/>
        <w:rPr>
          <w:noProof/>
        </w:rPr>
      </w:pPr>
    </w:p>
    <w:p w14:paraId="2E270A89" w14:textId="2B2B0D06" w:rsidR="00070068" w:rsidRDefault="00750E23" w:rsidP="00000149">
      <w:pPr>
        <w:pStyle w:val="Style1"/>
        <w:spacing w:line="240" w:lineRule="auto"/>
        <w:rPr>
          <w:noProof/>
        </w:rPr>
      </w:pPr>
      <w:r>
        <w:rPr>
          <w:noProof/>
        </w:rPr>
        <w:t>The data for the Stockbridge AQMA (eg the Claremont Court diffusion tubes) indicates that the NO</w:t>
      </w:r>
      <w:r w:rsidRPr="00DE32DF">
        <w:rPr>
          <w:noProof/>
          <w:vertAlign w:val="subscript"/>
        </w:rPr>
        <w:t>2</w:t>
      </w:r>
      <w:r w:rsidR="00DE32DF">
        <w:rPr>
          <w:noProof/>
        </w:rPr>
        <w:t xml:space="preserve"> concentr</w:t>
      </w:r>
      <w:r>
        <w:rPr>
          <w:noProof/>
        </w:rPr>
        <w:t xml:space="preserve">ation has </w:t>
      </w:r>
      <w:r w:rsidR="00070068">
        <w:rPr>
          <w:noProof/>
        </w:rPr>
        <w:t>stayed the same from</w:t>
      </w:r>
      <w:r>
        <w:rPr>
          <w:noProof/>
        </w:rPr>
        <w:t xml:space="preserve"> 2018 to 2019 </w:t>
      </w:r>
      <w:r w:rsidR="00070068">
        <w:rPr>
          <w:noProof/>
        </w:rPr>
        <w:t>at 33</w:t>
      </w:r>
      <w:r w:rsidR="00070068" w:rsidRPr="00AA3CF8">
        <w:rPr>
          <w:noProof/>
        </w:rPr>
        <w:t>µg/m</w:t>
      </w:r>
      <w:r w:rsidR="00070068" w:rsidRPr="001F1C8C">
        <w:rPr>
          <w:noProof/>
          <w:vertAlign w:val="superscript"/>
        </w:rPr>
        <w:t>3</w:t>
      </w:r>
      <w:r w:rsidR="00070068">
        <w:rPr>
          <w:noProof/>
        </w:rPr>
        <w:t>. Results at Claremont Court have ranged from 33 – 42</w:t>
      </w:r>
      <w:r w:rsidR="00070068" w:rsidRPr="00AA3CF8">
        <w:rPr>
          <w:noProof/>
        </w:rPr>
        <w:t>µg/m</w:t>
      </w:r>
      <w:r w:rsidR="00070068" w:rsidRPr="001F1C8C">
        <w:rPr>
          <w:noProof/>
          <w:vertAlign w:val="superscript"/>
        </w:rPr>
        <w:t>3</w:t>
      </w:r>
      <w:r w:rsidR="00070068">
        <w:rPr>
          <w:noProof/>
        </w:rPr>
        <w:t xml:space="preserve"> over the last five years so monitoring will be continued at this location to determine the long term trend within this AQMA.</w:t>
      </w:r>
    </w:p>
    <w:p w14:paraId="3BBF7D1D" w14:textId="77777777" w:rsidR="009B4DAB" w:rsidRDefault="009B4DAB" w:rsidP="00000149">
      <w:pPr>
        <w:pStyle w:val="Style1"/>
        <w:spacing w:line="240" w:lineRule="auto"/>
        <w:rPr>
          <w:noProof/>
        </w:rPr>
      </w:pPr>
    </w:p>
    <w:p w14:paraId="5C012494" w14:textId="13E003BA" w:rsidR="00750E23" w:rsidRDefault="00070068" w:rsidP="00000149">
      <w:pPr>
        <w:pStyle w:val="Style1"/>
        <w:spacing w:line="240" w:lineRule="auto"/>
        <w:rPr>
          <w:noProof/>
        </w:rPr>
      </w:pPr>
      <w:r>
        <w:rPr>
          <w:noProof/>
        </w:rPr>
        <w:t>The data for the St Pancras AQMA (eg the St Pancras tubes and the Nag’s Head tube) indicates the air quality objective continues to be exceeded so monitoring will continue at these locations to establish the ongoing trend. The diffusion tube data within The Horn</w:t>
      </w:r>
      <w:r w:rsidR="009B4DAB">
        <w:rPr>
          <w:noProof/>
        </w:rPr>
        <w:t>et, near the St Pancras AQMA (eg</w:t>
      </w:r>
      <w:r>
        <w:rPr>
          <w:noProof/>
        </w:rPr>
        <w:t xml:space="preserve"> The Hornet tubes and the Sussex Cleaners tube) was compliant with the air quality objective.</w:t>
      </w:r>
    </w:p>
    <w:p w14:paraId="3C2F9AC6" w14:textId="77777777" w:rsidR="009B4DAB" w:rsidRDefault="009B4DAB" w:rsidP="00000149">
      <w:pPr>
        <w:pStyle w:val="Style1"/>
        <w:spacing w:line="240" w:lineRule="auto"/>
        <w:rPr>
          <w:noProof/>
        </w:rPr>
      </w:pPr>
    </w:p>
    <w:p w14:paraId="2D9F76C6" w14:textId="13FBBE48" w:rsidR="00000149" w:rsidRDefault="00000149" w:rsidP="00000149">
      <w:pPr>
        <w:pStyle w:val="Style1"/>
        <w:spacing w:line="240" w:lineRule="auto"/>
        <w:rPr>
          <w:noProof/>
        </w:rPr>
      </w:pPr>
      <w:r>
        <w:rPr>
          <w:noProof/>
        </w:rPr>
        <w:t>The data for the Orchard Street AQMA (eg the co-located tube and the tube at 174 Orchard Street</w:t>
      </w:r>
      <w:r w:rsidR="009B4DAB">
        <w:rPr>
          <w:noProof/>
        </w:rPr>
        <w:t>)</w:t>
      </w:r>
      <w:r>
        <w:rPr>
          <w:noProof/>
        </w:rPr>
        <w:t xml:space="preserve"> indicates that the air quality objective has not been exceeded for the last five years. We intend to maintain a watching brief at this location to determine the need to undeclare this AQMA in the future.</w:t>
      </w:r>
    </w:p>
    <w:p w14:paraId="004C2AA3" w14:textId="77777777" w:rsidR="00000149" w:rsidRDefault="00000149" w:rsidP="00000149">
      <w:pPr>
        <w:pStyle w:val="Style1"/>
        <w:spacing w:line="240" w:lineRule="auto"/>
        <w:rPr>
          <w:noProof/>
        </w:rPr>
      </w:pPr>
    </w:p>
    <w:p w14:paraId="5D47B927" w14:textId="712049A7" w:rsidR="00070068" w:rsidRDefault="00070068" w:rsidP="00000149">
      <w:pPr>
        <w:pStyle w:val="Style1"/>
        <w:spacing w:line="240" w:lineRule="auto"/>
        <w:rPr>
          <w:noProof/>
        </w:rPr>
      </w:pPr>
      <w:r>
        <w:rPr>
          <w:noProof/>
        </w:rPr>
        <w:t>At all the other diffusion tube monitoring sites the NO</w:t>
      </w:r>
      <w:r w:rsidRPr="00DE32DF">
        <w:rPr>
          <w:noProof/>
          <w:vertAlign w:val="subscript"/>
        </w:rPr>
        <w:t>2</w:t>
      </w:r>
      <w:r>
        <w:rPr>
          <w:noProof/>
        </w:rPr>
        <w:t xml:space="preserve"> concentration has decreased from 2018 to 2019 (with the exception of Arthur Purchase in Chichester where the concentration has remained the same) and all sites were compliant with the air quality objective.</w:t>
      </w:r>
    </w:p>
    <w:p w14:paraId="7EB68413" w14:textId="77777777" w:rsidR="00070068" w:rsidRDefault="00070068" w:rsidP="00000149">
      <w:pPr>
        <w:pStyle w:val="Style1"/>
        <w:spacing w:line="240" w:lineRule="auto"/>
        <w:rPr>
          <w:noProof/>
        </w:rPr>
      </w:pPr>
    </w:p>
    <w:p w14:paraId="3AF5C936" w14:textId="23203BC1" w:rsidR="00070068" w:rsidRDefault="00070068" w:rsidP="00000149">
      <w:pPr>
        <w:pStyle w:val="Style1"/>
        <w:spacing w:line="240" w:lineRule="auto"/>
        <w:rPr>
          <w:noProof/>
        </w:rPr>
      </w:pPr>
      <w:r>
        <w:rPr>
          <w:noProof/>
        </w:rPr>
        <w:t>From Table A.4 th</w:t>
      </w:r>
      <w:r w:rsidR="00DE32DF">
        <w:rPr>
          <w:noProof/>
        </w:rPr>
        <w:t>e</w:t>
      </w:r>
      <w:r>
        <w:rPr>
          <w:noProof/>
        </w:rPr>
        <w:t xml:space="preserve">re have been no exceedances of the NO 1-hour mean concentration at </w:t>
      </w:r>
      <w:r w:rsidR="000E5EEA">
        <w:rPr>
          <w:noProof/>
        </w:rPr>
        <w:t>t</w:t>
      </w:r>
      <w:r>
        <w:rPr>
          <w:noProof/>
        </w:rPr>
        <w:t>h</w:t>
      </w:r>
      <w:r w:rsidR="000E5EEA">
        <w:rPr>
          <w:noProof/>
        </w:rPr>
        <w:t>e</w:t>
      </w:r>
      <w:r w:rsidR="00DE32DF">
        <w:rPr>
          <w:noProof/>
        </w:rPr>
        <w:t xml:space="preserve"> Stockbridge,</w:t>
      </w:r>
      <w:r>
        <w:rPr>
          <w:noProof/>
        </w:rPr>
        <w:t xml:space="preserve"> Orchard Street</w:t>
      </w:r>
      <w:r w:rsidR="00DE32DF">
        <w:rPr>
          <w:noProof/>
        </w:rPr>
        <w:t xml:space="preserve"> or Westhampnett Road</w:t>
      </w:r>
      <w:r>
        <w:rPr>
          <w:noProof/>
        </w:rPr>
        <w:t xml:space="preserve"> monitoring stations for the last five years. The DEFRA guidance suggests that the 1-hour mean objective is unlikely to be breached unless the annual mean concentration is 60</w:t>
      </w:r>
      <w:r w:rsidR="000E5EEA" w:rsidRPr="00AA3CF8">
        <w:rPr>
          <w:noProof/>
        </w:rPr>
        <w:t>µg/m</w:t>
      </w:r>
      <w:r w:rsidR="000E5EEA" w:rsidRPr="001F1C8C">
        <w:rPr>
          <w:noProof/>
          <w:vertAlign w:val="superscript"/>
        </w:rPr>
        <w:t>3</w:t>
      </w:r>
      <w:r w:rsidR="000E5EEA">
        <w:rPr>
          <w:noProof/>
          <w:vertAlign w:val="superscript"/>
        </w:rPr>
        <w:t xml:space="preserve"> </w:t>
      </w:r>
      <w:r w:rsidR="000E5EEA">
        <w:rPr>
          <w:noProof/>
        </w:rPr>
        <w:t>or above.</w:t>
      </w:r>
    </w:p>
    <w:p w14:paraId="09518496" w14:textId="77777777" w:rsidR="009B4DAB" w:rsidRPr="000E5EEA" w:rsidRDefault="009B4DAB" w:rsidP="00000149">
      <w:pPr>
        <w:pStyle w:val="Style1"/>
        <w:spacing w:line="240" w:lineRule="auto"/>
        <w:rPr>
          <w:noProof/>
        </w:rPr>
      </w:pPr>
    </w:p>
    <w:p w14:paraId="4ADA9D40" w14:textId="77777777" w:rsidR="008603A5" w:rsidRPr="008603A5" w:rsidRDefault="008603A5" w:rsidP="008603A5">
      <w:pPr>
        <w:pStyle w:val="Heading3"/>
        <w:ind w:left="1134" w:hanging="1131"/>
      </w:pPr>
      <w:bookmarkStart w:id="80" w:name="_Toc445216661"/>
      <w:bookmarkStart w:id="81" w:name="_Toc44602398"/>
      <w:r w:rsidRPr="00BB7D6F">
        <w:rPr>
          <w:color w:val="7030A0"/>
        </w:rPr>
        <w:t>Particulate Matter (PM</w:t>
      </w:r>
      <w:r w:rsidRPr="00BB7D6F">
        <w:rPr>
          <w:color w:val="7030A0"/>
          <w:vertAlign w:val="subscript"/>
        </w:rPr>
        <w:t>10</w:t>
      </w:r>
      <w:r w:rsidRPr="00BB7D6F">
        <w:rPr>
          <w:color w:val="7030A0"/>
        </w:rPr>
        <w:t>)</w:t>
      </w:r>
      <w:bookmarkEnd w:id="80"/>
      <w:bookmarkEnd w:id="81"/>
    </w:p>
    <w:p w14:paraId="4793F91D" w14:textId="51AF0D1F" w:rsidR="00AF48B2" w:rsidRDefault="003F1326" w:rsidP="009B4DAB">
      <w:pPr>
        <w:pStyle w:val="Style1"/>
        <w:spacing w:line="240" w:lineRule="auto"/>
      </w:pPr>
      <w:r>
        <w:fldChar w:fldCharType="begin"/>
      </w:r>
      <w:r>
        <w:instrText xml:space="preserve"> REF _Ref36819118 \h </w:instrText>
      </w:r>
      <w:r w:rsidR="009B4DAB">
        <w:instrText xml:space="preserve"> \* MERGEFORMAT </w:instrText>
      </w:r>
      <w:r>
        <w:fldChar w:fldCharType="separate"/>
      </w:r>
      <w:r w:rsidR="007C56E0">
        <w:t>Table A.</w:t>
      </w:r>
      <w:r w:rsidR="007C56E0">
        <w:rPr>
          <w:noProof/>
        </w:rPr>
        <w:t>5</w:t>
      </w:r>
      <w:r>
        <w:fldChar w:fldCharType="end"/>
      </w:r>
      <w:r w:rsidR="00554D19">
        <w:t xml:space="preserve"> in Appendix </w:t>
      </w:r>
      <w:r w:rsidR="00293FDA">
        <w:t>A</w:t>
      </w:r>
      <w:r w:rsidR="00AE0D89">
        <w:t xml:space="preserve"> c</w:t>
      </w:r>
      <w:r w:rsidR="00AF48B2">
        <w:t xml:space="preserve">ompares the ratified and adjusted monitored </w:t>
      </w:r>
      <w:r w:rsidR="00AF48B2" w:rsidRPr="00AF48B2">
        <w:rPr>
          <w:rFonts w:cs="Arial"/>
          <w:noProof/>
        </w:rPr>
        <w:t>PM</w:t>
      </w:r>
      <w:r w:rsidR="00AF48B2" w:rsidRPr="00AF48B2">
        <w:rPr>
          <w:rFonts w:cs="Arial"/>
          <w:noProof/>
          <w:vertAlign w:val="subscript"/>
        </w:rPr>
        <w:t>10</w:t>
      </w:r>
      <w:r w:rsidR="00AF48B2">
        <w:t xml:space="preserve"> annual mean concentrations for the past 5 years with the air quality objective of 40</w:t>
      </w:r>
      <w:r w:rsidR="00AF48B2" w:rsidRPr="00AA3CF8">
        <w:rPr>
          <w:noProof/>
        </w:rPr>
        <w:t>µg/m</w:t>
      </w:r>
      <w:r w:rsidR="00AF48B2" w:rsidRPr="00AA3CF8">
        <w:rPr>
          <w:noProof/>
          <w:vertAlign w:val="superscript"/>
        </w:rPr>
        <w:t>3</w:t>
      </w:r>
      <w:r w:rsidR="00AF48B2">
        <w:t>.</w:t>
      </w:r>
    </w:p>
    <w:p w14:paraId="12C8B397" w14:textId="439735A1" w:rsidR="00AE0D89" w:rsidRDefault="003F1326" w:rsidP="009B4DAB">
      <w:pPr>
        <w:pStyle w:val="Style1"/>
        <w:spacing w:line="240" w:lineRule="auto"/>
        <w:rPr>
          <w:noProof/>
        </w:rPr>
      </w:pPr>
      <w:r>
        <w:lastRenderedPageBreak/>
        <w:fldChar w:fldCharType="begin"/>
      </w:r>
      <w:r>
        <w:instrText xml:space="preserve"> REF _Ref36819150 \h </w:instrText>
      </w:r>
      <w:r w:rsidR="009B4DAB">
        <w:instrText xml:space="preserve"> \* MERGEFORMAT </w:instrText>
      </w:r>
      <w:r>
        <w:fldChar w:fldCharType="separate"/>
      </w:r>
      <w:r w:rsidR="007C56E0">
        <w:t>Table A.</w:t>
      </w:r>
      <w:r w:rsidR="007C56E0">
        <w:rPr>
          <w:noProof/>
        </w:rPr>
        <w:t>6</w:t>
      </w:r>
      <w:r>
        <w:fldChar w:fldCharType="end"/>
      </w:r>
      <w:r w:rsidR="00554D19">
        <w:t xml:space="preserve"> in Appendix </w:t>
      </w:r>
      <w:r w:rsidR="00293FDA">
        <w:t>A</w:t>
      </w:r>
      <w:r w:rsidR="00AE0D89">
        <w:t xml:space="preserve"> c</w:t>
      </w:r>
      <w:r w:rsidR="00AF48B2">
        <w:t xml:space="preserve">ompares the ratified continuous </w:t>
      </w:r>
      <w:r w:rsidR="00AF48B2">
        <w:rPr>
          <w:noProof/>
        </w:rPr>
        <w:t xml:space="preserve">monitored </w:t>
      </w:r>
      <w:r w:rsidR="00AF48B2" w:rsidRPr="00AF48B2">
        <w:rPr>
          <w:rFonts w:cs="Arial"/>
          <w:noProof/>
        </w:rPr>
        <w:t>PM</w:t>
      </w:r>
      <w:r w:rsidR="00AF48B2" w:rsidRPr="00AF48B2">
        <w:rPr>
          <w:rFonts w:cs="Arial"/>
          <w:noProof/>
          <w:vertAlign w:val="subscript"/>
        </w:rPr>
        <w:t>10</w:t>
      </w:r>
      <w:r w:rsidR="00AF48B2">
        <w:rPr>
          <w:noProof/>
        </w:rPr>
        <w:t xml:space="preserve"> daily mean concentrations for the past 5 years with the air quality objective of 50</w:t>
      </w:r>
      <w:r w:rsidR="00AF48B2" w:rsidRPr="00AA3CF8">
        <w:rPr>
          <w:noProof/>
        </w:rPr>
        <w:t>µg/m</w:t>
      </w:r>
      <w:r w:rsidR="00AF48B2" w:rsidRPr="001F1C8C">
        <w:rPr>
          <w:noProof/>
          <w:vertAlign w:val="superscript"/>
        </w:rPr>
        <w:t>3</w:t>
      </w:r>
      <w:r w:rsidR="00AF48B2">
        <w:rPr>
          <w:noProof/>
        </w:rPr>
        <w:t>, not to be exceed</w:t>
      </w:r>
      <w:r w:rsidR="00AE0D89">
        <w:rPr>
          <w:noProof/>
        </w:rPr>
        <w:t>ed more than 35 times per year.</w:t>
      </w:r>
    </w:p>
    <w:p w14:paraId="4DFB33D0" w14:textId="1B7ADE30" w:rsidR="00D44859" w:rsidRDefault="00D44859" w:rsidP="009B4DAB">
      <w:pPr>
        <w:pStyle w:val="Style1"/>
        <w:spacing w:line="240" w:lineRule="auto"/>
        <w:rPr>
          <w:noProof/>
        </w:rPr>
      </w:pPr>
      <w:r w:rsidRPr="009B4DAB">
        <w:rPr>
          <w:noProof/>
        </w:rPr>
        <w:t>From Table A.5, the annual mean concentration (19µg/m</w:t>
      </w:r>
      <w:r w:rsidRPr="009B4DAB">
        <w:rPr>
          <w:noProof/>
          <w:vertAlign w:val="superscript"/>
        </w:rPr>
        <w:t>3</w:t>
      </w:r>
      <w:r w:rsidRPr="009B4DAB">
        <w:rPr>
          <w:noProof/>
        </w:rPr>
        <w:t xml:space="preserve"> in 2019) has varied over the last five years from a maximum of 21µg</w:t>
      </w:r>
      <w:r w:rsidRPr="00AA3CF8">
        <w:rPr>
          <w:noProof/>
        </w:rPr>
        <w:t>/m</w:t>
      </w:r>
      <w:r w:rsidRPr="001F1C8C">
        <w:rPr>
          <w:noProof/>
          <w:vertAlign w:val="superscript"/>
        </w:rPr>
        <w:t>3</w:t>
      </w:r>
      <w:r>
        <w:rPr>
          <w:noProof/>
          <w:vertAlign w:val="superscript"/>
        </w:rPr>
        <w:t xml:space="preserve"> </w:t>
      </w:r>
      <w:r>
        <w:rPr>
          <w:noProof/>
        </w:rPr>
        <w:t>(2015) to 18</w:t>
      </w:r>
      <w:r w:rsidRPr="00AA3CF8">
        <w:rPr>
          <w:noProof/>
        </w:rPr>
        <w:t>µg/m</w:t>
      </w:r>
      <w:r w:rsidRPr="001F1C8C">
        <w:rPr>
          <w:noProof/>
          <w:vertAlign w:val="superscript"/>
        </w:rPr>
        <w:t>3</w:t>
      </w:r>
      <w:r>
        <w:rPr>
          <w:noProof/>
          <w:vertAlign w:val="superscript"/>
        </w:rPr>
        <w:t xml:space="preserve"> </w:t>
      </w:r>
      <w:r>
        <w:rPr>
          <w:noProof/>
        </w:rPr>
        <w:t>(2018) and is compliant with the air quality objective of 40</w:t>
      </w:r>
      <w:r w:rsidRPr="00AA3CF8">
        <w:rPr>
          <w:noProof/>
        </w:rPr>
        <w:t>µg/m</w:t>
      </w:r>
      <w:r w:rsidRPr="001F1C8C">
        <w:rPr>
          <w:noProof/>
          <w:vertAlign w:val="superscript"/>
        </w:rPr>
        <w:t>3</w:t>
      </w:r>
      <w:r>
        <w:rPr>
          <w:noProof/>
          <w:vertAlign w:val="superscript"/>
        </w:rPr>
        <w:t xml:space="preserve"> </w:t>
      </w:r>
      <w:r w:rsidR="009B4DAB">
        <w:rPr>
          <w:noProof/>
        </w:rPr>
        <w:t>. I</w:t>
      </w:r>
      <w:r>
        <w:rPr>
          <w:noProof/>
        </w:rPr>
        <w:t>n a</w:t>
      </w:r>
      <w:r w:rsidR="0087694E">
        <w:rPr>
          <w:noProof/>
        </w:rPr>
        <w:t>d</w:t>
      </w:r>
      <w:r>
        <w:rPr>
          <w:noProof/>
        </w:rPr>
        <w:t>dition the number of PM</w:t>
      </w:r>
      <w:r w:rsidRPr="009B4DAB">
        <w:rPr>
          <w:noProof/>
          <w:vertAlign w:val="subscript"/>
        </w:rPr>
        <w:t>10</w:t>
      </w:r>
      <w:r>
        <w:rPr>
          <w:noProof/>
        </w:rPr>
        <w:t xml:space="preserve"> daily mean concentrations exceeding the Objective has varied over the last five years from a maximum of 3 in 2015 to zero in 2019. The air quality objective (50</w:t>
      </w:r>
      <w:r w:rsidRPr="00AA3CF8">
        <w:rPr>
          <w:noProof/>
        </w:rPr>
        <w:t>µg/m</w:t>
      </w:r>
      <w:r w:rsidRPr="001F1C8C">
        <w:rPr>
          <w:noProof/>
          <w:vertAlign w:val="superscript"/>
        </w:rPr>
        <w:t>3</w:t>
      </w:r>
      <w:r>
        <w:rPr>
          <w:noProof/>
        </w:rPr>
        <w:t xml:space="preserve"> not to be exceeded more than 35 times per year) has therefore been met for the last five years.</w:t>
      </w:r>
    </w:p>
    <w:p w14:paraId="4799659A" w14:textId="1FE7F3E5" w:rsidR="00D44859" w:rsidRPr="00D44859" w:rsidRDefault="00D44859" w:rsidP="009B4DAB">
      <w:pPr>
        <w:pStyle w:val="Style1"/>
        <w:spacing w:line="240" w:lineRule="auto"/>
        <w:rPr>
          <w:noProof/>
        </w:rPr>
      </w:pPr>
    </w:p>
    <w:p w14:paraId="3067436E" w14:textId="77777777" w:rsidR="008603A5" w:rsidRPr="008603A5" w:rsidRDefault="008603A5" w:rsidP="008603A5">
      <w:pPr>
        <w:pStyle w:val="Heading3"/>
        <w:ind w:left="1134" w:hanging="1131"/>
      </w:pPr>
      <w:bookmarkStart w:id="82" w:name="_Toc445216662"/>
      <w:bookmarkStart w:id="83" w:name="_Toc44602399"/>
      <w:r w:rsidRPr="00BB7D6F">
        <w:rPr>
          <w:color w:val="7030A0"/>
        </w:rPr>
        <w:t>Particulate Matter (PM</w:t>
      </w:r>
      <w:r w:rsidRPr="00BB7D6F">
        <w:rPr>
          <w:color w:val="7030A0"/>
          <w:vertAlign w:val="subscript"/>
        </w:rPr>
        <w:t>2.5</w:t>
      </w:r>
      <w:r w:rsidRPr="00BB7D6F">
        <w:rPr>
          <w:color w:val="7030A0"/>
        </w:rPr>
        <w:t>)</w:t>
      </w:r>
      <w:bookmarkEnd w:id="82"/>
      <w:bookmarkEnd w:id="83"/>
    </w:p>
    <w:p w14:paraId="10F2BB8C" w14:textId="44F5D81F" w:rsidR="00980C5E" w:rsidRPr="00DF7AFB" w:rsidRDefault="00903C49" w:rsidP="00903C49">
      <w:pPr>
        <w:pStyle w:val="Style1"/>
        <w:spacing w:line="240" w:lineRule="auto"/>
        <w:rPr>
          <w:noProof/>
        </w:rPr>
      </w:pPr>
      <w:bookmarkStart w:id="84" w:name="_Toc445216663"/>
      <w:r w:rsidRPr="00903C49">
        <w:rPr>
          <w:noProof/>
        </w:rPr>
        <w:t xml:space="preserve">Using the methodology stated in </w:t>
      </w:r>
      <w:r>
        <w:rPr>
          <w:noProof/>
        </w:rPr>
        <w:t xml:space="preserve">Chapter 7 of the Technical Guidance LAQM TG16 </w:t>
      </w:r>
      <w:r w:rsidRPr="00903C49">
        <w:rPr>
          <w:noProof/>
        </w:rPr>
        <w:t>sections 7.107-7.111</w:t>
      </w:r>
      <w:r>
        <w:rPr>
          <w:noProof/>
        </w:rPr>
        <w:t>,</w:t>
      </w:r>
      <w:r w:rsidRPr="00903C49">
        <w:rPr>
          <w:noProof/>
        </w:rPr>
        <w:t xml:space="preserve"> the estimated PM</w:t>
      </w:r>
      <w:r w:rsidRPr="00903C49">
        <w:rPr>
          <w:noProof/>
          <w:vertAlign w:val="subscript"/>
        </w:rPr>
        <w:t xml:space="preserve">2.5 </w:t>
      </w:r>
      <w:r w:rsidRPr="00903C49">
        <w:rPr>
          <w:noProof/>
        </w:rPr>
        <w:t>concentration in Chichester is 13.3µg/m</w:t>
      </w:r>
      <w:r w:rsidRPr="00903C49">
        <w:rPr>
          <w:noProof/>
          <w:vertAlign w:val="superscript"/>
        </w:rPr>
        <w:t>3</w:t>
      </w:r>
      <w:r w:rsidRPr="00903C49">
        <w:rPr>
          <w:noProof/>
        </w:rPr>
        <w:t>.</w:t>
      </w:r>
      <w:r w:rsidR="00DF7AFB">
        <w:rPr>
          <w:noProof/>
        </w:rPr>
        <w:t xml:space="preserve"> This compares to 10</w:t>
      </w:r>
      <w:r w:rsidR="00DF7AFB" w:rsidRPr="00903C49">
        <w:rPr>
          <w:noProof/>
        </w:rPr>
        <w:t>µg/m</w:t>
      </w:r>
      <w:r w:rsidR="00DF7AFB" w:rsidRPr="00903C49">
        <w:rPr>
          <w:noProof/>
          <w:vertAlign w:val="superscript"/>
        </w:rPr>
        <w:t>3</w:t>
      </w:r>
      <w:r w:rsidR="00DF7AFB">
        <w:rPr>
          <w:noProof/>
          <w:vertAlign w:val="superscript"/>
        </w:rPr>
        <w:t xml:space="preserve"> </w:t>
      </w:r>
      <w:r w:rsidR="00DF7AFB">
        <w:rPr>
          <w:noProof/>
        </w:rPr>
        <w:t>measured at two other Sussex sites (Worthing and Eastbourne).</w:t>
      </w:r>
    </w:p>
    <w:p w14:paraId="41494D71" w14:textId="77777777" w:rsidR="003B7E29" w:rsidRPr="00903C49" w:rsidRDefault="003B7E29" w:rsidP="00903C49">
      <w:pPr>
        <w:pStyle w:val="Style1"/>
        <w:spacing w:line="240" w:lineRule="auto"/>
        <w:rPr>
          <w:noProof/>
        </w:rPr>
      </w:pPr>
    </w:p>
    <w:p w14:paraId="2614C887" w14:textId="3A9D882C" w:rsidR="008603A5" w:rsidRPr="008603A5" w:rsidRDefault="00D44859" w:rsidP="008603A5">
      <w:pPr>
        <w:pStyle w:val="Heading3"/>
        <w:ind w:left="1134" w:hanging="1131"/>
      </w:pPr>
      <w:bookmarkStart w:id="85" w:name="_Toc44602400"/>
      <w:bookmarkEnd w:id="84"/>
      <w:r w:rsidRPr="00EE396B">
        <w:rPr>
          <w:color w:val="7030A0"/>
        </w:rPr>
        <w:t>Ozone (O</w:t>
      </w:r>
      <w:r w:rsidRPr="00EE396B">
        <w:rPr>
          <w:color w:val="7030A0"/>
          <w:vertAlign w:val="subscript"/>
        </w:rPr>
        <w:t>3</w:t>
      </w:r>
      <w:r w:rsidRPr="00EE396B">
        <w:rPr>
          <w:color w:val="7030A0"/>
        </w:rPr>
        <w:t>)</w:t>
      </w:r>
      <w:bookmarkEnd w:id="85"/>
    </w:p>
    <w:bookmarkEnd w:id="13"/>
    <w:bookmarkEnd w:id="14"/>
    <w:p w14:paraId="487DDA59" w14:textId="66176BFF" w:rsidR="00D44859" w:rsidRDefault="00D44859" w:rsidP="009B4DAB">
      <w:pPr>
        <w:pStyle w:val="Style1"/>
        <w:spacing w:line="240" w:lineRule="auto"/>
      </w:pPr>
      <w:r>
        <w:t xml:space="preserve">Chichester District Council has been monitoring ozone in the rural village of </w:t>
      </w:r>
      <w:proofErr w:type="spellStart"/>
      <w:r>
        <w:t>Lodsworth</w:t>
      </w:r>
      <w:proofErr w:type="spellEnd"/>
      <w:r>
        <w:t xml:space="preserve"> for over ten years. Ozone concentrations can become elevated when nitrogen dioxide and volatile organic compounds react in the presence of strong sunlight. CDC monitors this pollutant due to its importance with regard to public health and to provide information to the Sussex-air, air-Alert public information system (see Table 2.2 Measure no. 16).</w:t>
      </w:r>
    </w:p>
    <w:p w14:paraId="0336EDAD" w14:textId="77777777" w:rsidR="009B4DAB" w:rsidRDefault="009B4DAB" w:rsidP="009B4DAB">
      <w:pPr>
        <w:pStyle w:val="Style1"/>
        <w:spacing w:line="240" w:lineRule="auto"/>
      </w:pPr>
    </w:p>
    <w:p w14:paraId="208F7F3E" w14:textId="0C504710" w:rsidR="00040CC4" w:rsidRPr="00040CC4" w:rsidRDefault="00040CC4" w:rsidP="009B4DAB">
      <w:pPr>
        <w:pStyle w:val="Style1"/>
        <w:spacing w:line="240" w:lineRule="auto"/>
        <w:rPr>
          <w:noProof/>
        </w:rPr>
      </w:pPr>
      <w:r>
        <w:t>The Table below compares the ratified and adjusted monitored O</w:t>
      </w:r>
      <w:r w:rsidRPr="00040CC4">
        <w:rPr>
          <w:vertAlign w:val="subscript"/>
        </w:rPr>
        <w:t>3</w:t>
      </w:r>
      <w:r>
        <w:t xml:space="preserve"> concentrations and indicates that the number of exceedances of the running 8 hour mean (of 100</w:t>
      </w:r>
      <w:r w:rsidRPr="00AA3CF8">
        <w:rPr>
          <w:noProof/>
        </w:rPr>
        <w:t>µg/m</w:t>
      </w:r>
      <w:r w:rsidRPr="001F1C8C">
        <w:rPr>
          <w:noProof/>
          <w:vertAlign w:val="superscript"/>
        </w:rPr>
        <w:t>3</w:t>
      </w:r>
      <w:r>
        <w:rPr>
          <w:noProof/>
          <w:vertAlign w:val="superscript"/>
        </w:rPr>
        <w:t xml:space="preserve"> </w:t>
      </w:r>
      <w:r>
        <w:rPr>
          <w:noProof/>
        </w:rPr>
        <w:t xml:space="preserve">or 50 ppb) was </w:t>
      </w:r>
      <w:r w:rsidR="00980C5E">
        <w:rPr>
          <w:noProof/>
        </w:rPr>
        <w:t>ten</w:t>
      </w:r>
      <w:r>
        <w:rPr>
          <w:noProof/>
        </w:rPr>
        <w:t xml:space="preserve"> for 2019 and has fluctuated over the last five years from seven in 2015 to thirty </w:t>
      </w:r>
      <w:r w:rsidR="00DF7AFB">
        <w:rPr>
          <w:noProof/>
        </w:rPr>
        <w:t>six</w:t>
      </w:r>
      <w:r>
        <w:rPr>
          <w:noProof/>
        </w:rPr>
        <w:t xml:space="preserve"> in 2018.</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070"/>
        <w:gridCol w:w="1644"/>
        <w:gridCol w:w="1509"/>
        <w:gridCol w:w="988"/>
        <w:gridCol w:w="960"/>
        <w:gridCol w:w="829"/>
        <w:gridCol w:w="823"/>
        <w:gridCol w:w="824"/>
      </w:tblGrid>
      <w:tr w:rsidR="00040CC4" w:rsidRPr="008603A5" w14:paraId="6A6C7C79" w14:textId="77777777" w:rsidTr="009B4DAB">
        <w:trPr>
          <w:trHeight w:val="419"/>
          <w:tblHeader/>
          <w:jc w:val="center"/>
        </w:trPr>
        <w:tc>
          <w:tcPr>
            <w:tcW w:w="824" w:type="dxa"/>
            <w:vMerge w:val="restart"/>
            <w:shd w:val="clear" w:color="auto" w:fill="00AF41"/>
            <w:vAlign w:val="center"/>
          </w:tcPr>
          <w:p w14:paraId="44AC410C" w14:textId="77777777" w:rsidR="00040CC4" w:rsidRPr="00EE396B" w:rsidRDefault="00040CC4" w:rsidP="007407D6">
            <w:pPr>
              <w:jc w:val="center"/>
              <w:rPr>
                <w:b/>
                <w:sz w:val="16"/>
                <w:szCs w:val="16"/>
              </w:rPr>
            </w:pPr>
            <w:r w:rsidRPr="00EE396B">
              <w:rPr>
                <w:b/>
                <w:sz w:val="16"/>
                <w:szCs w:val="16"/>
              </w:rPr>
              <w:t>Site ID</w:t>
            </w:r>
          </w:p>
        </w:tc>
        <w:tc>
          <w:tcPr>
            <w:tcW w:w="1070" w:type="dxa"/>
            <w:vMerge w:val="restart"/>
            <w:shd w:val="clear" w:color="auto" w:fill="00AF41"/>
            <w:vAlign w:val="center"/>
          </w:tcPr>
          <w:p w14:paraId="1F4855B5" w14:textId="77777777" w:rsidR="00040CC4" w:rsidRPr="00EE396B" w:rsidRDefault="00040CC4" w:rsidP="007407D6">
            <w:pPr>
              <w:pStyle w:val="BodyText3"/>
              <w:ind w:left="-108" w:right="-108"/>
              <w:jc w:val="center"/>
              <w:rPr>
                <w:rFonts w:ascii="Arial" w:hAnsi="Arial" w:cs="Arial"/>
                <w:b/>
                <w:sz w:val="16"/>
                <w:szCs w:val="16"/>
              </w:rPr>
            </w:pPr>
            <w:r w:rsidRPr="00EE396B">
              <w:rPr>
                <w:rFonts w:ascii="Arial" w:hAnsi="Arial" w:cs="Arial"/>
                <w:b/>
                <w:sz w:val="16"/>
                <w:szCs w:val="16"/>
              </w:rPr>
              <w:t>Site Type</w:t>
            </w:r>
          </w:p>
        </w:tc>
        <w:tc>
          <w:tcPr>
            <w:tcW w:w="1644" w:type="dxa"/>
            <w:vMerge w:val="restart"/>
            <w:shd w:val="clear" w:color="auto" w:fill="00AF41"/>
            <w:vAlign w:val="center"/>
          </w:tcPr>
          <w:p w14:paraId="350CCD42" w14:textId="77777777" w:rsidR="00040CC4" w:rsidRPr="00EE396B" w:rsidRDefault="00040CC4" w:rsidP="007407D6">
            <w:pPr>
              <w:pStyle w:val="BodyText3"/>
              <w:ind w:left="-108" w:right="-108"/>
              <w:jc w:val="center"/>
              <w:rPr>
                <w:rFonts w:ascii="Arial" w:hAnsi="Arial" w:cs="Arial"/>
                <w:b/>
                <w:sz w:val="16"/>
                <w:szCs w:val="16"/>
              </w:rPr>
            </w:pPr>
            <w:r w:rsidRPr="00EE396B">
              <w:rPr>
                <w:rFonts w:ascii="Arial" w:hAnsi="Arial" w:cs="Arial"/>
                <w:b/>
                <w:sz w:val="16"/>
                <w:szCs w:val="16"/>
              </w:rPr>
              <w:t xml:space="preserve">Valid Data Capture for Monitoring Period (%) </w:t>
            </w:r>
            <w:r w:rsidRPr="00EE396B">
              <w:rPr>
                <w:rFonts w:ascii="Arial" w:hAnsi="Arial" w:cs="Arial"/>
                <w:b/>
                <w:sz w:val="16"/>
                <w:szCs w:val="16"/>
                <w:vertAlign w:val="superscript"/>
              </w:rPr>
              <w:t>(1)</w:t>
            </w:r>
          </w:p>
        </w:tc>
        <w:tc>
          <w:tcPr>
            <w:tcW w:w="1509" w:type="dxa"/>
            <w:vMerge w:val="restart"/>
            <w:shd w:val="clear" w:color="auto" w:fill="00AF41"/>
            <w:vAlign w:val="center"/>
          </w:tcPr>
          <w:p w14:paraId="472B21E9" w14:textId="134D1B09" w:rsidR="00040CC4" w:rsidRPr="00EE396B" w:rsidRDefault="00040CC4" w:rsidP="00040CC4">
            <w:pPr>
              <w:pStyle w:val="BodyText3"/>
              <w:ind w:left="-108" w:right="-108"/>
              <w:jc w:val="center"/>
              <w:rPr>
                <w:rFonts w:ascii="Arial" w:hAnsi="Arial" w:cs="Arial"/>
                <w:b/>
                <w:sz w:val="16"/>
                <w:szCs w:val="16"/>
              </w:rPr>
            </w:pPr>
            <w:r w:rsidRPr="00EE396B">
              <w:rPr>
                <w:rFonts w:ascii="Arial" w:hAnsi="Arial" w:cs="Arial"/>
                <w:b/>
                <w:sz w:val="16"/>
                <w:szCs w:val="16"/>
              </w:rPr>
              <w:t xml:space="preserve">Valid Data Capture 2019 (%) </w:t>
            </w:r>
            <w:r w:rsidRPr="00EE396B">
              <w:rPr>
                <w:rFonts w:ascii="Arial" w:hAnsi="Arial" w:cs="Arial"/>
                <w:b/>
                <w:sz w:val="16"/>
                <w:szCs w:val="16"/>
                <w:vertAlign w:val="superscript"/>
              </w:rPr>
              <w:t>(2)</w:t>
            </w:r>
          </w:p>
        </w:tc>
        <w:tc>
          <w:tcPr>
            <w:tcW w:w="4424" w:type="dxa"/>
            <w:gridSpan w:val="5"/>
            <w:shd w:val="clear" w:color="auto" w:fill="00AF41"/>
            <w:vAlign w:val="center"/>
          </w:tcPr>
          <w:p w14:paraId="5CC0C5AE" w14:textId="77777777" w:rsidR="00040CC4" w:rsidRPr="00EE396B" w:rsidRDefault="00040CC4" w:rsidP="007407D6">
            <w:pPr>
              <w:jc w:val="center"/>
              <w:rPr>
                <w:b/>
                <w:sz w:val="16"/>
                <w:szCs w:val="16"/>
              </w:rPr>
            </w:pPr>
            <w:r w:rsidRPr="00EE396B">
              <w:rPr>
                <w:rFonts w:cs="Arial"/>
                <w:b/>
                <w:sz w:val="16"/>
                <w:szCs w:val="16"/>
              </w:rPr>
              <w:t>O</w:t>
            </w:r>
            <w:r w:rsidRPr="00EE396B">
              <w:rPr>
                <w:rFonts w:cs="Arial"/>
                <w:b/>
                <w:sz w:val="16"/>
                <w:szCs w:val="16"/>
                <w:vertAlign w:val="subscript"/>
              </w:rPr>
              <w:t>3</w:t>
            </w:r>
            <w:r w:rsidRPr="00EE396B">
              <w:rPr>
                <w:b/>
                <w:sz w:val="16"/>
                <w:szCs w:val="16"/>
              </w:rPr>
              <w:t xml:space="preserve"> - No more than 10 days where maximum rolling 8 hr mean &gt;= 100</w:t>
            </w:r>
            <w:r w:rsidRPr="00EE396B">
              <w:rPr>
                <w:rFonts w:cs="Arial"/>
                <w:b/>
                <w:sz w:val="16"/>
                <w:szCs w:val="16"/>
              </w:rPr>
              <w:t xml:space="preserve"> µg/m</w:t>
            </w:r>
            <w:r w:rsidRPr="00EE396B">
              <w:rPr>
                <w:rFonts w:cs="Arial"/>
                <w:b/>
                <w:sz w:val="16"/>
                <w:szCs w:val="16"/>
                <w:vertAlign w:val="superscript"/>
              </w:rPr>
              <w:t>3</w:t>
            </w:r>
          </w:p>
        </w:tc>
      </w:tr>
      <w:tr w:rsidR="00040CC4" w:rsidRPr="008603A5" w14:paraId="589188EF" w14:textId="77777777" w:rsidTr="009B4DAB">
        <w:trPr>
          <w:trHeight w:val="444"/>
          <w:tblHeader/>
          <w:jc w:val="center"/>
        </w:trPr>
        <w:tc>
          <w:tcPr>
            <w:tcW w:w="824" w:type="dxa"/>
            <w:vMerge/>
            <w:shd w:val="clear" w:color="auto" w:fill="00AF41"/>
            <w:vAlign w:val="center"/>
          </w:tcPr>
          <w:p w14:paraId="5EF02D1C" w14:textId="77777777" w:rsidR="00040CC4" w:rsidRPr="00EE396B" w:rsidRDefault="00040CC4" w:rsidP="007407D6">
            <w:pPr>
              <w:jc w:val="center"/>
              <w:rPr>
                <w:b/>
                <w:sz w:val="16"/>
                <w:szCs w:val="16"/>
              </w:rPr>
            </w:pPr>
          </w:p>
        </w:tc>
        <w:tc>
          <w:tcPr>
            <w:tcW w:w="1070" w:type="dxa"/>
            <w:vMerge/>
            <w:shd w:val="clear" w:color="auto" w:fill="00AF41"/>
            <w:vAlign w:val="center"/>
          </w:tcPr>
          <w:p w14:paraId="3EFF6E61" w14:textId="77777777" w:rsidR="00040CC4" w:rsidRPr="00EE396B" w:rsidRDefault="00040CC4" w:rsidP="007407D6">
            <w:pPr>
              <w:pStyle w:val="BodyText3"/>
              <w:ind w:left="-108" w:right="-108"/>
              <w:jc w:val="center"/>
              <w:rPr>
                <w:rFonts w:ascii="Arial" w:hAnsi="Arial" w:cs="Arial"/>
                <w:b/>
                <w:sz w:val="16"/>
                <w:szCs w:val="16"/>
              </w:rPr>
            </w:pPr>
          </w:p>
        </w:tc>
        <w:tc>
          <w:tcPr>
            <w:tcW w:w="1644" w:type="dxa"/>
            <w:vMerge/>
            <w:shd w:val="clear" w:color="auto" w:fill="00AF41"/>
            <w:vAlign w:val="center"/>
          </w:tcPr>
          <w:p w14:paraId="683A4598" w14:textId="77777777" w:rsidR="00040CC4" w:rsidRPr="00EE396B" w:rsidRDefault="00040CC4" w:rsidP="007407D6">
            <w:pPr>
              <w:pStyle w:val="BodyText3"/>
              <w:ind w:left="-108" w:right="-108"/>
              <w:jc w:val="center"/>
              <w:rPr>
                <w:rFonts w:ascii="Arial" w:hAnsi="Arial" w:cs="Arial"/>
                <w:b/>
                <w:sz w:val="16"/>
                <w:szCs w:val="16"/>
              </w:rPr>
            </w:pPr>
          </w:p>
        </w:tc>
        <w:tc>
          <w:tcPr>
            <w:tcW w:w="1509" w:type="dxa"/>
            <w:vMerge/>
            <w:shd w:val="clear" w:color="auto" w:fill="00AF41"/>
            <w:vAlign w:val="center"/>
          </w:tcPr>
          <w:p w14:paraId="1E8CC791" w14:textId="77777777" w:rsidR="00040CC4" w:rsidRPr="00EE396B" w:rsidRDefault="00040CC4" w:rsidP="007407D6">
            <w:pPr>
              <w:pStyle w:val="BodyText3"/>
              <w:ind w:left="-108" w:right="-108"/>
              <w:jc w:val="center"/>
              <w:rPr>
                <w:rFonts w:ascii="Arial" w:hAnsi="Arial" w:cs="Arial"/>
                <w:b/>
                <w:sz w:val="16"/>
                <w:szCs w:val="16"/>
              </w:rPr>
            </w:pPr>
          </w:p>
        </w:tc>
        <w:tc>
          <w:tcPr>
            <w:tcW w:w="988" w:type="dxa"/>
            <w:shd w:val="clear" w:color="auto" w:fill="00AF41"/>
            <w:vAlign w:val="center"/>
          </w:tcPr>
          <w:p w14:paraId="19D0B602" w14:textId="3F979C5A" w:rsidR="00040CC4" w:rsidRPr="00EE396B" w:rsidRDefault="00040CC4" w:rsidP="00040CC4">
            <w:pPr>
              <w:jc w:val="center"/>
              <w:rPr>
                <w:b/>
                <w:sz w:val="16"/>
                <w:szCs w:val="16"/>
              </w:rPr>
            </w:pPr>
            <w:r w:rsidRPr="00EE396B">
              <w:rPr>
                <w:b/>
                <w:sz w:val="16"/>
                <w:szCs w:val="16"/>
              </w:rPr>
              <w:t>2015</w:t>
            </w:r>
          </w:p>
        </w:tc>
        <w:tc>
          <w:tcPr>
            <w:tcW w:w="960" w:type="dxa"/>
            <w:shd w:val="clear" w:color="auto" w:fill="00AF41"/>
            <w:vAlign w:val="center"/>
          </w:tcPr>
          <w:p w14:paraId="76E32445" w14:textId="19AF75D8" w:rsidR="00040CC4" w:rsidRPr="00EE396B" w:rsidRDefault="00040CC4" w:rsidP="00040CC4">
            <w:pPr>
              <w:jc w:val="center"/>
              <w:rPr>
                <w:b/>
                <w:sz w:val="16"/>
                <w:szCs w:val="16"/>
              </w:rPr>
            </w:pPr>
            <w:r w:rsidRPr="00EE396B">
              <w:rPr>
                <w:b/>
                <w:sz w:val="16"/>
                <w:szCs w:val="16"/>
              </w:rPr>
              <w:t>2016</w:t>
            </w:r>
          </w:p>
        </w:tc>
        <w:tc>
          <w:tcPr>
            <w:tcW w:w="829" w:type="dxa"/>
            <w:shd w:val="clear" w:color="auto" w:fill="00AF41"/>
            <w:vAlign w:val="center"/>
          </w:tcPr>
          <w:p w14:paraId="02F35817" w14:textId="2D75FA57" w:rsidR="00040CC4" w:rsidRPr="00EE396B" w:rsidRDefault="00040CC4" w:rsidP="00040CC4">
            <w:pPr>
              <w:jc w:val="center"/>
              <w:rPr>
                <w:b/>
                <w:sz w:val="16"/>
                <w:szCs w:val="16"/>
              </w:rPr>
            </w:pPr>
            <w:r w:rsidRPr="00EE396B">
              <w:rPr>
                <w:b/>
                <w:sz w:val="16"/>
                <w:szCs w:val="16"/>
              </w:rPr>
              <w:t>2017</w:t>
            </w:r>
          </w:p>
        </w:tc>
        <w:tc>
          <w:tcPr>
            <w:tcW w:w="823" w:type="dxa"/>
            <w:shd w:val="clear" w:color="auto" w:fill="00AF41"/>
            <w:vAlign w:val="center"/>
          </w:tcPr>
          <w:p w14:paraId="4C8728EC" w14:textId="1CB564BA" w:rsidR="00040CC4" w:rsidRPr="00EE396B" w:rsidRDefault="00040CC4" w:rsidP="00040CC4">
            <w:pPr>
              <w:jc w:val="center"/>
              <w:rPr>
                <w:b/>
                <w:sz w:val="16"/>
                <w:szCs w:val="16"/>
              </w:rPr>
            </w:pPr>
            <w:r w:rsidRPr="00EE396B">
              <w:rPr>
                <w:b/>
                <w:sz w:val="16"/>
                <w:szCs w:val="16"/>
              </w:rPr>
              <w:t>2018</w:t>
            </w:r>
          </w:p>
        </w:tc>
        <w:tc>
          <w:tcPr>
            <w:tcW w:w="824" w:type="dxa"/>
            <w:shd w:val="clear" w:color="auto" w:fill="00AF41"/>
            <w:vAlign w:val="center"/>
          </w:tcPr>
          <w:p w14:paraId="7839B2E9" w14:textId="10FCFC1A" w:rsidR="00040CC4" w:rsidRPr="00EE396B" w:rsidRDefault="00040CC4" w:rsidP="00040CC4">
            <w:pPr>
              <w:jc w:val="center"/>
              <w:rPr>
                <w:b/>
                <w:sz w:val="16"/>
                <w:szCs w:val="16"/>
              </w:rPr>
            </w:pPr>
            <w:r w:rsidRPr="00EE396B">
              <w:rPr>
                <w:b/>
                <w:sz w:val="16"/>
                <w:szCs w:val="16"/>
              </w:rPr>
              <w:t>2019</w:t>
            </w:r>
          </w:p>
        </w:tc>
      </w:tr>
      <w:tr w:rsidR="00040CC4" w:rsidRPr="008603A5" w14:paraId="4888A045" w14:textId="77777777" w:rsidTr="009B4DAB">
        <w:trPr>
          <w:trHeight w:val="348"/>
          <w:jc w:val="center"/>
        </w:trPr>
        <w:tc>
          <w:tcPr>
            <w:tcW w:w="824" w:type="dxa"/>
            <w:shd w:val="clear" w:color="auto" w:fill="CBE9D3"/>
            <w:vAlign w:val="center"/>
          </w:tcPr>
          <w:p w14:paraId="623F0F11" w14:textId="77777777" w:rsidR="00040CC4" w:rsidRPr="00991EC3" w:rsidRDefault="00040CC4" w:rsidP="007407D6">
            <w:pPr>
              <w:jc w:val="center"/>
              <w:rPr>
                <w:sz w:val="16"/>
                <w:szCs w:val="16"/>
              </w:rPr>
            </w:pPr>
            <w:r w:rsidRPr="00991EC3">
              <w:rPr>
                <w:sz w:val="16"/>
                <w:szCs w:val="16"/>
              </w:rPr>
              <w:t>AR1</w:t>
            </w:r>
          </w:p>
        </w:tc>
        <w:tc>
          <w:tcPr>
            <w:tcW w:w="1070" w:type="dxa"/>
            <w:vAlign w:val="center"/>
          </w:tcPr>
          <w:p w14:paraId="2831DBA4" w14:textId="77777777" w:rsidR="00040CC4" w:rsidRPr="00991EC3" w:rsidRDefault="00040CC4" w:rsidP="007407D6">
            <w:pPr>
              <w:jc w:val="center"/>
              <w:rPr>
                <w:sz w:val="16"/>
                <w:szCs w:val="16"/>
              </w:rPr>
            </w:pPr>
            <w:r w:rsidRPr="00991EC3">
              <w:rPr>
                <w:sz w:val="16"/>
                <w:szCs w:val="16"/>
              </w:rPr>
              <w:t>Rural</w:t>
            </w:r>
          </w:p>
          <w:p w14:paraId="1BC3DB9A" w14:textId="77777777" w:rsidR="00040CC4" w:rsidRPr="00991EC3" w:rsidRDefault="00040CC4" w:rsidP="007407D6">
            <w:pPr>
              <w:jc w:val="center"/>
              <w:rPr>
                <w:sz w:val="16"/>
                <w:szCs w:val="16"/>
              </w:rPr>
            </w:pPr>
            <w:r w:rsidRPr="00991EC3">
              <w:rPr>
                <w:sz w:val="16"/>
                <w:szCs w:val="16"/>
              </w:rPr>
              <w:t>(</w:t>
            </w:r>
            <w:proofErr w:type="spellStart"/>
            <w:r w:rsidRPr="00991EC3">
              <w:rPr>
                <w:sz w:val="16"/>
                <w:szCs w:val="16"/>
              </w:rPr>
              <w:t>Lodsworth</w:t>
            </w:r>
            <w:proofErr w:type="spellEnd"/>
            <w:r w:rsidRPr="00991EC3">
              <w:rPr>
                <w:sz w:val="16"/>
                <w:szCs w:val="16"/>
              </w:rPr>
              <w:t>)</w:t>
            </w:r>
          </w:p>
        </w:tc>
        <w:tc>
          <w:tcPr>
            <w:tcW w:w="1644" w:type="dxa"/>
            <w:vAlign w:val="center"/>
          </w:tcPr>
          <w:p w14:paraId="43CC5F30" w14:textId="77777777" w:rsidR="00040CC4" w:rsidRPr="00991EC3" w:rsidRDefault="00040CC4" w:rsidP="007407D6">
            <w:pPr>
              <w:jc w:val="center"/>
              <w:rPr>
                <w:sz w:val="16"/>
                <w:szCs w:val="16"/>
              </w:rPr>
            </w:pPr>
          </w:p>
        </w:tc>
        <w:tc>
          <w:tcPr>
            <w:tcW w:w="1509" w:type="dxa"/>
            <w:vAlign w:val="center"/>
          </w:tcPr>
          <w:p w14:paraId="126C8FC7" w14:textId="678392F5" w:rsidR="00040CC4" w:rsidRPr="00991EC3" w:rsidRDefault="00040CC4" w:rsidP="007407D6">
            <w:pPr>
              <w:jc w:val="center"/>
              <w:rPr>
                <w:sz w:val="16"/>
                <w:szCs w:val="16"/>
              </w:rPr>
            </w:pPr>
            <w:r>
              <w:rPr>
                <w:sz w:val="16"/>
                <w:szCs w:val="16"/>
              </w:rPr>
              <w:t>88</w:t>
            </w:r>
          </w:p>
        </w:tc>
        <w:tc>
          <w:tcPr>
            <w:tcW w:w="988" w:type="dxa"/>
            <w:shd w:val="clear" w:color="auto" w:fill="auto"/>
            <w:vAlign w:val="center"/>
          </w:tcPr>
          <w:p w14:paraId="69D488E0" w14:textId="2FBA15BA" w:rsidR="00040CC4" w:rsidRPr="00991EC3" w:rsidRDefault="00040CC4" w:rsidP="007407D6">
            <w:pPr>
              <w:jc w:val="center"/>
              <w:rPr>
                <w:sz w:val="16"/>
                <w:szCs w:val="16"/>
              </w:rPr>
            </w:pPr>
            <w:r>
              <w:rPr>
                <w:sz w:val="16"/>
                <w:szCs w:val="16"/>
              </w:rPr>
              <w:t>7</w:t>
            </w:r>
          </w:p>
        </w:tc>
        <w:tc>
          <w:tcPr>
            <w:tcW w:w="960" w:type="dxa"/>
            <w:shd w:val="clear" w:color="auto" w:fill="auto"/>
            <w:vAlign w:val="center"/>
          </w:tcPr>
          <w:p w14:paraId="1993F370" w14:textId="38696477" w:rsidR="00040CC4" w:rsidRPr="00991EC3" w:rsidRDefault="00040CC4" w:rsidP="007407D6">
            <w:pPr>
              <w:jc w:val="center"/>
              <w:rPr>
                <w:sz w:val="16"/>
                <w:szCs w:val="16"/>
              </w:rPr>
            </w:pPr>
            <w:r>
              <w:rPr>
                <w:sz w:val="16"/>
                <w:szCs w:val="16"/>
              </w:rPr>
              <w:t>16</w:t>
            </w:r>
          </w:p>
        </w:tc>
        <w:tc>
          <w:tcPr>
            <w:tcW w:w="829" w:type="dxa"/>
            <w:shd w:val="clear" w:color="auto" w:fill="auto"/>
            <w:vAlign w:val="center"/>
          </w:tcPr>
          <w:p w14:paraId="5BEEBF0A" w14:textId="698361BE" w:rsidR="00040CC4" w:rsidRPr="00991EC3" w:rsidRDefault="00040CC4" w:rsidP="007407D6">
            <w:pPr>
              <w:jc w:val="center"/>
              <w:rPr>
                <w:sz w:val="16"/>
                <w:szCs w:val="16"/>
              </w:rPr>
            </w:pPr>
            <w:r>
              <w:rPr>
                <w:sz w:val="16"/>
                <w:szCs w:val="16"/>
              </w:rPr>
              <w:t>15</w:t>
            </w:r>
          </w:p>
        </w:tc>
        <w:tc>
          <w:tcPr>
            <w:tcW w:w="823" w:type="dxa"/>
            <w:shd w:val="clear" w:color="auto" w:fill="auto"/>
            <w:vAlign w:val="center"/>
          </w:tcPr>
          <w:p w14:paraId="7123DB0A" w14:textId="7EC2E363" w:rsidR="00040CC4" w:rsidRPr="00991EC3" w:rsidRDefault="00040CC4" w:rsidP="00DF7AFB">
            <w:pPr>
              <w:jc w:val="center"/>
              <w:rPr>
                <w:sz w:val="16"/>
                <w:szCs w:val="16"/>
              </w:rPr>
            </w:pPr>
            <w:r>
              <w:rPr>
                <w:sz w:val="16"/>
                <w:szCs w:val="16"/>
              </w:rPr>
              <w:t>3</w:t>
            </w:r>
            <w:r w:rsidR="00DF7AFB">
              <w:rPr>
                <w:sz w:val="16"/>
                <w:szCs w:val="16"/>
              </w:rPr>
              <w:t>6</w:t>
            </w:r>
          </w:p>
        </w:tc>
        <w:tc>
          <w:tcPr>
            <w:tcW w:w="824" w:type="dxa"/>
            <w:vAlign w:val="center"/>
          </w:tcPr>
          <w:p w14:paraId="07970ADE" w14:textId="0C4CE4F0" w:rsidR="00040CC4" w:rsidRPr="008378C2" w:rsidRDefault="00040CC4" w:rsidP="007407D6">
            <w:pPr>
              <w:jc w:val="center"/>
              <w:rPr>
                <w:sz w:val="16"/>
                <w:szCs w:val="16"/>
              </w:rPr>
            </w:pPr>
            <w:r>
              <w:rPr>
                <w:sz w:val="16"/>
                <w:szCs w:val="16"/>
              </w:rPr>
              <w:t>10</w:t>
            </w:r>
          </w:p>
        </w:tc>
      </w:tr>
    </w:tbl>
    <w:p w14:paraId="08DF731D" w14:textId="77777777" w:rsidR="00040CC4" w:rsidRPr="005313D2" w:rsidRDefault="00040CC4" w:rsidP="00040CC4">
      <w:pPr>
        <w:spacing w:before="60" w:after="60"/>
        <w:ind w:left="142"/>
        <w:rPr>
          <w:rFonts w:cs="Arial"/>
          <w:iCs/>
          <w:sz w:val="16"/>
          <w:szCs w:val="16"/>
        </w:rPr>
      </w:pPr>
      <w:r w:rsidRPr="005313D2">
        <w:rPr>
          <w:rFonts w:cs="Arial"/>
          <w:iCs/>
          <w:sz w:val="16"/>
          <w:szCs w:val="16"/>
        </w:rPr>
        <w:t>(1) Data capture for the monitoring period, in cases where monitoring was only carried out for part of the year.</w:t>
      </w:r>
    </w:p>
    <w:p w14:paraId="36F9CDC2" w14:textId="77777777" w:rsidR="00040CC4" w:rsidRDefault="00040CC4" w:rsidP="00040CC4">
      <w:pPr>
        <w:spacing w:before="60" w:after="60"/>
        <w:ind w:left="142"/>
        <w:rPr>
          <w:rFonts w:cs="Arial"/>
          <w:iCs/>
          <w:sz w:val="16"/>
          <w:szCs w:val="16"/>
        </w:rPr>
      </w:pPr>
      <w:r w:rsidRPr="005313D2">
        <w:rPr>
          <w:rFonts w:cs="Arial"/>
          <w:iCs/>
          <w:sz w:val="16"/>
          <w:szCs w:val="16"/>
        </w:rPr>
        <w:t>(2) Data capture for the full calendar year (e.g. if monitoring was carried out for 6 months, the maximum data capture for the full calendar year is 50%).</w:t>
      </w:r>
    </w:p>
    <w:p w14:paraId="4226AD16" w14:textId="345A013B" w:rsidR="00040CC4" w:rsidRDefault="00040CC4" w:rsidP="009B4DAB">
      <w:pPr>
        <w:pStyle w:val="Style1"/>
        <w:spacing w:line="240" w:lineRule="auto"/>
      </w:pPr>
      <w:r>
        <w:t>The latest data shows that the Objective was achieved in 2019 as there were ten exceedances of the running 8 hour mean during the year, see below.</w:t>
      </w:r>
    </w:p>
    <w:p w14:paraId="3F72DB76" w14:textId="77777777" w:rsidR="00040CC4" w:rsidRDefault="00040CC4" w:rsidP="00B3649B">
      <w:pPr>
        <w:pStyle w:val="Style1"/>
      </w:pPr>
    </w:p>
    <w:p w14:paraId="4DE955E1" w14:textId="16683103" w:rsidR="00C526A8" w:rsidRDefault="003B7E29" w:rsidP="00B3649B">
      <w:pPr>
        <w:pStyle w:val="Style1"/>
      </w:pPr>
      <w:r>
        <w:rPr>
          <w:noProof/>
          <w:lang w:eastAsia="en-GB"/>
        </w:rPr>
        <w:lastRenderedPageBreak/>
        <w:drawing>
          <wp:inline distT="0" distB="0" distL="0" distR="0" wp14:anchorId="0EB244D8" wp14:editId="4AA7FEC9">
            <wp:extent cx="6072740" cy="3267075"/>
            <wp:effectExtent l="0" t="0" r="4445" b="0"/>
            <wp:docPr id="6" name="Picture 6" descr="S:\Environmental Protection\_Env_Protection\Areas of Work\Air Quality\old s drive\00 AQ Reports\Annual status report 2020\ozone final.jpg" title="Lodsworth running 8 hour mean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vironmental Protection\_Env_Protection\Areas of Work\Air Quality\old s drive\00 AQ Reports\Annual status report 2020\ozone fi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8435" cy="3270139"/>
                    </a:xfrm>
                    <a:prstGeom prst="rect">
                      <a:avLst/>
                    </a:prstGeom>
                    <a:noFill/>
                    <a:ln>
                      <a:noFill/>
                    </a:ln>
                  </pic:spPr>
                </pic:pic>
              </a:graphicData>
            </a:graphic>
          </wp:inline>
        </w:drawing>
      </w:r>
    </w:p>
    <w:p w14:paraId="6173E85E" w14:textId="594D7649" w:rsidR="00785373" w:rsidRPr="00893E5E" w:rsidRDefault="00785373" w:rsidP="00BB7DFD">
      <w:pPr>
        <w:rPr>
          <w:sz w:val="24"/>
        </w:rPr>
      </w:pPr>
      <w:bookmarkStart w:id="86" w:name="_Toc12606482"/>
      <w:bookmarkStart w:id="87" w:name="_Toc44602401"/>
      <w:r w:rsidRPr="00893E5E">
        <w:rPr>
          <w:sz w:val="24"/>
        </w:rPr>
        <w:t xml:space="preserve">Comparison to the DEFRA banding below shows that in 2019 at </w:t>
      </w:r>
      <w:proofErr w:type="spellStart"/>
      <w:r w:rsidRPr="00893E5E">
        <w:rPr>
          <w:sz w:val="24"/>
        </w:rPr>
        <w:t>Lodsworth</w:t>
      </w:r>
      <w:proofErr w:type="spellEnd"/>
      <w:r w:rsidRPr="00893E5E">
        <w:rPr>
          <w:sz w:val="24"/>
        </w:rPr>
        <w:t xml:space="preserve"> there were </w:t>
      </w:r>
      <w:r w:rsidR="00141758" w:rsidRPr="00893E5E">
        <w:rPr>
          <w:sz w:val="24"/>
        </w:rPr>
        <w:t>1</w:t>
      </w:r>
      <w:r w:rsidR="00DF7AFB" w:rsidRPr="00893E5E">
        <w:rPr>
          <w:sz w:val="24"/>
        </w:rPr>
        <w:t>0</w:t>
      </w:r>
      <w:r w:rsidRPr="00893E5E">
        <w:rPr>
          <w:sz w:val="24"/>
        </w:rPr>
        <w:t xml:space="preserve"> days when ‘moderate pollution’ occurred</w:t>
      </w:r>
      <w:r w:rsidR="00141758" w:rsidRPr="00893E5E">
        <w:rPr>
          <w:sz w:val="24"/>
        </w:rPr>
        <w:t xml:space="preserve"> and </w:t>
      </w:r>
      <w:r w:rsidR="00DF7AFB" w:rsidRPr="00893E5E">
        <w:rPr>
          <w:sz w:val="24"/>
        </w:rPr>
        <w:t>no</w:t>
      </w:r>
      <w:r w:rsidR="00141758" w:rsidRPr="00893E5E">
        <w:rPr>
          <w:sz w:val="24"/>
        </w:rPr>
        <w:t xml:space="preserve"> day</w:t>
      </w:r>
      <w:r w:rsidR="00DF7AFB" w:rsidRPr="00893E5E">
        <w:rPr>
          <w:sz w:val="24"/>
        </w:rPr>
        <w:t>s</w:t>
      </w:r>
      <w:r w:rsidR="00141758" w:rsidRPr="00893E5E">
        <w:rPr>
          <w:sz w:val="24"/>
        </w:rPr>
        <w:t xml:space="preserve"> when ‘high pollution’ occurred</w:t>
      </w:r>
      <w:r w:rsidRPr="00893E5E">
        <w:rPr>
          <w:sz w:val="24"/>
        </w:rPr>
        <w:t>, see box for health messages of DEFRA pollution bands.</w:t>
      </w:r>
      <w:bookmarkEnd w:id="86"/>
      <w:bookmarkEnd w:id="87"/>
    </w:p>
    <w:p w14:paraId="36A6555C" w14:textId="77777777" w:rsidR="00785373" w:rsidRPr="003C1BCB" w:rsidRDefault="00785373" w:rsidP="00785373">
      <w:pPr>
        <w:keepNext/>
        <w:tabs>
          <w:tab w:val="left" w:pos="1134"/>
        </w:tabs>
        <w:spacing w:before="240" w:after="240"/>
        <w:outlineLvl w:val="2"/>
        <w:rPr>
          <w:rFonts w:cs="Arial"/>
          <w:b/>
          <w:bCs/>
          <w:sz w:val="24"/>
          <w:szCs w:val="26"/>
        </w:rPr>
      </w:pPr>
      <w:bookmarkStart w:id="88" w:name="_Toc12606483"/>
      <w:bookmarkStart w:id="89" w:name="_Toc44602402"/>
      <w:r w:rsidRPr="003C1BCB">
        <w:rPr>
          <w:rFonts w:cs="Arial"/>
          <w:b/>
          <w:bCs/>
          <w:sz w:val="24"/>
          <w:szCs w:val="26"/>
        </w:rPr>
        <w:t>Health messages of the DEFRA Pollution Bands</w:t>
      </w:r>
      <w:bookmarkEnd w:id="88"/>
      <w:bookmarkEnd w:id="89"/>
    </w:p>
    <w:tbl>
      <w:tblPr>
        <w:tblW w:w="0" w:type="auto"/>
        <w:jc w:val="center"/>
        <w:tblLayout w:type="fixed"/>
        <w:tblCellMar>
          <w:left w:w="75" w:type="dxa"/>
          <w:right w:w="75" w:type="dxa"/>
        </w:tblCellMar>
        <w:tblLook w:val="0000" w:firstRow="0" w:lastRow="0" w:firstColumn="0" w:lastColumn="0" w:noHBand="0" w:noVBand="0"/>
      </w:tblPr>
      <w:tblGrid>
        <w:gridCol w:w="2527"/>
        <w:gridCol w:w="5896"/>
      </w:tblGrid>
      <w:tr w:rsidR="00785373" w:rsidRPr="003C1BCB" w14:paraId="518BCB06" w14:textId="77777777" w:rsidTr="007407D6">
        <w:trPr>
          <w:jc w:val="center"/>
        </w:trPr>
        <w:tc>
          <w:tcPr>
            <w:tcW w:w="2527" w:type="dxa"/>
            <w:tcBorders>
              <w:top w:val="threeDEmboss" w:sz="6" w:space="0" w:color="auto"/>
              <w:left w:val="threeDEmboss" w:sz="6" w:space="0" w:color="auto"/>
              <w:bottom w:val="threeDEmboss" w:sz="6" w:space="0" w:color="auto"/>
              <w:right w:val="threeDEmboss" w:sz="6" w:space="0" w:color="auto"/>
            </w:tcBorders>
          </w:tcPr>
          <w:p w14:paraId="262583E3" w14:textId="77777777" w:rsidR="00785373" w:rsidRPr="003C1BCB" w:rsidRDefault="00785373" w:rsidP="007407D6">
            <w:pPr>
              <w:keepNext/>
              <w:autoSpaceDE w:val="0"/>
              <w:autoSpaceDN w:val="0"/>
              <w:adjustRightInd w:val="0"/>
              <w:spacing w:before="100" w:after="100"/>
              <w:outlineLvl w:val="4"/>
              <w:rPr>
                <w:rFonts w:cs="Arial"/>
                <w:sz w:val="22"/>
                <w:szCs w:val="22"/>
              </w:rPr>
            </w:pPr>
            <w:r w:rsidRPr="003C1BCB">
              <w:rPr>
                <w:rFonts w:cs="Arial"/>
                <w:sz w:val="22"/>
                <w:szCs w:val="22"/>
              </w:rPr>
              <w:t xml:space="preserve">Pollution band and numerical index </w:t>
            </w:r>
          </w:p>
        </w:tc>
        <w:tc>
          <w:tcPr>
            <w:tcW w:w="5896" w:type="dxa"/>
            <w:tcBorders>
              <w:top w:val="threeDEmboss" w:sz="6" w:space="0" w:color="auto"/>
              <w:left w:val="threeDEmboss" w:sz="6" w:space="0" w:color="auto"/>
              <w:bottom w:val="threeDEmboss" w:sz="6" w:space="0" w:color="auto"/>
              <w:right w:val="threeDEmboss" w:sz="6" w:space="0" w:color="auto"/>
            </w:tcBorders>
          </w:tcPr>
          <w:p w14:paraId="084170A9" w14:textId="77777777" w:rsidR="00785373" w:rsidRPr="003C1BCB" w:rsidRDefault="00785373" w:rsidP="007407D6">
            <w:pPr>
              <w:keepNext/>
              <w:autoSpaceDE w:val="0"/>
              <w:autoSpaceDN w:val="0"/>
              <w:adjustRightInd w:val="0"/>
              <w:spacing w:before="100" w:after="100"/>
              <w:ind w:left="45"/>
              <w:jc w:val="both"/>
              <w:outlineLvl w:val="4"/>
              <w:rPr>
                <w:rFonts w:cs="Arial"/>
                <w:sz w:val="22"/>
                <w:szCs w:val="22"/>
              </w:rPr>
            </w:pPr>
            <w:r w:rsidRPr="003C1BCB">
              <w:rPr>
                <w:rFonts w:cs="Arial"/>
                <w:sz w:val="22"/>
                <w:szCs w:val="22"/>
              </w:rPr>
              <w:t xml:space="preserve">Health messages for at-risk groups* </w:t>
            </w:r>
          </w:p>
        </w:tc>
      </w:tr>
      <w:tr w:rsidR="00785373" w:rsidRPr="003C1BCB" w14:paraId="145AA205" w14:textId="77777777" w:rsidTr="007407D6">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FF"/>
          </w:tcPr>
          <w:p w14:paraId="7AF897E4" w14:textId="77777777" w:rsidR="00785373" w:rsidRPr="003C1BCB" w:rsidRDefault="00785373" w:rsidP="007407D6">
            <w:pPr>
              <w:rPr>
                <w:rFonts w:cs="Arial"/>
                <w:sz w:val="22"/>
                <w:szCs w:val="22"/>
              </w:rPr>
            </w:pPr>
            <w:r w:rsidRPr="003C1BCB">
              <w:rPr>
                <w:rFonts w:cs="Arial"/>
                <w:sz w:val="22"/>
                <w:szCs w:val="22"/>
              </w:rPr>
              <w:t xml:space="preserve">1 – 3 (low) </w:t>
            </w:r>
          </w:p>
        </w:tc>
        <w:tc>
          <w:tcPr>
            <w:tcW w:w="5896" w:type="dxa"/>
            <w:tcBorders>
              <w:top w:val="threeDEmboss" w:sz="6" w:space="0" w:color="auto"/>
              <w:left w:val="threeDEmboss" w:sz="6" w:space="0" w:color="auto"/>
              <w:bottom w:val="threeDEmboss" w:sz="6" w:space="0" w:color="auto"/>
              <w:right w:val="threeDEmboss" w:sz="6" w:space="0" w:color="auto"/>
            </w:tcBorders>
          </w:tcPr>
          <w:p w14:paraId="2DE8098E" w14:textId="77777777" w:rsidR="00785373" w:rsidRPr="003C1BCB" w:rsidRDefault="00785373" w:rsidP="007407D6">
            <w:pPr>
              <w:ind w:left="45"/>
              <w:rPr>
                <w:rFonts w:cs="Arial"/>
                <w:sz w:val="22"/>
                <w:szCs w:val="22"/>
              </w:rPr>
            </w:pPr>
            <w:r w:rsidRPr="003C1BCB">
              <w:rPr>
                <w:rFonts w:cs="Arial"/>
                <w:sz w:val="22"/>
                <w:szCs w:val="22"/>
              </w:rPr>
              <w:t xml:space="preserve">Enjoy your usual outdoor activities. </w:t>
            </w:r>
          </w:p>
          <w:p w14:paraId="39C34C80" w14:textId="77777777" w:rsidR="00785373" w:rsidRPr="003C1BCB" w:rsidRDefault="00785373" w:rsidP="007407D6">
            <w:pPr>
              <w:ind w:left="45"/>
              <w:rPr>
                <w:rFonts w:cs="Arial"/>
                <w:sz w:val="22"/>
                <w:szCs w:val="22"/>
              </w:rPr>
            </w:pPr>
          </w:p>
        </w:tc>
      </w:tr>
      <w:tr w:rsidR="00785373" w:rsidRPr="003C1BCB" w14:paraId="47596649" w14:textId="77777777" w:rsidTr="007407D6">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00"/>
          </w:tcPr>
          <w:p w14:paraId="74065349" w14:textId="77777777" w:rsidR="00785373" w:rsidRPr="003C1BCB" w:rsidRDefault="00785373" w:rsidP="007407D6">
            <w:pPr>
              <w:rPr>
                <w:rFonts w:cs="Arial"/>
                <w:sz w:val="22"/>
                <w:szCs w:val="22"/>
              </w:rPr>
            </w:pPr>
            <w:r w:rsidRPr="003C1BCB">
              <w:rPr>
                <w:rFonts w:cs="Arial"/>
                <w:sz w:val="22"/>
                <w:szCs w:val="22"/>
              </w:rPr>
              <w:t xml:space="preserve">4 – 6 (moderate) </w:t>
            </w:r>
          </w:p>
        </w:tc>
        <w:tc>
          <w:tcPr>
            <w:tcW w:w="5896" w:type="dxa"/>
            <w:tcBorders>
              <w:top w:val="threeDEmboss" w:sz="6" w:space="0" w:color="auto"/>
              <w:left w:val="threeDEmboss" w:sz="6" w:space="0" w:color="auto"/>
              <w:bottom w:val="threeDEmboss" w:sz="6" w:space="0" w:color="auto"/>
              <w:right w:val="threeDEmboss" w:sz="6" w:space="0" w:color="auto"/>
            </w:tcBorders>
          </w:tcPr>
          <w:p w14:paraId="31B5FD93" w14:textId="77777777" w:rsidR="00785373" w:rsidRPr="003C1BCB" w:rsidRDefault="00785373" w:rsidP="007407D6">
            <w:pPr>
              <w:ind w:left="45"/>
              <w:rPr>
                <w:rFonts w:cs="Arial"/>
                <w:sz w:val="22"/>
                <w:szCs w:val="22"/>
              </w:rPr>
            </w:pPr>
            <w:r w:rsidRPr="003C1BCB">
              <w:rPr>
                <w:rFonts w:cs="Arial"/>
                <w:sz w:val="22"/>
                <w:szCs w:val="22"/>
              </w:rPr>
              <w:t xml:space="preserve">Adults and children with lung problems, and adults with heart problems, who experience symptoms, should consider reducing strenuous physical activity, particularly outdoors. </w:t>
            </w:r>
          </w:p>
          <w:p w14:paraId="2DCDB304" w14:textId="77777777" w:rsidR="00785373" w:rsidRPr="003C1BCB" w:rsidRDefault="00785373" w:rsidP="007407D6">
            <w:pPr>
              <w:ind w:left="45"/>
              <w:rPr>
                <w:rFonts w:cs="Arial"/>
                <w:sz w:val="22"/>
                <w:szCs w:val="22"/>
              </w:rPr>
            </w:pPr>
          </w:p>
        </w:tc>
      </w:tr>
      <w:tr w:rsidR="00785373" w:rsidRPr="003C1BCB" w14:paraId="6DB4B367" w14:textId="77777777" w:rsidTr="007407D6">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FF00"/>
          </w:tcPr>
          <w:p w14:paraId="4BB5E373" w14:textId="77777777" w:rsidR="00785373" w:rsidRPr="003C1BCB" w:rsidRDefault="00785373" w:rsidP="007407D6">
            <w:pPr>
              <w:rPr>
                <w:rFonts w:cs="Arial"/>
                <w:sz w:val="22"/>
                <w:szCs w:val="22"/>
              </w:rPr>
            </w:pPr>
            <w:r w:rsidRPr="003C1BCB">
              <w:rPr>
                <w:rFonts w:cs="Arial"/>
                <w:sz w:val="22"/>
                <w:szCs w:val="22"/>
              </w:rPr>
              <w:t xml:space="preserve">7 – 9 (high) </w:t>
            </w:r>
          </w:p>
        </w:tc>
        <w:tc>
          <w:tcPr>
            <w:tcW w:w="5896" w:type="dxa"/>
            <w:tcBorders>
              <w:top w:val="threeDEmboss" w:sz="6" w:space="0" w:color="auto"/>
              <w:left w:val="threeDEmboss" w:sz="6" w:space="0" w:color="auto"/>
              <w:bottom w:val="threeDEmboss" w:sz="6" w:space="0" w:color="auto"/>
              <w:right w:val="threeDEmboss" w:sz="6" w:space="0" w:color="auto"/>
            </w:tcBorders>
          </w:tcPr>
          <w:p w14:paraId="1BE37FF5" w14:textId="77777777" w:rsidR="00785373" w:rsidRPr="003C1BCB" w:rsidRDefault="00785373" w:rsidP="007407D6">
            <w:pPr>
              <w:ind w:left="45"/>
              <w:rPr>
                <w:rFonts w:cs="Arial"/>
                <w:sz w:val="22"/>
                <w:szCs w:val="22"/>
              </w:rPr>
            </w:pPr>
            <w:r w:rsidRPr="003C1BCB">
              <w:rPr>
                <w:rFonts w:cs="Arial"/>
                <w:sz w:val="22"/>
                <w:szCs w:val="22"/>
              </w:rPr>
              <w:t>Adults and children with lung problems, and adults with heart problems, should reduce strenuous physical exertion, particularly outdoors, and particularly if they experience symptoms. People with asthma may find they need to use their reliever inhaler more often. Older people should also reduce physical exertion.</w:t>
            </w:r>
          </w:p>
          <w:p w14:paraId="01B090EE" w14:textId="77777777" w:rsidR="00785373" w:rsidRPr="003C1BCB" w:rsidRDefault="00785373" w:rsidP="007407D6">
            <w:pPr>
              <w:ind w:left="45"/>
              <w:rPr>
                <w:rFonts w:cs="Arial"/>
                <w:sz w:val="22"/>
                <w:szCs w:val="22"/>
              </w:rPr>
            </w:pPr>
          </w:p>
        </w:tc>
      </w:tr>
      <w:tr w:rsidR="00785373" w:rsidRPr="003C1BCB" w14:paraId="3B204602" w14:textId="77777777" w:rsidTr="007407D6">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0000"/>
          </w:tcPr>
          <w:p w14:paraId="4853786C" w14:textId="77777777" w:rsidR="00785373" w:rsidRPr="003C1BCB" w:rsidRDefault="00785373" w:rsidP="007407D6">
            <w:pPr>
              <w:rPr>
                <w:rFonts w:cs="Arial"/>
                <w:sz w:val="22"/>
                <w:szCs w:val="22"/>
              </w:rPr>
            </w:pPr>
            <w:r w:rsidRPr="003C1BCB">
              <w:rPr>
                <w:rFonts w:cs="Arial"/>
                <w:sz w:val="22"/>
                <w:szCs w:val="22"/>
              </w:rPr>
              <w:t xml:space="preserve">10 (very high) </w:t>
            </w:r>
          </w:p>
        </w:tc>
        <w:tc>
          <w:tcPr>
            <w:tcW w:w="5896" w:type="dxa"/>
            <w:tcBorders>
              <w:top w:val="threeDEmboss" w:sz="6" w:space="0" w:color="auto"/>
              <w:left w:val="threeDEmboss" w:sz="6" w:space="0" w:color="auto"/>
              <w:bottom w:val="threeDEmboss" w:sz="6" w:space="0" w:color="auto"/>
              <w:right w:val="threeDEmboss" w:sz="6" w:space="0" w:color="auto"/>
            </w:tcBorders>
          </w:tcPr>
          <w:p w14:paraId="453F9755" w14:textId="77777777" w:rsidR="00785373" w:rsidRPr="003C1BCB" w:rsidRDefault="00785373" w:rsidP="007407D6">
            <w:pPr>
              <w:ind w:left="45"/>
              <w:rPr>
                <w:rFonts w:cs="Arial"/>
                <w:sz w:val="22"/>
                <w:szCs w:val="22"/>
              </w:rPr>
            </w:pPr>
            <w:r w:rsidRPr="003C1BCB">
              <w:rPr>
                <w:rFonts w:cs="Arial"/>
                <w:sz w:val="22"/>
                <w:szCs w:val="22"/>
              </w:rPr>
              <w:t xml:space="preserve">Adults and children with lung problems, adults with heart problems, and older people, should avoid strenuous physical activity. People with asthma may find they need to use their reliever inhaler more often. </w:t>
            </w:r>
          </w:p>
          <w:p w14:paraId="339D7863" w14:textId="77777777" w:rsidR="00785373" w:rsidRPr="003C1BCB" w:rsidRDefault="00785373" w:rsidP="007407D6">
            <w:pPr>
              <w:ind w:left="45"/>
              <w:rPr>
                <w:rFonts w:cs="Arial"/>
                <w:sz w:val="22"/>
                <w:szCs w:val="22"/>
              </w:rPr>
            </w:pPr>
          </w:p>
        </w:tc>
      </w:tr>
      <w:tr w:rsidR="00785373" w:rsidRPr="003C1BCB" w14:paraId="5948163D" w14:textId="77777777" w:rsidTr="007407D6">
        <w:trPr>
          <w:jc w:val="center"/>
        </w:trPr>
        <w:tc>
          <w:tcPr>
            <w:tcW w:w="8423" w:type="dxa"/>
            <w:gridSpan w:val="2"/>
            <w:tcBorders>
              <w:top w:val="threeDEmboss" w:sz="6" w:space="0" w:color="auto"/>
              <w:left w:val="threeDEmboss" w:sz="6" w:space="0" w:color="auto"/>
              <w:bottom w:val="threeDEmboss" w:sz="6" w:space="0" w:color="auto"/>
              <w:right w:val="threeDEmboss" w:sz="6" w:space="0" w:color="auto"/>
            </w:tcBorders>
          </w:tcPr>
          <w:p w14:paraId="602A7E9C" w14:textId="77777777" w:rsidR="00785373" w:rsidRPr="003C1BCB" w:rsidRDefault="00785373" w:rsidP="007407D6">
            <w:pPr>
              <w:jc w:val="center"/>
              <w:rPr>
                <w:rFonts w:cs="Arial"/>
                <w:sz w:val="22"/>
                <w:szCs w:val="22"/>
              </w:rPr>
            </w:pPr>
            <w:r w:rsidRPr="003C1BCB">
              <w:rPr>
                <w:rFonts w:cs="Arial"/>
                <w:i/>
                <w:iCs/>
                <w:sz w:val="22"/>
                <w:szCs w:val="22"/>
              </w:rPr>
              <w:t xml:space="preserve">*Adults and children with heart or lung problems are at greater risk of symptoms. </w:t>
            </w:r>
            <w:r w:rsidRPr="003C1BCB">
              <w:rPr>
                <w:rFonts w:cs="Arial"/>
                <w:sz w:val="22"/>
                <w:szCs w:val="22"/>
              </w:rPr>
              <w:t xml:space="preserve"> </w:t>
            </w:r>
          </w:p>
        </w:tc>
      </w:tr>
    </w:tbl>
    <w:p w14:paraId="7888F02E" w14:textId="77777777" w:rsidR="00785373" w:rsidRDefault="00785373" w:rsidP="00785373">
      <w:pPr>
        <w:pStyle w:val="Style1"/>
        <w:spacing w:line="240" w:lineRule="auto"/>
      </w:pPr>
    </w:p>
    <w:p w14:paraId="294288DB" w14:textId="77777777" w:rsidR="00785373" w:rsidRPr="00E20489" w:rsidRDefault="00785373" w:rsidP="00785373">
      <w:pPr>
        <w:pStyle w:val="Style1"/>
        <w:spacing w:line="240" w:lineRule="auto"/>
      </w:pPr>
      <w:r w:rsidRPr="00313D04">
        <w:t xml:space="preserve">NB. Local authorities </w:t>
      </w:r>
      <w:r>
        <w:t xml:space="preserve">are no longer obliged to </w:t>
      </w:r>
      <w:r w:rsidRPr="00313D04">
        <w:t xml:space="preserve">report annually on the following pollutants: 1,3 butadiene, benzene, carbon monoxide and lead, unless local </w:t>
      </w:r>
      <w:r w:rsidRPr="00313D04">
        <w:lastRenderedPageBreak/>
        <w:t xml:space="preserve">circumstances indicate there is </w:t>
      </w:r>
      <w:r>
        <w:t>an issue</w:t>
      </w:r>
      <w:r w:rsidRPr="00313D04">
        <w:t>. National monitoring results are available at https://uk-air.defra.gov.uk/data/</w:t>
      </w:r>
    </w:p>
    <w:p w14:paraId="28BAB1CC" w14:textId="77777777" w:rsidR="00785373" w:rsidRDefault="00785373" w:rsidP="00B3649B">
      <w:pPr>
        <w:pStyle w:val="Style1"/>
        <w:sectPr w:rsidR="00785373" w:rsidSect="00B150F5">
          <w:headerReference w:type="even" r:id="rId28"/>
          <w:footerReference w:type="even" r:id="rId29"/>
          <w:footerReference w:type="default" r:id="rId30"/>
          <w:pgSz w:w="11906" w:h="16838" w:code="9"/>
          <w:pgMar w:top="1474" w:right="1418" w:bottom="1134" w:left="1418" w:header="964" w:footer="454" w:gutter="0"/>
          <w:cols w:space="708"/>
          <w:docGrid w:linePitch="360"/>
        </w:sectPr>
      </w:pPr>
    </w:p>
    <w:p w14:paraId="4CC7681E" w14:textId="77777777" w:rsidR="006A17A2" w:rsidRPr="00F20F26" w:rsidRDefault="00BE1965" w:rsidP="00BE1965">
      <w:pPr>
        <w:pStyle w:val="Heading1"/>
        <w:numPr>
          <w:ilvl w:val="0"/>
          <w:numId w:val="0"/>
        </w:numPr>
      </w:pPr>
      <w:bookmarkStart w:id="90" w:name="_Toc445216289"/>
      <w:bookmarkStart w:id="91" w:name="_Toc445216664"/>
      <w:bookmarkStart w:id="92" w:name="_Toc445216290"/>
      <w:bookmarkStart w:id="93" w:name="_Toc445216665"/>
      <w:bookmarkStart w:id="94" w:name="_Toc445237343"/>
      <w:bookmarkStart w:id="95" w:name="_Toc445216295"/>
      <w:bookmarkStart w:id="96" w:name="_Toc445216670"/>
      <w:bookmarkStart w:id="97" w:name="_Toc445237347"/>
      <w:bookmarkStart w:id="98" w:name="_Toc445216303"/>
      <w:bookmarkStart w:id="99" w:name="_Toc445216678"/>
      <w:bookmarkStart w:id="100" w:name="_Toc445237353"/>
      <w:bookmarkStart w:id="101" w:name="_Toc445216311"/>
      <w:bookmarkStart w:id="102" w:name="_Toc445216686"/>
      <w:bookmarkStart w:id="103" w:name="_Toc445237359"/>
      <w:bookmarkStart w:id="104" w:name="_Toc445216319"/>
      <w:bookmarkStart w:id="105" w:name="_Toc445216694"/>
      <w:bookmarkStart w:id="106" w:name="_Toc445237365"/>
      <w:bookmarkStart w:id="107" w:name="_Toc445216323"/>
      <w:bookmarkStart w:id="108" w:name="_Toc445216698"/>
      <w:bookmarkStart w:id="109" w:name="_Toc445237368"/>
      <w:bookmarkStart w:id="110" w:name="_Toc445216328"/>
      <w:bookmarkStart w:id="111" w:name="_Toc445216703"/>
      <w:bookmarkStart w:id="112" w:name="_Toc445237372"/>
      <w:bookmarkStart w:id="113" w:name="_Toc445216329"/>
      <w:bookmarkStart w:id="114" w:name="_Toc445216704"/>
      <w:bookmarkStart w:id="115" w:name="_Toc445237373"/>
      <w:bookmarkStart w:id="116" w:name="_Toc447695433"/>
      <w:bookmarkStart w:id="117" w:name="_Toc445216705"/>
      <w:bookmarkStart w:id="118" w:name="_Toc44602403"/>
      <w:bookmarkStart w:id="119" w:name="_Toc41860161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EE396B">
        <w:rPr>
          <w:color w:val="7030A0"/>
        </w:rPr>
        <w:lastRenderedPageBreak/>
        <w:t>Appendix A</w:t>
      </w:r>
      <w:r w:rsidR="004D336C" w:rsidRPr="00EE396B">
        <w:rPr>
          <w:color w:val="7030A0"/>
        </w:rPr>
        <w:t>:</w:t>
      </w:r>
      <w:r w:rsidRPr="00E3664B">
        <w:t xml:space="preserve"> </w:t>
      </w:r>
      <w:bookmarkEnd w:id="116"/>
      <w:r w:rsidR="000330F9" w:rsidRPr="00EE396B">
        <w:rPr>
          <w:color w:val="7030A0"/>
        </w:rPr>
        <w:t xml:space="preserve">Monitoring </w:t>
      </w:r>
      <w:r w:rsidR="0038259F" w:rsidRPr="00EE396B">
        <w:rPr>
          <w:color w:val="7030A0"/>
        </w:rPr>
        <w:t>R</w:t>
      </w:r>
      <w:r w:rsidR="000330F9" w:rsidRPr="00EE396B">
        <w:rPr>
          <w:color w:val="7030A0"/>
        </w:rPr>
        <w:t>esults</w:t>
      </w:r>
      <w:bookmarkEnd w:id="117"/>
      <w:bookmarkEnd w:id="118"/>
    </w:p>
    <w:p w14:paraId="5211B233" w14:textId="0EFCE728" w:rsidR="00C7207F" w:rsidRPr="00EE396B" w:rsidRDefault="00C7207F" w:rsidP="00DF563E">
      <w:pPr>
        <w:pStyle w:val="Caption"/>
        <w:keepNext/>
        <w:rPr>
          <w:color w:val="7030A0"/>
        </w:rPr>
      </w:pPr>
      <w:bookmarkStart w:id="120" w:name="_Ref36816985"/>
      <w:bookmarkStart w:id="121" w:name="_Ref36816978"/>
      <w:bookmarkStart w:id="122" w:name="_Toc37160928"/>
      <w:r w:rsidRPr="00EE396B">
        <w:rPr>
          <w:color w:val="7030A0"/>
        </w:rPr>
        <w:t>Table A.</w:t>
      </w:r>
      <w:r w:rsidR="00D12DB3" w:rsidRPr="00EE396B">
        <w:rPr>
          <w:noProof/>
          <w:color w:val="7030A0"/>
        </w:rPr>
        <w:fldChar w:fldCharType="begin"/>
      </w:r>
      <w:r w:rsidR="00D12DB3" w:rsidRPr="00EE396B">
        <w:rPr>
          <w:noProof/>
          <w:color w:val="7030A0"/>
        </w:rPr>
        <w:instrText xml:space="preserve"> SEQ Table_A \* ARABIC </w:instrText>
      </w:r>
      <w:r w:rsidR="00D12DB3" w:rsidRPr="00EE396B">
        <w:rPr>
          <w:noProof/>
          <w:color w:val="7030A0"/>
        </w:rPr>
        <w:fldChar w:fldCharType="separate"/>
      </w:r>
      <w:r w:rsidR="007C56E0" w:rsidRPr="00EE396B">
        <w:rPr>
          <w:noProof/>
          <w:color w:val="7030A0"/>
        </w:rPr>
        <w:t>1</w:t>
      </w:r>
      <w:r w:rsidR="00D12DB3" w:rsidRPr="00EE396B">
        <w:rPr>
          <w:noProof/>
          <w:color w:val="7030A0"/>
        </w:rPr>
        <w:fldChar w:fldCharType="end"/>
      </w:r>
      <w:bookmarkEnd w:id="120"/>
      <w:r w:rsidRPr="00C7207F">
        <w:t xml:space="preserve"> </w:t>
      </w:r>
      <w:r w:rsidRPr="00EE396B">
        <w:rPr>
          <w:color w:val="7030A0"/>
        </w:rPr>
        <w:t>- Details of Automatic Monitoring Sites</w:t>
      </w:r>
      <w:bookmarkEnd w:id="121"/>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506"/>
        <w:gridCol w:w="1682"/>
        <w:gridCol w:w="1072"/>
        <w:gridCol w:w="1183"/>
        <w:gridCol w:w="1183"/>
        <w:gridCol w:w="1006"/>
        <w:gridCol w:w="1871"/>
        <w:gridCol w:w="1128"/>
        <w:gridCol w:w="1050"/>
        <w:gridCol w:w="1751"/>
      </w:tblGrid>
      <w:tr w:rsidR="00DA68AA" w14:paraId="7B9A5A45" w14:textId="77777777" w:rsidTr="00980C5E">
        <w:trPr>
          <w:trHeight w:val="480"/>
          <w:jc w:val="center"/>
        </w:trPr>
        <w:tc>
          <w:tcPr>
            <w:tcW w:w="289" w:type="pct"/>
            <w:vMerge w:val="restart"/>
            <w:shd w:val="clear" w:color="000000" w:fill="00AF41"/>
            <w:vAlign w:val="center"/>
            <w:hideMark/>
          </w:tcPr>
          <w:p w14:paraId="673DCE51" w14:textId="77777777" w:rsidR="003E3E62" w:rsidRPr="00EE396B" w:rsidRDefault="003E3E62" w:rsidP="00471BED">
            <w:pPr>
              <w:jc w:val="center"/>
              <w:rPr>
                <w:rFonts w:cs="Arial"/>
                <w:b/>
                <w:bCs/>
                <w:szCs w:val="20"/>
                <w:lang w:eastAsia="en-GB"/>
              </w:rPr>
            </w:pPr>
            <w:r w:rsidRPr="00EE396B">
              <w:rPr>
                <w:rFonts w:cs="Arial"/>
                <w:b/>
                <w:bCs/>
                <w:szCs w:val="20"/>
              </w:rPr>
              <w:t>Site ID</w:t>
            </w:r>
          </w:p>
        </w:tc>
        <w:tc>
          <w:tcPr>
            <w:tcW w:w="521" w:type="pct"/>
            <w:vMerge w:val="restart"/>
            <w:shd w:val="clear" w:color="000000" w:fill="00AF41"/>
            <w:vAlign w:val="center"/>
            <w:hideMark/>
          </w:tcPr>
          <w:p w14:paraId="4920ECAA" w14:textId="77777777" w:rsidR="003E3E62" w:rsidRPr="00EE396B" w:rsidRDefault="003E3E62" w:rsidP="00471BED">
            <w:pPr>
              <w:jc w:val="center"/>
              <w:rPr>
                <w:rFonts w:cs="Arial"/>
                <w:b/>
                <w:bCs/>
                <w:szCs w:val="20"/>
              </w:rPr>
            </w:pPr>
            <w:r w:rsidRPr="00EE396B">
              <w:rPr>
                <w:rFonts w:cs="Arial"/>
                <w:b/>
                <w:bCs/>
                <w:szCs w:val="20"/>
              </w:rPr>
              <w:t>Site Name</w:t>
            </w:r>
          </w:p>
        </w:tc>
        <w:tc>
          <w:tcPr>
            <w:tcW w:w="603" w:type="pct"/>
            <w:vMerge w:val="restart"/>
            <w:shd w:val="clear" w:color="000000" w:fill="00AF41"/>
            <w:vAlign w:val="center"/>
            <w:hideMark/>
          </w:tcPr>
          <w:p w14:paraId="0F241D89" w14:textId="77777777" w:rsidR="003E3E62" w:rsidRPr="00EE396B" w:rsidRDefault="003E3E62" w:rsidP="00471BED">
            <w:pPr>
              <w:jc w:val="center"/>
              <w:rPr>
                <w:rFonts w:cs="Arial"/>
                <w:b/>
                <w:bCs/>
                <w:szCs w:val="20"/>
              </w:rPr>
            </w:pPr>
            <w:r w:rsidRPr="00EE396B">
              <w:rPr>
                <w:rFonts w:cs="Arial"/>
                <w:b/>
                <w:bCs/>
                <w:szCs w:val="20"/>
              </w:rPr>
              <w:t>Site Type</w:t>
            </w:r>
          </w:p>
        </w:tc>
        <w:tc>
          <w:tcPr>
            <w:tcW w:w="371" w:type="pct"/>
            <w:vMerge w:val="restart"/>
            <w:shd w:val="clear" w:color="000000" w:fill="00AF41"/>
            <w:vAlign w:val="center"/>
            <w:hideMark/>
          </w:tcPr>
          <w:p w14:paraId="778DDA32" w14:textId="094ECB4B" w:rsidR="003E3E62" w:rsidRPr="00EE396B" w:rsidRDefault="003E3E62" w:rsidP="00471BED">
            <w:pPr>
              <w:jc w:val="center"/>
              <w:rPr>
                <w:rFonts w:cs="Arial"/>
                <w:b/>
                <w:bCs/>
                <w:szCs w:val="20"/>
              </w:rPr>
            </w:pPr>
            <w:r w:rsidRPr="00EE396B">
              <w:rPr>
                <w:rFonts w:cs="Arial"/>
                <w:b/>
                <w:bCs/>
                <w:szCs w:val="20"/>
              </w:rPr>
              <w:t>X OS Grid Ref</w:t>
            </w:r>
            <w:r w:rsidR="00CA17A0" w:rsidRPr="00EE396B">
              <w:rPr>
                <w:rFonts w:cs="Arial"/>
                <w:b/>
                <w:bCs/>
                <w:szCs w:val="20"/>
              </w:rPr>
              <w:t xml:space="preserve"> (Easting)</w:t>
            </w:r>
          </w:p>
        </w:tc>
        <w:tc>
          <w:tcPr>
            <w:tcW w:w="409" w:type="pct"/>
            <w:vMerge w:val="restart"/>
            <w:shd w:val="clear" w:color="000000" w:fill="00AF41"/>
            <w:vAlign w:val="center"/>
            <w:hideMark/>
          </w:tcPr>
          <w:p w14:paraId="17F8B0AB" w14:textId="7D710D03" w:rsidR="003E3E62" w:rsidRPr="00EE396B" w:rsidRDefault="003E3E62" w:rsidP="00471BED">
            <w:pPr>
              <w:jc w:val="center"/>
              <w:rPr>
                <w:rFonts w:cs="Arial"/>
                <w:b/>
                <w:bCs/>
                <w:szCs w:val="20"/>
              </w:rPr>
            </w:pPr>
            <w:r w:rsidRPr="00EE396B">
              <w:rPr>
                <w:rFonts w:cs="Arial"/>
                <w:b/>
                <w:bCs/>
                <w:szCs w:val="20"/>
              </w:rPr>
              <w:t>Y OS Grid Ref</w:t>
            </w:r>
            <w:r w:rsidR="00CA17A0" w:rsidRPr="00EE396B">
              <w:rPr>
                <w:rFonts w:cs="Arial"/>
                <w:b/>
                <w:bCs/>
                <w:szCs w:val="20"/>
              </w:rPr>
              <w:t xml:space="preserve"> (Northing)</w:t>
            </w:r>
          </w:p>
        </w:tc>
        <w:tc>
          <w:tcPr>
            <w:tcW w:w="409" w:type="pct"/>
            <w:vMerge w:val="restart"/>
            <w:shd w:val="clear" w:color="000000" w:fill="00AF41"/>
            <w:vAlign w:val="center"/>
            <w:hideMark/>
          </w:tcPr>
          <w:p w14:paraId="3A9E5761" w14:textId="77777777" w:rsidR="003E3E62" w:rsidRPr="00EE396B" w:rsidRDefault="003E3E62" w:rsidP="00471BED">
            <w:pPr>
              <w:jc w:val="center"/>
              <w:rPr>
                <w:rFonts w:cs="Arial"/>
                <w:b/>
                <w:bCs/>
                <w:szCs w:val="20"/>
              </w:rPr>
            </w:pPr>
            <w:r w:rsidRPr="00EE396B">
              <w:rPr>
                <w:rFonts w:cs="Arial"/>
                <w:b/>
                <w:bCs/>
                <w:szCs w:val="20"/>
              </w:rPr>
              <w:t>Pollutants Monitored</w:t>
            </w:r>
          </w:p>
        </w:tc>
        <w:tc>
          <w:tcPr>
            <w:tcW w:w="348" w:type="pct"/>
            <w:vMerge w:val="restart"/>
            <w:shd w:val="clear" w:color="000000" w:fill="00AF41"/>
            <w:vAlign w:val="center"/>
            <w:hideMark/>
          </w:tcPr>
          <w:p w14:paraId="678AF41C" w14:textId="4E5A9CEE" w:rsidR="003E3E62" w:rsidRPr="00EE396B" w:rsidRDefault="003E3E62">
            <w:pPr>
              <w:jc w:val="center"/>
              <w:rPr>
                <w:rFonts w:cs="Arial"/>
                <w:b/>
                <w:bCs/>
                <w:szCs w:val="20"/>
              </w:rPr>
            </w:pPr>
            <w:r w:rsidRPr="00EE396B">
              <w:rPr>
                <w:rFonts w:cs="Arial"/>
                <w:b/>
                <w:bCs/>
                <w:szCs w:val="20"/>
              </w:rPr>
              <w:t>In AQMA?</w:t>
            </w:r>
          </w:p>
        </w:tc>
        <w:tc>
          <w:tcPr>
            <w:tcW w:w="669" w:type="pct"/>
            <w:vMerge w:val="restart"/>
            <w:shd w:val="clear" w:color="000000" w:fill="00AF41"/>
            <w:vAlign w:val="center"/>
          </w:tcPr>
          <w:p w14:paraId="66FFDE77" w14:textId="7060F872" w:rsidR="003E3E62" w:rsidRPr="00EE396B" w:rsidRDefault="003E3E62" w:rsidP="00471BED">
            <w:pPr>
              <w:jc w:val="center"/>
              <w:rPr>
                <w:rFonts w:cs="Arial"/>
                <w:b/>
                <w:bCs/>
                <w:szCs w:val="20"/>
              </w:rPr>
            </w:pPr>
            <w:r w:rsidRPr="00EE396B">
              <w:rPr>
                <w:rFonts w:cs="Arial"/>
                <w:b/>
                <w:bCs/>
                <w:szCs w:val="20"/>
              </w:rPr>
              <w:t>Monitoring Technique</w:t>
            </w:r>
          </w:p>
        </w:tc>
        <w:tc>
          <w:tcPr>
            <w:tcW w:w="390" w:type="pct"/>
            <w:vMerge w:val="restart"/>
            <w:shd w:val="clear" w:color="000000" w:fill="00AF41"/>
            <w:vAlign w:val="center"/>
          </w:tcPr>
          <w:p w14:paraId="7FBE60C8" w14:textId="116A3FD7" w:rsidR="003E3E62" w:rsidRPr="00EE396B" w:rsidRDefault="003E3E62" w:rsidP="00C24507">
            <w:pPr>
              <w:jc w:val="center"/>
              <w:rPr>
                <w:rFonts w:cs="Arial"/>
                <w:b/>
                <w:bCs/>
                <w:szCs w:val="20"/>
              </w:rPr>
            </w:pPr>
            <w:r w:rsidRPr="00EE396B">
              <w:rPr>
                <w:rFonts w:cs="Arial"/>
                <w:b/>
                <w:bCs/>
                <w:szCs w:val="20"/>
              </w:rPr>
              <w:t xml:space="preserve">Distance to Relevant Exposure (m) </w:t>
            </w:r>
            <w:r w:rsidRPr="00EE396B">
              <w:rPr>
                <w:rFonts w:cs="Arial"/>
                <w:b/>
                <w:bCs/>
                <w:szCs w:val="20"/>
                <w:vertAlign w:val="superscript"/>
              </w:rPr>
              <w:t>(1)</w:t>
            </w:r>
          </w:p>
        </w:tc>
        <w:tc>
          <w:tcPr>
            <w:tcW w:w="363" w:type="pct"/>
            <w:vMerge w:val="restart"/>
            <w:shd w:val="clear" w:color="000000" w:fill="00AF41"/>
            <w:vAlign w:val="center"/>
          </w:tcPr>
          <w:p w14:paraId="41DD0B6E" w14:textId="46419966" w:rsidR="003E3E62" w:rsidRDefault="003E3E62" w:rsidP="0029095F">
            <w:pPr>
              <w:jc w:val="center"/>
              <w:rPr>
                <w:rFonts w:cs="Arial"/>
                <w:b/>
                <w:bCs/>
                <w:color w:val="FFFFFF"/>
                <w:szCs w:val="20"/>
              </w:rPr>
            </w:pPr>
            <w:r w:rsidRPr="00EE396B">
              <w:rPr>
                <w:rFonts w:cs="Arial"/>
                <w:b/>
                <w:bCs/>
                <w:szCs w:val="20"/>
              </w:rPr>
              <w:t xml:space="preserve">Distance to kerb of nearest road (m) </w:t>
            </w:r>
            <w:r w:rsidRPr="00EE396B">
              <w:rPr>
                <w:rFonts w:cs="Arial"/>
                <w:b/>
                <w:bCs/>
                <w:szCs w:val="20"/>
                <w:vertAlign w:val="superscript"/>
              </w:rPr>
              <w:t>(2)</w:t>
            </w:r>
          </w:p>
        </w:tc>
        <w:tc>
          <w:tcPr>
            <w:tcW w:w="627" w:type="pct"/>
            <w:vMerge w:val="restart"/>
            <w:shd w:val="clear" w:color="000000" w:fill="00AF41"/>
            <w:vAlign w:val="center"/>
          </w:tcPr>
          <w:p w14:paraId="69B52CBD" w14:textId="54242970" w:rsidR="003E3E62" w:rsidRDefault="003E3E62" w:rsidP="00471BED">
            <w:pPr>
              <w:jc w:val="center"/>
              <w:rPr>
                <w:rFonts w:cs="Arial"/>
                <w:b/>
                <w:bCs/>
                <w:color w:val="FFFFFF"/>
                <w:szCs w:val="20"/>
              </w:rPr>
            </w:pPr>
            <w:r w:rsidRPr="00EE396B">
              <w:rPr>
                <w:rFonts w:cs="Arial"/>
                <w:b/>
                <w:bCs/>
                <w:szCs w:val="20"/>
              </w:rPr>
              <w:t>Inlet Height (m)</w:t>
            </w:r>
          </w:p>
        </w:tc>
      </w:tr>
      <w:tr w:rsidR="003E3E62" w14:paraId="03158E53" w14:textId="77777777" w:rsidTr="00980C5E">
        <w:trPr>
          <w:trHeight w:val="660"/>
          <w:jc w:val="center"/>
        </w:trPr>
        <w:tc>
          <w:tcPr>
            <w:tcW w:w="289" w:type="pct"/>
            <w:vMerge/>
            <w:vAlign w:val="center"/>
            <w:hideMark/>
          </w:tcPr>
          <w:p w14:paraId="6B860BE4" w14:textId="77777777" w:rsidR="003E3E62" w:rsidRDefault="003E3E62" w:rsidP="00471BED">
            <w:pPr>
              <w:rPr>
                <w:rFonts w:cs="Arial"/>
                <w:b/>
                <w:bCs/>
                <w:color w:val="FFFFFF"/>
                <w:szCs w:val="20"/>
              </w:rPr>
            </w:pPr>
          </w:p>
        </w:tc>
        <w:tc>
          <w:tcPr>
            <w:tcW w:w="521" w:type="pct"/>
            <w:vMerge/>
            <w:vAlign w:val="center"/>
            <w:hideMark/>
          </w:tcPr>
          <w:p w14:paraId="1083095D" w14:textId="77777777" w:rsidR="003E3E62" w:rsidRDefault="003E3E62" w:rsidP="00471BED">
            <w:pPr>
              <w:rPr>
                <w:rFonts w:cs="Arial"/>
                <w:b/>
                <w:bCs/>
                <w:color w:val="FFFFFF"/>
                <w:szCs w:val="20"/>
              </w:rPr>
            </w:pPr>
          </w:p>
        </w:tc>
        <w:tc>
          <w:tcPr>
            <w:tcW w:w="603" w:type="pct"/>
            <w:vMerge/>
            <w:vAlign w:val="center"/>
            <w:hideMark/>
          </w:tcPr>
          <w:p w14:paraId="0E0AFF0B" w14:textId="77777777" w:rsidR="003E3E62" w:rsidRDefault="003E3E62" w:rsidP="00471BED">
            <w:pPr>
              <w:rPr>
                <w:rFonts w:cs="Arial"/>
                <w:b/>
                <w:bCs/>
                <w:color w:val="FFFFFF"/>
                <w:szCs w:val="20"/>
              </w:rPr>
            </w:pPr>
          </w:p>
        </w:tc>
        <w:tc>
          <w:tcPr>
            <w:tcW w:w="371" w:type="pct"/>
            <w:vMerge/>
            <w:vAlign w:val="center"/>
            <w:hideMark/>
          </w:tcPr>
          <w:p w14:paraId="56E6FCB2" w14:textId="77777777" w:rsidR="003E3E62" w:rsidRDefault="003E3E62" w:rsidP="00471BED">
            <w:pPr>
              <w:rPr>
                <w:rFonts w:cs="Arial"/>
                <w:b/>
                <w:bCs/>
                <w:color w:val="FFFFFF"/>
                <w:szCs w:val="20"/>
              </w:rPr>
            </w:pPr>
          </w:p>
        </w:tc>
        <w:tc>
          <w:tcPr>
            <w:tcW w:w="409" w:type="pct"/>
            <w:vMerge/>
            <w:vAlign w:val="center"/>
            <w:hideMark/>
          </w:tcPr>
          <w:p w14:paraId="76791F3D" w14:textId="77777777" w:rsidR="003E3E62" w:rsidRDefault="003E3E62" w:rsidP="00471BED">
            <w:pPr>
              <w:rPr>
                <w:rFonts w:cs="Arial"/>
                <w:b/>
                <w:bCs/>
                <w:color w:val="FFFFFF"/>
                <w:szCs w:val="20"/>
              </w:rPr>
            </w:pPr>
          </w:p>
        </w:tc>
        <w:tc>
          <w:tcPr>
            <w:tcW w:w="409" w:type="pct"/>
            <w:vMerge/>
            <w:vAlign w:val="center"/>
            <w:hideMark/>
          </w:tcPr>
          <w:p w14:paraId="1FB05A8D" w14:textId="77777777" w:rsidR="003E3E62" w:rsidRDefault="003E3E62" w:rsidP="00471BED">
            <w:pPr>
              <w:rPr>
                <w:rFonts w:cs="Arial"/>
                <w:b/>
                <w:bCs/>
                <w:color w:val="FFFFFF"/>
                <w:szCs w:val="20"/>
              </w:rPr>
            </w:pPr>
          </w:p>
        </w:tc>
        <w:tc>
          <w:tcPr>
            <w:tcW w:w="348" w:type="pct"/>
            <w:vMerge/>
            <w:vAlign w:val="center"/>
            <w:hideMark/>
          </w:tcPr>
          <w:p w14:paraId="4B8EA292" w14:textId="77777777" w:rsidR="003E3E62" w:rsidRDefault="003E3E62" w:rsidP="00471BED">
            <w:pPr>
              <w:rPr>
                <w:rFonts w:cs="Arial"/>
                <w:b/>
                <w:bCs/>
                <w:color w:val="FFFFFF"/>
                <w:szCs w:val="20"/>
              </w:rPr>
            </w:pPr>
          </w:p>
        </w:tc>
        <w:tc>
          <w:tcPr>
            <w:tcW w:w="669" w:type="pct"/>
            <w:vMerge/>
            <w:shd w:val="clear" w:color="000000" w:fill="00AF41"/>
          </w:tcPr>
          <w:p w14:paraId="6D6A2925" w14:textId="77777777" w:rsidR="003E3E62" w:rsidRDefault="003E3E62" w:rsidP="00471BED">
            <w:pPr>
              <w:jc w:val="center"/>
              <w:rPr>
                <w:rFonts w:cs="Arial"/>
                <w:b/>
                <w:bCs/>
                <w:color w:val="FFFFFF"/>
                <w:szCs w:val="20"/>
              </w:rPr>
            </w:pPr>
          </w:p>
        </w:tc>
        <w:tc>
          <w:tcPr>
            <w:tcW w:w="390" w:type="pct"/>
            <w:vMerge/>
            <w:shd w:val="clear" w:color="000000" w:fill="00AF41"/>
          </w:tcPr>
          <w:p w14:paraId="520A97A7" w14:textId="77777777" w:rsidR="003E3E62" w:rsidRDefault="003E3E62" w:rsidP="00471BED">
            <w:pPr>
              <w:jc w:val="center"/>
              <w:rPr>
                <w:rFonts w:cs="Arial"/>
                <w:b/>
                <w:bCs/>
                <w:color w:val="FFFFFF"/>
                <w:szCs w:val="20"/>
              </w:rPr>
            </w:pPr>
          </w:p>
        </w:tc>
        <w:tc>
          <w:tcPr>
            <w:tcW w:w="363" w:type="pct"/>
            <w:vMerge/>
            <w:shd w:val="clear" w:color="000000" w:fill="00AF41"/>
          </w:tcPr>
          <w:p w14:paraId="6B3AF85C" w14:textId="77777777" w:rsidR="003E3E62" w:rsidRDefault="003E3E62" w:rsidP="00471BED">
            <w:pPr>
              <w:jc w:val="center"/>
              <w:rPr>
                <w:rFonts w:cs="Arial"/>
                <w:b/>
                <w:bCs/>
                <w:color w:val="FFFFFF"/>
                <w:szCs w:val="20"/>
              </w:rPr>
            </w:pPr>
          </w:p>
        </w:tc>
        <w:tc>
          <w:tcPr>
            <w:tcW w:w="627" w:type="pct"/>
            <w:vMerge/>
            <w:shd w:val="clear" w:color="000000" w:fill="00AF41"/>
          </w:tcPr>
          <w:p w14:paraId="2F3AEFEB" w14:textId="580C4EE1" w:rsidR="003E3E62" w:rsidRDefault="003E3E62" w:rsidP="00471BED">
            <w:pPr>
              <w:jc w:val="center"/>
              <w:rPr>
                <w:rFonts w:cs="Arial"/>
                <w:b/>
                <w:bCs/>
                <w:color w:val="FFFFFF"/>
                <w:szCs w:val="20"/>
              </w:rPr>
            </w:pPr>
          </w:p>
        </w:tc>
      </w:tr>
      <w:tr w:rsidR="00980C5E" w:rsidRPr="00980C5E" w14:paraId="3D6FD2F3" w14:textId="77777777" w:rsidTr="00980C5E">
        <w:trPr>
          <w:trHeight w:val="330"/>
          <w:jc w:val="center"/>
        </w:trPr>
        <w:tc>
          <w:tcPr>
            <w:tcW w:w="289" w:type="pct"/>
            <w:tcBorders>
              <w:top w:val="single" w:sz="4" w:space="0" w:color="auto"/>
              <w:left w:val="single" w:sz="4" w:space="0" w:color="auto"/>
              <w:bottom w:val="single" w:sz="4" w:space="0" w:color="auto"/>
              <w:right w:val="single" w:sz="4" w:space="0" w:color="auto"/>
            </w:tcBorders>
            <w:shd w:val="clear" w:color="000000" w:fill="CBE9D3"/>
            <w:vAlign w:val="center"/>
            <w:hideMark/>
          </w:tcPr>
          <w:p w14:paraId="39F65297" w14:textId="77777777" w:rsidR="00980C5E" w:rsidRPr="0004420E" w:rsidRDefault="00980C5E" w:rsidP="00980C5E">
            <w:pPr>
              <w:jc w:val="center"/>
              <w:rPr>
                <w:rFonts w:cs="Arial"/>
                <w:szCs w:val="20"/>
                <w:lang w:eastAsia="en-GB"/>
              </w:rPr>
            </w:pPr>
            <w:bookmarkStart w:id="123" w:name="_MON_1550668594"/>
            <w:bookmarkStart w:id="124" w:name="_MON_1550668646"/>
            <w:bookmarkStart w:id="125" w:name="_MON_1550668658"/>
            <w:bookmarkStart w:id="126" w:name="_MON_1550668681"/>
            <w:bookmarkStart w:id="127" w:name="_MON_1550668699"/>
            <w:bookmarkStart w:id="128" w:name="_MON_1550668716"/>
            <w:bookmarkStart w:id="129" w:name="_MON_1550668724"/>
            <w:bookmarkStart w:id="130" w:name="_MON_1550668732"/>
            <w:bookmarkStart w:id="131" w:name="_MON_1550668742"/>
            <w:bookmarkStart w:id="132" w:name="_MON_1550668761"/>
            <w:bookmarkStart w:id="133" w:name="_MON_1550668812"/>
            <w:bookmarkStart w:id="134" w:name="_MON_1550668816"/>
            <w:bookmarkStart w:id="135" w:name="_MON_1550668828"/>
            <w:bookmarkStart w:id="136" w:name="_MON_1550668846"/>
            <w:bookmarkStart w:id="137" w:name="_MON_1549787405"/>
            <w:bookmarkStart w:id="138" w:name="_MON_1550650994"/>
            <w:bookmarkStart w:id="139" w:name="_MON_1550651010"/>
            <w:bookmarkStart w:id="140" w:name="_MON_1550663810"/>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04420E">
              <w:rPr>
                <w:rFonts w:cs="Arial"/>
                <w:szCs w:val="20"/>
                <w:lang w:eastAsia="en-GB"/>
              </w:rPr>
              <w:t>CI1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B36D5" w14:textId="77777777" w:rsidR="00980C5E" w:rsidRPr="0004420E" w:rsidRDefault="00980C5E" w:rsidP="00980C5E">
            <w:pPr>
              <w:jc w:val="center"/>
              <w:rPr>
                <w:rFonts w:cs="Arial"/>
                <w:szCs w:val="20"/>
                <w:lang w:eastAsia="en-GB"/>
              </w:rPr>
            </w:pPr>
            <w:r w:rsidRPr="0004420E">
              <w:rPr>
                <w:rFonts w:cs="Arial"/>
                <w:szCs w:val="20"/>
                <w:lang w:eastAsia="en-GB"/>
              </w:rPr>
              <w:t>Stockbridge</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36A43" w14:textId="77777777" w:rsidR="00980C5E" w:rsidRPr="0004420E" w:rsidRDefault="00980C5E" w:rsidP="00980C5E">
            <w:pPr>
              <w:jc w:val="center"/>
              <w:rPr>
                <w:rFonts w:cs="Arial"/>
                <w:szCs w:val="20"/>
                <w:lang w:eastAsia="en-GB"/>
              </w:rPr>
            </w:pPr>
            <w:r w:rsidRPr="0004420E">
              <w:rPr>
                <w:rFonts w:cs="Arial"/>
                <w:szCs w:val="20"/>
                <w:lang w:eastAsia="en-GB"/>
              </w:rPr>
              <w:t>Suburban</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060DC" w14:textId="77777777" w:rsidR="00980C5E" w:rsidRPr="0004420E" w:rsidRDefault="00980C5E" w:rsidP="00980C5E">
            <w:pPr>
              <w:jc w:val="center"/>
              <w:rPr>
                <w:rFonts w:cs="Arial"/>
                <w:szCs w:val="20"/>
                <w:lang w:eastAsia="en-GB"/>
              </w:rPr>
            </w:pPr>
            <w:r w:rsidRPr="0004420E">
              <w:rPr>
                <w:rFonts w:cs="Arial"/>
                <w:szCs w:val="20"/>
                <w:lang w:eastAsia="en-GB"/>
              </w:rPr>
              <w:t>485881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0AD90" w14:textId="77777777" w:rsidR="00980C5E" w:rsidRPr="0004420E" w:rsidRDefault="00980C5E" w:rsidP="00980C5E">
            <w:pPr>
              <w:jc w:val="center"/>
              <w:rPr>
                <w:rFonts w:cs="Arial"/>
                <w:szCs w:val="20"/>
                <w:lang w:eastAsia="en-GB"/>
              </w:rPr>
            </w:pPr>
            <w:r w:rsidRPr="0004420E">
              <w:rPr>
                <w:rFonts w:cs="Arial"/>
                <w:szCs w:val="20"/>
                <w:lang w:eastAsia="en-GB"/>
              </w:rPr>
              <w:t>103791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F5EC0" w14:textId="77777777" w:rsidR="00980C5E" w:rsidRPr="0004420E" w:rsidRDefault="00980C5E" w:rsidP="00980C5E">
            <w:pPr>
              <w:jc w:val="center"/>
              <w:rPr>
                <w:rFonts w:cs="Arial"/>
                <w:szCs w:val="20"/>
                <w:lang w:eastAsia="en-GB"/>
              </w:rPr>
            </w:pPr>
            <w:r w:rsidRPr="0004420E">
              <w:rPr>
                <w:rFonts w:cs="Arial"/>
                <w:szCs w:val="20"/>
                <w:lang w:eastAsia="en-GB"/>
              </w:rPr>
              <w:t>NO2; PM10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2EC1A"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EF88122" w14:textId="77777777" w:rsidR="00980C5E" w:rsidRPr="0004420E" w:rsidRDefault="00980C5E" w:rsidP="00980C5E">
            <w:pPr>
              <w:jc w:val="center"/>
              <w:rPr>
                <w:rFonts w:cs="Arial"/>
                <w:szCs w:val="20"/>
                <w:lang w:eastAsia="en-GB"/>
              </w:rPr>
            </w:pPr>
            <w:proofErr w:type="spellStart"/>
            <w:r w:rsidRPr="0004420E">
              <w:rPr>
                <w:rFonts w:cs="Arial"/>
                <w:szCs w:val="20"/>
                <w:lang w:eastAsia="en-GB"/>
              </w:rPr>
              <w:t>chemilumin-escent</w:t>
            </w:r>
            <w:proofErr w:type="spellEnd"/>
            <w:r w:rsidRPr="0004420E">
              <w:rPr>
                <w:rFonts w:cs="Arial"/>
                <w:szCs w:val="20"/>
                <w:lang w:eastAsia="en-GB"/>
              </w:rPr>
              <w:t>/TEOM</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6E7EA71A" w14:textId="77777777" w:rsidR="00980C5E" w:rsidRPr="0004420E" w:rsidRDefault="00980C5E" w:rsidP="00980C5E">
            <w:pPr>
              <w:jc w:val="center"/>
              <w:rPr>
                <w:rFonts w:cs="Arial"/>
                <w:szCs w:val="20"/>
                <w:lang w:eastAsia="en-GB"/>
              </w:rPr>
            </w:pPr>
            <w:r w:rsidRPr="0004420E">
              <w:rPr>
                <w:rFonts w:cs="Arial"/>
                <w:szCs w:val="20"/>
                <w:lang w:eastAsia="en-GB"/>
              </w:rPr>
              <w:t>25</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0BDD81AA" w14:textId="77777777" w:rsidR="00980C5E" w:rsidRPr="0004420E" w:rsidRDefault="00980C5E" w:rsidP="00980C5E">
            <w:pPr>
              <w:jc w:val="center"/>
              <w:rPr>
                <w:rFonts w:cs="Arial"/>
                <w:szCs w:val="20"/>
                <w:lang w:eastAsia="en-GB"/>
              </w:rPr>
            </w:pPr>
            <w:r w:rsidRPr="0004420E">
              <w:rPr>
                <w:rFonts w:cs="Arial"/>
                <w:szCs w:val="20"/>
                <w:lang w:eastAsia="en-GB"/>
              </w:rPr>
              <w:t>26</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BC41BEB" w14:textId="77777777" w:rsidR="00980C5E" w:rsidRPr="0004420E" w:rsidRDefault="00980C5E" w:rsidP="00980C5E">
            <w:pPr>
              <w:jc w:val="center"/>
              <w:rPr>
                <w:rFonts w:cs="Arial"/>
                <w:szCs w:val="20"/>
                <w:lang w:eastAsia="en-GB"/>
              </w:rPr>
            </w:pPr>
            <w:r w:rsidRPr="0004420E">
              <w:rPr>
                <w:rFonts w:cs="Arial"/>
                <w:szCs w:val="20"/>
                <w:lang w:eastAsia="en-GB"/>
              </w:rPr>
              <w:t>3</w:t>
            </w:r>
          </w:p>
        </w:tc>
      </w:tr>
      <w:tr w:rsidR="00980C5E" w:rsidRPr="00980C5E" w14:paraId="2526FA0C" w14:textId="77777777" w:rsidTr="00980C5E">
        <w:trPr>
          <w:trHeight w:val="330"/>
          <w:jc w:val="center"/>
        </w:trPr>
        <w:tc>
          <w:tcPr>
            <w:tcW w:w="289" w:type="pct"/>
            <w:tcBorders>
              <w:top w:val="single" w:sz="4" w:space="0" w:color="auto"/>
              <w:left w:val="single" w:sz="4" w:space="0" w:color="auto"/>
              <w:bottom w:val="single" w:sz="4" w:space="0" w:color="auto"/>
              <w:right w:val="single" w:sz="4" w:space="0" w:color="auto"/>
            </w:tcBorders>
            <w:shd w:val="clear" w:color="000000" w:fill="CBE9D3"/>
            <w:vAlign w:val="center"/>
            <w:hideMark/>
          </w:tcPr>
          <w:p w14:paraId="05FC802F" w14:textId="77777777" w:rsidR="00980C5E" w:rsidRPr="0004420E" w:rsidRDefault="00980C5E" w:rsidP="00980C5E">
            <w:pPr>
              <w:jc w:val="center"/>
              <w:rPr>
                <w:rFonts w:cs="Arial"/>
                <w:szCs w:val="20"/>
                <w:lang w:eastAsia="en-GB"/>
              </w:rPr>
            </w:pPr>
            <w:r w:rsidRPr="0004420E">
              <w:rPr>
                <w:rFonts w:cs="Arial"/>
                <w:szCs w:val="20"/>
                <w:lang w:eastAsia="en-GB"/>
              </w:rPr>
              <w:t>CI4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E3EA0" w14:textId="77777777" w:rsidR="00980C5E" w:rsidRPr="0004420E" w:rsidRDefault="00980C5E" w:rsidP="00980C5E">
            <w:pPr>
              <w:jc w:val="center"/>
              <w:rPr>
                <w:rFonts w:cs="Arial"/>
                <w:szCs w:val="20"/>
                <w:lang w:eastAsia="en-GB"/>
              </w:rPr>
            </w:pPr>
            <w:r w:rsidRPr="0004420E">
              <w:rPr>
                <w:rFonts w:cs="Arial"/>
                <w:szCs w:val="20"/>
                <w:lang w:eastAsia="en-GB"/>
              </w:rPr>
              <w:t>Orchard Street</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558C3"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B2C78" w14:textId="77777777" w:rsidR="00980C5E" w:rsidRPr="0004420E" w:rsidRDefault="00980C5E" w:rsidP="00980C5E">
            <w:pPr>
              <w:jc w:val="center"/>
              <w:rPr>
                <w:rFonts w:cs="Arial"/>
                <w:szCs w:val="20"/>
                <w:lang w:eastAsia="en-GB"/>
              </w:rPr>
            </w:pPr>
            <w:r w:rsidRPr="0004420E">
              <w:rPr>
                <w:rFonts w:cs="Arial"/>
                <w:szCs w:val="20"/>
                <w:lang w:eastAsia="en-GB"/>
              </w:rPr>
              <w:t>485982</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5EC8E" w14:textId="77777777" w:rsidR="00980C5E" w:rsidRPr="0004420E" w:rsidRDefault="00980C5E" w:rsidP="00980C5E">
            <w:pPr>
              <w:jc w:val="center"/>
              <w:rPr>
                <w:rFonts w:cs="Arial"/>
                <w:szCs w:val="20"/>
                <w:lang w:eastAsia="en-GB"/>
              </w:rPr>
            </w:pPr>
            <w:r w:rsidRPr="0004420E">
              <w:rPr>
                <w:rFonts w:cs="Arial"/>
                <w:szCs w:val="20"/>
                <w:lang w:eastAsia="en-GB"/>
              </w:rPr>
              <w:t>105221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0F22D"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7AC72" w14:textId="77777777" w:rsidR="00980C5E" w:rsidRPr="0004420E" w:rsidRDefault="00980C5E" w:rsidP="00980C5E">
            <w:pPr>
              <w:jc w:val="center"/>
              <w:rPr>
                <w:rFonts w:cs="Arial"/>
                <w:szCs w:val="20"/>
                <w:lang w:eastAsia="en-GB"/>
              </w:rPr>
            </w:pPr>
            <w:r w:rsidRPr="0004420E">
              <w:rPr>
                <w:rFonts w:cs="Arial"/>
                <w:szCs w:val="20"/>
                <w:lang w:eastAsia="en-GB"/>
              </w:rPr>
              <w:t>YES (Orchard St AQMA)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B1F743F" w14:textId="77777777" w:rsidR="00980C5E" w:rsidRPr="0004420E" w:rsidRDefault="00980C5E" w:rsidP="00980C5E">
            <w:pPr>
              <w:jc w:val="center"/>
              <w:rPr>
                <w:rFonts w:cs="Arial"/>
                <w:szCs w:val="20"/>
                <w:lang w:eastAsia="en-GB"/>
              </w:rPr>
            </w:pPr>
            <w:r w:rsidRPr="0004420E">
              <w:rPr>
                <w:rFonts w:cs="Arial"/>
                <w:szCs w:val="20"/>
                <w:lang w:eastAsia="en-GB"/>
              </w:rPr>
              <w:t>Chemiluminescent</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0BB5EC5" w14:textId="77777777" w:rsidR="00980C5E" w:rsidRPr="0004420E" w:rsidRDefault="00980C5E" w:rsidP="00980C5E">
            <w:pPr>
              <w:jc w:val="center"/>
              <w:rPr>
                <w:rFonts w:cs="Arial"/>
                <w:szCs w:val="20"/>
                <w:lang w:eastAsia="en-GB"/>
              </w:rPr>
            </w:pPr>
            <w:r w:rsidRPr="0004420E">
              <w:rPr>
                <w:rFonts w:cs="Arial"/>
                <w:szCs w:val="20"/>
                <w:lang w:eastAsia="en-GB"/>
              </w:rPr>
              <w:t>9.8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F2F62CA" w14:textId="77777777" w:rsidR="00980C5E" w:rsidRPr="0004420E" w:rsidRDefault="00980C5E" w:rsidP="00980C5E">
            <w:pPr>
              <w:jc w:val="center"/>
              <w:rPr>
                <w:rFonts w:cs="Arial"/>
                <w:szCs w:val="20"/>
                <w:lang w:eastAsia="en-GB"/>
              </w:rPr>
            </w:pPr>
            <w:r w:rsidRPr="0004420E">
              <w:rPr>
                <w:rFonts w:cs="Arial"/>
                <w:szCs w:val="20"/>
                <w:lang w:eastAsia="en-GB"/>
              </w:rPr>
              <w:t>3.75</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67EDB433" w14:textId="77777777" w:rsidR="00980C5E" w:rsidRPr="0004420E" w:rsidRDefault="00980C5E" w:rsidP="00980C5E">
            <w:pPr>
              <w:jc w:val="center"/>
              <w:rPr>
                <w:rFonts w:cs="Arial"/>
                <w:szCs w:val="20"/>
                <w:lang w:eastAsia="en-GB"/>
              </w:rPr>
            </w:pPr>
            <w:r w:rsidRPr="0004420E">
              <w:rPr>
                <w:rFonts w:cs="Arial"/>
                <w:szCs w:val="20"/>
                <w:lang w:eastAsia="en-GB"/>
              </w:rPr>
              <w:t>2</w:t>
            </w:r>
          </w:p>
        </w:tc>
      </w:tr>
      <w:tr w:rsidR="00980C5E" w:rsidRPr="00980C5E" w14:paraId="408FC358" w14:textId="77777777" w:rsidTr="00980C5E">
        <w:trPr>
          <w:trHeight w:val="330"/>
          <w:jc w:val="center"/>
        </w:trPr>
        <w:tc>
          <w:tcPr>
            <w:tcW w:w="289" w:type="pct"/>
            <w:tcBorders>
              <w:top w:val="single" w:sz="4" w:space="0" w:color="auto"/>
              <w:left w:val="single" w:sz="4" w:space="0" w:color="auto"/>
              <w:bottom w:val="single" w:sz="4" w:space="0" w:color="auto"/>
              <w:right w:val="single" w:sz="4" w:space="0" w:color="auto"/>
            </w:tcBorders>
            <w:shd w:val="clear" w:color="000000" w:fill="CBE9D3"/>
            <w:vAlign w:val="center"/>
            <w:hideMark/>
          </w:tcPr>
          <w:p w14:paraId="635358F4" w14:textId="77777777" w:rsidR="00980C5E" w:rsidRPr="0004420E" w:rsidRDefault="00980C5E" w:rsidP="00980C5E">
            <w:pPr>
              <w:jc w:val="center"/>
              <w:rPr>
                <w:rFonts w:cs="Arial"/>
                <w:szCs w:val="20"/>
                <w:lang w:eastAsia="en-GB"/>
              </w:rPr>
            </w:pPr>
            <w:r w:rsidRPr="0004420E">
              <w:rPr>
                <w:rFonts w:cs="Arial"/>
                <w:szCs w:val="20"/>
                <w:lang w:eastAsia="en-GB"/>
              </w:rPr>
              <w:t xml:space="preserve">AR1 </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86422" w14:textId="77777777" w:rsidR="00980C5E" w:rsidRPr="0004420E" w:rsidRDefault="00980C5E" w:rsidP="00980C5E">
            <w:pPr>
              <w:jc w:val="center"/>
              <w:rPr>
                <w:rFonts w:cs="Arial"/>
                <w:szCs w:val="20"/>
                <w:lang w:eastAsia="en-GB"/>
              </w:rPr>
            </w:pPr>
            <w:proofErr w:type="spellStart"/>
            <w:r w:rsidRPr="0004420E">
              <w:rPr>
                <w:rFonts w:cs="Arial"/>
                <w:szCs w:val="20"/>
                <w:lang w:eastAsia="en-GB"/>
              </w:rPr>
              <w:t>Lodsworth</w:t>
            </w:r>
            <w:proofErr w:type="spellEnd"/>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61782" w14:textId="77777777" w:rsidR="00980C5E" w:rsidRPr="0004420E" w:rsidRDefault="00980C5E" w:rsidP="00980C5E">
            <w:pPr>
              <w:jc w:val="center"/>
              <w:rPr>
                <w:rFonts w:cs="Arial"/>
                <w:szCs w:val="20"/>
                <w:lang w:eastAsia="en-GB"/>
              </w:rPr>
            </w:pPr>
            <w:r w:rsidRPr="0004420E">
              <w:rPr>
                <w:rFonts w:cs="Arial"/>
                <w:szCs w:val="20"/>
                <w:lang w:eastAsia="en-GB"/>
              </w:rPr>
              <w:t>Rural</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0C80C" w14:textId="77777777" w:rsidR="00980C5E" w:rsidRPr="0004420E" w:rsidRDefault="00980C5E" w:rsidP="00980C5E">
            <w:pPr>
              <w:jc w:val="center"/>
              <w:rPr>
                <w:rFonts w:cs="Arial"/>
                <w:szCs w:val="20"/>
                <w:lang w:eastAsia="en-GB"/>
              </w:rPr>
            </w:pPr>
            <w:r w:rsidRPr="0004420E">
              <w:rPr>
                <w:rFonts w:cs="Arial"/>
                <w:szCs w:val="20"/>
                <w:lang w:eastAsia="en-GB"/>
              </w:rPr>
              <w:t>492396</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72489" w14:textId="77777777" w:rsidR="00980C5E" w:rsidRPr="0004420E" w:rsidRDefault="00980C5E" w:rsidP="00980C5E">
            <w:pPr>
              <w:jc w:val="center"/>
              <w:rPr>
                <w:rFonts w:cs="Arial"/>
                <w:szCs w:val="20"/>
                <w:lang w:eastAsia="en-GB"/>
              </w:rPr>
            </w:pPr>
            <w:r w:rsidRPr="0004420E">
              <w:rPr>
                <w:rFonts w:cs="Arial"/>
                <w:szCs w:val="20"/>
                <w:lang w:eastAsia="en-GB"/>
              </w:rPr>
              <w:t>123248</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1941A" w14:textId="77777777" w:rsidR="00980C5E" w:rsidRPr="0004420E" w:rsidRDefault="00980C5E" w:rsidP="00980C5E">
            <w:pPr>
              <w:jc w:val="center"/>
              <w:rPr>
                <w:rFonts w:cs="Arial"/>
                <w:szCs w:val="20"/>
                <w:lang w:eastAsia="en-GB"/>
              </w:rPr>
            </w:pPr>
            <w:r w:rsidRPr="0004420E">
              <w:rPr>
                <w:rFonts w:cs="Arial"/>
                <w:szCs w:val="20"/>
                <w:lang w:eastAsia="en-GB"/>
              </w:rPr>
              <w:t>O3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B9EB5"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52469DC" w14:textId="77777777" w:rsidR="00980C5E" w:rsidRPr="0004420E" w:rsidRDefault="00980C5E" w:rsidP="00980C5E">
            <w:pPr>
              <w:jc w:val="center"/>
              <w:rPr>
                <w:rFonts w:cs="Arial"/>
                <w:szCs w:val="20"/>
                <w:lang w:eastAsia="en-GB"/>
              </w:rPr>
            </w:pPr>
            <w:r w:rsidRPr="0004420E">
              <w:rPr>
                <w:rFonts w:cs="Arial"/>
                <w:szCs w:val="20"/>
                <w:lang w:eastAsia="en-GB"/>
              </w:rPr>
              <w:t>UV</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20FDEA2D" w14:textId="77777777" w:rsidR="00980C5E" w:rsidRPr="0004420E" w:rsidRDefault="00980C5E" w:rsidP="00980C5E">
            <w:pPr>
              <w:jc w:val="center"/>
              <w:rPr>
                <w:rFonts w:cs="Arial"/>
                <w:szCs w:val="20"/>
                <w:lang w:eastAsia="en-GB"/>
              </w:rPr>
            </w:pPr>
            <w:r w:rsidRPr="0004420E">
              <w:rPr>
                <w:rFonts w:cs="Arial"/>
                <w:szCs w:val="20"/>
                <w:lang w:eastAsia="en-GB"/>
              </w:rPr>
              <w:t>n/a</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80D7E3D" w14:textId="77777777" w:rsidR="00980C5E" w:rsidRPr="0004420E" w:rsidRDefault="00980C5E" w:rsidP="00980C5E">
            <w:pPr>
              <w:jc w:val="center"/>
              <w:rPr>
                <w:rFonts w:cs="Arial"/>
                <w:szCs w:val="20"/>
                <w:lang w:eastAsia="en-GB"/>
              </w:rPr>
            </w:pPr>
            <w:r w:rsidRPr="0004420E">
              <w:rPr>
                <w:rFonts w:cs="Arial"/>
                <w:szCs w:val="20"/>
                <w:lang w:eastAsia="en-GB"/>
              </w:rPr>
              <w:t>n/a</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8B0C559" w14:textId="77777777" w:rsidR="00980C5E" w:rsidRPr="0004420E" w:rsidRDefault="00980C5E" w:rsidP="00980C5E">
            <w:pPr>
              <w:jc w:val="center"/>
              <w:rPr>
                <w:rFonts w:cs="Arial"/>
                <w:szCs w:val="20"/>
                <w:lang w:eastAsia="en-GB"/>
              </w:rPr>
            </w:pPr>
            <w:r w:rsidRPr="0004420E">
              <w:rPr>
                <w:rFonts w:cs="Arial"/>
                <w:szCs w:val="20"/>
                <w:lang w:eastAsia="en-GB"/>
              </w:rPr>
              <w:t>2.1</w:t>
            </w:r>
          </w:p>
        </w:tc>
      </w:tr>
      <w:tr w:rsidR="00980C5E" w:rsidRPr="00980C5E" w14:paraId="0B60A328" w14:textId="77777777" w:rsidTr="00980C5E">
        <w:trPr>
          <w:trHeight w:val="330"/>
          <w:jc w:val="center"/>
        </w:trPr>
        <w:tc>
          <w:tcPr>
            <w:tcW w:w="289" w:type="pct"/>
            <w:tcBorders>
              <w:top w:val="single" w:sz="4" w:space="0" w:color="auto"/>
              <w:left w:val="single" w:sz="4" w:space="0" w:color="auto"/>
              <w:bottom w:val="single" w:sz="4" w:space="0" w:color="auto"/>
              <w:right w:val="single" w:sz="4" w:space="0" w:color="auto"/>
            </w:tcBorders>
            <w:shd w:val="clear" w:color="000000" w:fill="CBE9D3"/>
            <w:vAlign w:val="center"/>
            <w:hideMark/>
          </w:tcPr>
          <w:p w14:paraId="6645E2E7" w14:textId="77777777" w:rsidR="00980C5E" w:rsidRPr="0004420E" w:rsidRDefault="00980C5E" w:rsidP="00980C5E">
            <w:pPr>
              <w:jc w:val="center"/>
              <w:rPr>
                <w:rFonts w:cs="Arial"/>
                <w:szCs w:val="20"/>
                <w:lang w:eastAsia="en-GB"/>
              </w:rPr>
            </w:pPr>
            <w:r w:rsidRPr="0004420E">
              <w:rPr>
                <w:rFonts w:cs="Arial"/>
                <w:szCs w:val="20"/>
                <w:lang w:eastAsia="en-GB"/>
              </w:rPr>
              <w:t>CI5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EB341" w14:textId="77777777" w:rsidR="00980C5E" w:rsidRPr="0004420E" w:rsidRDefault="00980C5E" w:rsidP="00980C5E">
            <w:pPr>
              <w:jc w:val="center"/>
              <w:rPr>
                <w:rFonts w:cs="Arial"/>
                <w:szCs w:val="20"/>
                <w:lang w:eastAsia="en-GB"/>
              </w:rPr>
            </w:pPr>
            <w:r w:rsidRPr="0004420E">
              <w:rPr>
                <w:rFonts w:cs="Arial"/>
                <w:szCs w:val="20"/>
                <w:lang w:eastAsia="en-GB"/>
              </w:rPr>
              <w:t>Westhampnett Road</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F7758"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21D52" w14:textId="77777777" w:rsidR="00980C5E" w:rsidRPr="0004420E" w:rsidRDefault="00980C5E" w:rsidP="00980C5E">
            <w:pPr>
              <w:jc w:val="center"/>
              <w:rPr>
                <w:rFonts w:cs="Arial"/>
                <w:szCs w:val="20"/>
                <w:lang w:eastAsia="en-GB"/>
              </w:rPr>
            </w:pPr>
            <w:r w:rsidRPr="0004420E">
              <w:rPr>
                <w:rFonts w:cs="Arial"/>
                <w:szCs w:val="20"/>
                <w:lang w:eastAsia="en-GB"/>
              </w:rPr>
              <w:t>487212</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AF06" w14:textId="77777777" w:rsidR="00980C5E" w:rsidRPr="0004420E" w:rsidRDefault="00980C5E" w:rsidP="00980C5E">
            <w:pPr>
              <w:jc w:val="center"/>
              <w:rPr>
                <w:rFonts w:cs="Arial"/>
                <w:szCs w:val="20"/>
                <w:lang w:eastAsia="en-GB"/>
              </w:rPr>
            </w:pPr>
            <w:r w:rsidRPr="0004420E">
              <w:rPr>
                <w:rFonts w:cs="Arial"/>
                <w:szCs w:val="20"/>
                <w:lang w:eastAsia="en-GB"/>
              </w:rPr>
              <w:t>105372</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66A06"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E30CA"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242693C" w14:textId="77777777" w:rsidR="00980C5E" w:rsidRPr="0004420E" w:rsidRDefault="00980C5E" w:rsidP="00980C5E">
            <w:pPr>
              <w:jc w:val="center"/>
              <w:rPr>
                <w:rFonts w:cs="Arial"/>
                <w:szCs w:val="20"/>
                <w:lang w:eastAsia="en-GB"/>
              </w:rPr>
            </w:pPr>
            <w:r w:rsidRPr="0004420E">
              <w:rPr>
                <w:rFonts w:cs="Arial"/>
                <w:szCs w:val="20"/>
                <w:lang w:eastAsia="en-GB"/>
              </w:rPr>
              <w:t>Chemiluminescent</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8CBF0F3" w14:textId="77777777" w:rsidR="00980C5E" w:rsidRPr="0004420E" w:rsidRDefault="00980C5E" w:rsidP="00980C5E">
            <w:pPr>
              <w:jc w:val="center"/>
              <w:rPr>
                <w:rFonts w:cs="Arial"/>
                <w:szCs w:val="20"/>
                <w:lang w:eastAsia="en-GB"/>
              </w:rPr>
            </w:pPr>
            <w:r w:rsidRPr="0004420E">
              <w:rPr>
                <w:rFonts w:cs="Arial"/>
                <w:szCs w:val="20"/>
                <w:lang w:eastAsia="en-GB"/>
              </w:rPr>
              <w:t>11.8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2E75F0F" w14:textId="77777777" w:rsidR="00980C5E" w:rsidRPr="0004420E" w:rsidRDefault="00980C5E" w:rsidP="00980C5E">
            <w:pPr>
              <w:jc w:val="center"/>
              <w:rPr>
                <w:rFonts w:cs="Arial"/>
                <w:szCs w:val="20"/>
                <w:lang w:eastAsia="en-GB"/>
              </w:rPr>
            </w:pPr>
            <w:r w:rsidRPr="0004420E">
              <w:rPr>
                <w:rFonts w:cs="Arial"/>
                <w:szCs w:val="20"/>
                <w:lang w:eastAsia="en-GB"/>
              </w:rPr>
              <w:t>4.2</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6136B8E9" w14:textId="77777777" w:rsidR="00980C5E" w:rsidRPr="0004420E" w:rsidRDefault="00980C5E" w:rsidP="00980C5E">
            <w:pPr>
              <w:jc w:val="center"/>
              <w:rPr>
                <w:rFonts w:cs="Arial"/>
                <w:szCs w:val="20"/>
                <w:lang w:eastAsia="en-GB"/>
              </w:rPr>
            </w:pPr>
            <w:r w:rsidRPr="0004420E">
              <w:rPr>
                <w:rFonts w:cs="Arial"/>
                <w:szCs w:val="20"/>
                <w:lang w:eastAsia="en-GB"/>
              </w:rPr>
              <w:t>1.9</w:t>
            </w:r>
          </w:p>
        </w:tc>
      </w:tr>
    </w:tbl>
    <w:p w14:paraId="054ED670" w14:textId="77777777" w:rsidR="00197923" w:rsidRPr="00C24DBB" w:rsidRDefault="00197923" w:rsidP="00ED22FB">
      <w:pPr>
        <w:pStyle w:val="Style1"/>
        <w:spacing w:before="60" w:after="60" w:line="240" w:lineRule="auto"/>
        <w:rPr>
          <w:b/>
          <w:sz w:val="20"/>
        </w:rPr>
      </w:pPr>
      <w:r w:rsidRPr="00C24DBB">
        <w:rPr>
          <w:b/>
          <w:sz w:val="20"/>
        </w:rPr>
        <w:t>Notes:</w:t>
      </w:r>
    </w:p>
    <w:p w14:paraId="79585BF8" w14:textId="7740D5BA" w:rsidR="00490614" w:rsidRPr="00490614" w:rsidRDefault="00490614" w:rsidP="00490614">
      <w:pPr>
        <w:pStyle w:val="Style1"/>
        <w:spacing w:before="60" w:after="60"/>
        <w:rPr>
          <w:sz w:val="20"/>
        </w:rPr>
      </w:pPr>
      <w:r w:rsidRPr="00490614">
        <w:rPr>
          <w:sz w:val="20"/>
        </w:rPr>
        <w:t>(</w:t>
      </w:r>
      <w:r w:rsidR="00471BED">
        <w:rPr>
          <w:sz w:val="20"/>
        </w:rPr>
        <w:t>1</w:t>
      </w:r>
      <w:r w:rsidRPr="00490614">
        <w:rPr>
          <w:sz w:val="20"/>
        </w:rPr>
        <w:t>) 0m if the monitoring site is at a location of exposure (e.g. installed on the fa</w:t>
      </w:r>
      <w:r w:rsidR="00980C5E">
        <w:rPr>
          <w:sz w:val="20"/>
        </w:rPr>
        <w:t>çade of a residential property)</w:t>
      </w:r>
    </w:p>
    <w:p w14:paraId="3000C89B" w14:textId="70CAEF92" w:rsidR="00471BED" w:rsidRPr="00490614" w:rsidRDefault="00490614" w:rsidP="00471BED">
      <w:pPr>
        <w:pStyle w:val="Style1"/>
        <w:spacing w:before="60" w:after="60"/>
        <w:rPr>
          <w:sz w:val="20"/>
        </w:rPr>
      </w:pPr>
      <w:r w:rsidRPr="00490614">
        <w:rPr>
          <w:sz w:val="20"/>
        </w:rPr>
        <w:t>(</w:t>
      </w:r>
      <w:r w:rsidR="00471BED">
        <w:rPr>
          <w:sz w:val="20"/>
        </w:rPr>
        <w:t>2</w:t>
      </w:r>
      <w:r w:rsidRPr="00490614">
        <w:rPr>
          <w:sz w:val="20"/>
        </w:rPr>
        <w:t>) N/A if not applicable</w:t>
      </w:r>
      <w:r w:rsidR="00471BED">
        <w:rPr>
          <w:sz w:val="20"/>
        </w:rPr>
        <w:tab/>
      </w:r>
    </w:p>
    <w:p w14:paraId="3C852D0D" w14:textId="5CB559A8" w:rsidR="0027352C" w:rsidRPr="008603A5" w:rsidRDefault="0027352C" w:rsidP="00490614">
      <w:pPr>
        <w:pStyle w:val="Style1"/>
        <w:spacing w:before="60" w:after="60" w:line="240" w:lineRule="auto"/>
        <w:rPr>
          <w:sz w:val="20"/>
        </w:rPr>
      </w:pPr>
    </w:p>
    <w:p w14:paraId="41AB5AF0" w14:textId="6B909258" w:rsidR="004E7DCA" w:rsidRDefault="004E7DCA" w:rsidP="00DF563E">
      <w:pPr>
        <w:pStyle w:val="Style1"/>
        <w:spacing w:before="60" w:after="60" w:line="240" w:lineRule="auto"/>
      </w:pPr>
      <w:r>
        <w:br w:type="page"/>
      </w:r>
    </w:p>
    <w:p w14:paraId="5117FBEC" w14:textId="14F1BD28" w:rsidR="00C7207F" w:rsidRDefault="00C7207F" w:rsidP="00DF563E">
      <w:pPr>
        <w:pStyle w:val="Caption"/>
        <w:keepNext/>
      </w:pPr>
      <w:bookmarkStart w:id="141" w:name="_MON_1550651020"/>
      <w:bookmarkStart w:id="142" w:name="_MON_1550663912"/>
      <w:bookmarkStart w:id="143" w:name="_MON_1550668853"/>
      <w:bookmarkStart w:id="144" w:name="_Ref36817012"/>
      <w:bookmarkStart w:id="145" w:name="_Toc37160929"/>
      <w:bookmarkEnd w:id="141"/>
      <w:bookmarkEnd w:id="142"/>
      <w:bookmarkEnd w:id="143"/>
      <w:r w:rsidRPr="00EE396B">
        <w:rPr>
          <w:color w:val="7030A0"/>
        </w:rPr>
        <w:lastRenderedPageBreak/>
        <w:t>Table A.</w:t>
      </w:r>
      <w:r w:rsidR="00D12DB3" w:rsidRPr="00EE396B">
        <w:rPr>
          <w:noProof/>
          <w:color w:val="7030A0"/>
        </w:rPr>
        <w:fldChar w:fldCharType="begin"/>
      </w:r>
      <w:r w:rsidR="00D12DB3" w:rsidRPr="00EE396B">
        <w:rPr>
          <w:noProof/>
          <w:color w:val="7030A0"/>
        </w:rPr>
        <w:instrText xml:space="preserve"> SEQ Table_A \* ARABIC </w:instrText>
      </w:r>
      <w:r w:rsidR="00D12DB3" w:rsidRPr="00EE396B">
        <w:rPr>
          <w:noProof/>
          <w:color w:val="7030A0"/>
        </w:rPr>
        <w:fldChar w:fldCharType="separate"/>
      </w:r>
      <w:r w:rsidR="007C56E0" w:rsidRPr="00EE396B">
        <w:rPr>
          <w:noProof/>
          <w:color w:val="7030A0"/>
        </w:rPr>
        <w:t>2</w:t>
      </w:r>
      <w:r w:rsidR="00D12DB3" w:rsidRPr="00EE396B">
        <w:rPr>
          <w:noProof/>
          <w:color w:val="7030A0"/>
        </w:rPr>
        <w:fldChar w:fldCharType="end"/>
      </w:r>
      <w:bookmarkEnd w:id="144"/>
      <w:r w:rsidRPr="00EE396B">
        <w:rPr>
          <w:color w:val="7030A0"/>
        </w:rPr>
        <w:t xml:space="preserve"> – Details of Non-Automatic Monitoring Sites</w:t>
      </w:r>
      <w:bookmarkEnd w:id="145"/>
    </w:p>
    <w:tbl>
      <w:tblPr>
        <w:tblW w:w="14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95"/>
        <w:gridCol w:w="1737"/>
        <w:gridCol w:w="1284"/>
        <w:gridCol w:w="1364"/>
        <w:gridCol w:w="1371"/>
        <w:gridCol w:w="1308"/>
        <w:gridCol w:w="1339"/>
        <w:gridCol w:w="1312"/>
        <w:gridCol w:w="1248"/>
        <w:gridCol w:w="1432"/>
        <w:gridCol w:w="1030"/>
      </w:tblGrid>
      <w:tr w:rsidR="003E3E62" w14:paraId="15031802" w14:textId="77777777" w:rsidTr="00980C5E">
        <w:trPr>
          <w:trHeight w:val="840"/>
        </w:trPr>
        <w:tc>
          <w:tcPr>
            <w:tcW w:w="1295" w:type="dxa"/>
            <w:vMerge w:val="restart"/>
            <w:shd w:val="clear" w:color="000000" w:fill="00AF41"/>
            <w:vAlign w:val="center"/>
            <w:hideMark/>
          </w:tcPr>
          <w:p w14:paraId="20921194" w14:textId="77777777" w:rsidR="003E3E62" w:rsidRPr="00EE396B" w:rsidRDefault="003E3E62">
            <w:pPr>
              <w:jc w:val="center"/>
              <w:rPr>
                <w:rFonts w:cs="Arial"/>
                <w:b/>
                <w:bCs/>
                <w:szCs w:val="20"/>
                <w:lang w:eastAsia="en-GB"/>
              </w:rPr>
            </w:pPr>
            <w:r w:rsidRPr="00EE396B">
              <w:rPr>
                <w:rFonts w:cs="Arial"/>
                <w:b/>
                <w:bCs/>
                <w:szCs w:val="20"/>
              </w:rPr>
              <w:t>Site ID</w:t>
            </w:r>
          </w:p>
        </w:tc>
        <w:tc>
          <w:tcPr>
            <w:tcW w:w="1737" w:type="dxa"/>
            <w:vMerge w:val="restart"/>
            <w:shd w:val="clear" w:color="000000" w:fill="00AF41"/>
            <w:vAlign w:val="center"/>
            <w:hideMark/>
          </w:tcPr>
          <w:p w14:paraId="1EB928EB" w14:textId="77777777" w:rsidR="003E3E62" w:rsidRPr="00EE396B" w:rsidRDefault="003E3E62">
            <w:pPr>
              <w:jc w:val="center"/>
              <w:rPr>
                <w:rFonts w:cs="Arial"/>
                <w:b/>
                <w:bCs/>
                <w:szCs w:val="20"/>
              </w:rPr>
            </w:pPr>
            <w:r w:rsidRPr="00EE396B">
              <w:rPr>
                <w:rFonts w:cs="Arial"/>
                <w:b/>
                <w:bCs/>
                <w:szCs w:val="20"/>
              </w:rPr>
              <w:t>Site Name</w:t>
            </w:r>
          </w:p>
        </w:tc>
        <w:tc>
          <w:tcPr>
            <w:tcW w:w="1284" w:type="dxa"/>
            <w:vMerge w:val="restart"/>
            <w:shd w:val="clear" w:color="000000" w:fill="00AF41"/>
            <w:vAlign w:val="center"/>
            <w:hideMark/>
          </w:tcPr>
          <w:p w14:paraId="40638428" w14:textId="77777777" w:rsidR="003E3E62" w:rsidRPr="00EE396B" w:rsidRDefault="003E3E62">
            <w:pPr>
              <w:jc w:val="center"/>
              <w:rPr>
                <w:rFonts w:cs="Arial"/>
                <w:b/>
                <w:bCs/>
                <w:szCs w:val="20"/>
              </w:rPr>
            </w:pPr>
            <w:r w:rsidRPr="00EE396B">
              <w:rPr>
                <w:rFonts w:cs="Arial"/>
                <w:b/>
                <w:bCs/>
                <w:szCs w:val="20"/>
              </w:rPr>
              <w:t>Site Type</w:t>
            </w:r>
          </w:p>
        </w:tc>
        <w:tc>
          <w:tcPr>
            <w:tcW w:w="1364" w:type="dxa"/>
            <w:vMerge w:val="restart"/>
            <w:shd w:val="clear" w:color="000000" w:fill="00AF41"/>
            <w:vAlign w:val="center"/>
            <w:hideMark/>
          </w:tcPr>
          <w:p w14:paraId="44D1C2A1" w14:textId="622CB2FE" w:rsidR="003E3E62" w:rsidRPr="00EE396B" w:rsidRDefault="003E3E62">
            <w:pPr>
              <w:jc w:val="center"/>
              <w:rPr>
                <w:rFonts w:cs="Arial"/>
                <w:b/>
                <w:bCs/>
                <w:szCs w:val="20"/>
              </w:rPr>
            </w:pPr>
            <w:r w:rsidRPr="00EE396B">
              <w:rPr>
                <w:rFonts w:cs="Arial"/>
                <w:b/>
                <w:bCs/>
                <w:szCs w:val="20"/>
              </w:rPr>
              <w:t>X OS Grid Ref</w:t>
            </w:r>
            <w:r w:rsidR="00CA17A0" w:rsidRPr="00EE396B">
              <w:rPr>
                <w:rFonts w:cs="Arial"/>
                <w:b/>
                <w:bCs/>
                <w:szCs w:val="20"/>
              </w:rPr>
              <w:t xml:space="preserve"> (Easting)</w:t>
            </w:r>
          </w:p>
        </w:tc>
        <w:tc>
          <w:tcPr>
            <w:tcW w:w="1371" w:type="dxa"/>
            <w:vMerge w:val="restart"/>
            <w:shd w:val="clear" w:color="000000" w:fill="00AF41"/>
            <w:vAlign w:val="center"/>
            <w:hideMark/>
          </w:tcPr>
          <w:p w14:paraId="3E247AFF" w14:textId="16911DC0" w:rsidR="003E3E62" w:rsidRPr="00EE396B" w:rsidRDefault="003E3E62">
            <w:pPr>
              <w:jc w:val="center"/>
              <w:rPr>
                <w:rFonts w:cs="Arial"/>
                <w:b/>
                <w:bCs/>
                <w:szCs w:val="20"/>
              </w:rPr>
            </w:pPr>
            <w:r w:rsidRPr="00EE396B">
              <w:rPr>
                <w:rFonts w:cs="Arial"/>
                <w:b/>
                <w:bCs/>
                <w:szCs w:val="20"/>
              </w:rPr>
              <w:t>Y OS Grid Ref</w:t>
            </w:r>
            <w:r w:rsidR="00CA17A0" w:rsidRPr="00EE396B">
              <w:rPr>
                <w:rFonts w:cs="Arial"/>
                <w:b/>
                <w:bCs/>
                <w:szCs w:val="20"/>
              </w:rPr>
              <w:t xml:space="preserve"> (Northing)</w:t>
            </w:r>
          </w:p>
        </w:tc>
        <w:tc>
          <w:tcPr>
            <w:tcW w:w="1308" w:type="dxa"/>
            <w:vMerge w:val="restart"/>
            <w:shd w:val="clear" w:color="000000" w:fill="00AF41"/>
            <w:vAlign w:val="center"/>
            <w:hideMark/>
          </w:tcPr>
          <w:p w14:paraId="188F60AE" w14:textId="77777777" w:rsidR="003E3E62" w:rsidRPr="00EE396B" w:rsidRDefault="003E3E62">
            <w:pPr>
              <w:jc w:val="center"/>
              <w:rPr>
                <w:rFonts w:cs="Arial"/>
                <w:b/>
                <w:bCs/>
                <w:szCs w:val="20"/>
              </w:rPr>
            </w:pPr>
            <w:r w:rsidRPr="00EE396B">
              <w:rPr>
                <w:rFonts w:cs="Arial"/>
                <w:b/>
                <w:bCs/>
                <w:szCs w:val="20"/>
              </w:rPr>
              <w:t>Pollutants Monitored</w:t>
            </w:r>
          </w:p>
        </w:tc>
        <w:tc>
          <w:tcPr>
            <w:tcW w:w="1339" w:type="dxa"/>
            <w:vMerge w:val="restart"/>
            <w:shd w:val="clear" w:color="000000" w:fill="00AF41"/>
            <w:vAlign w:val="center"/>
            <w:hideMark/>
          </w:tcPr>
          <w:p w14:paraId="4F7CB718" w14:textId="279917D3" w:rsidR="003E3E62" w:rsidRPr="00EE396B" w:rsidRDefault="003E3E62">
            <w:pPr>
              <w:jc w:val="center"/>
              <w:rPr>
                <w:rFonts w:cs="Arial"/>
                <w:b/>
                <w:bCs/>
                <w:szCs w:val="20"/>
              </w:rPr>
            </w:pPr>
            <w:r w:rsidRPr="00EE396B">
              <w:rPr>
                <w:rFonts w:cs="Arial"/>
                <w:b/>
                <w:bCs/>
                <w:szCs w:val="20"/>
              </w:rPr>
              <w:t>In AQMA?</w:t>
            </w:r>
          </w:p>
        </w:tc>
        <w:tc>
          <w:tcPr>
            <w:tcW w:w="1312" w:type="dxa"/>
            <w:vMerge w:val="restart"/>
            <w:shd w:val="clear" w:color="000000" w:fill="00AF41"/>
            <w:vAlign w:val="center"/>
            <w:hideMark/>
          </w:tcPr>
          <w:p w14:paraId="3B2E9972" w14:textId="24990E7C" w:rsidR="003E3E62" w:rsidRPr="00EE396B" w:rsidRDefault="003E3E62" w:rsidP="00C24507">
            <w:pPr>
              <w:jc w:val="center"/>
              <w:rPr>
                <w:rFonts w:cs="Arial"/>
                <w:b/>
                <w:bCs/>
                <w:szCs w:val="20"/>
              </w:rPr>
            </w:pPr>
            <w:r w:rsidRPr="00EE396B">
              <w:rPr>
                <w:rFonts w:cs="Arial"/>
                <w:b/>
                <w:bCs/>
                <w:szCs w:val="20"/>
              </w:rPr>
              <w:t xml:space="preserve">Distance to Relevant Exposure (m) </w:t>
            </w:r>
            <w:r w:rsidRPr="00EE396B">
              <w:rPr>
                <w:rFonts w:cs="Arial"/>
                <w:b/>
                <w:bCs/>
                <w:szCs w:val="20"/>
                <w:vertAlign w:val="superscript"/>
              </w:rPr>
              <w:t>(1)</w:t>
            </w:r>
          </w:p>
        </w:tc>
        <w:tc>
          <w:tcPr>
            <w:tcW w:w="1248" w:type="dxa"/>
            <w:vMerge w:val="restart"/>
            <w:shd w:val="clear" w:color="000000" w:fill="00AF41"/>
            <w:vAlign w:val="center"/>
            <w:hideMark/>
          </w:tcPr>
          <w:p w14:paraId="05C17233" w14:textId="1ECD717B" w:rsidR="003E3E62" w:rsidRPr="00EE396B" w:rsidRDefault="003E3E62" w:rsidP="0029095F">
            <w:pPr>
              <w:jc w:val="center"/>
              <w:rPr>
                <w:rFonts w:cs="Arial"/>
                <w:b/>
                <w:bCs/>
                <w:szCs w:val="20"/>
              </w:rPr>
            </w:pPr>
            <w:r w:rsidRPr="00EE396B">
              <w:rPr>
                <w:rFonts w:cs="Arial"/>
                <w:b/>
                <w:bCs/>
                <w:szCs w:val="20"/>
              </w:rPr>
              <w:t xml:space="preserve">Distance to kerb of nearest road (m) </w:t>
            </w:r>
            <w:r w:rsidRPr="00EE396B">
              <w:rPr>
                <w:rFonts w:cs="Arial"/>
                <w:b/>
                <w:bCs/>
                <w:szCs w:val="20"/>
                <w:vertAlign w:val="superscript"/>
              </w:rPr>
              <w:t>(2)</w:t>
            </w:r>
          </w:p>
        </w:tc>
        <w:tc>
          <w:tcPr>
            <w:tcW w:w="1432" w:type="dxa"/>
            <w:vMerge w:val="restart"/>
            <w:shd w:val="clear" w:color="000000" w:fill="00AF41"/>
            <w:vAlign w:val="center"/>
            <w:hideMark/>
          </w:tcPr>
          <w:p w14:paraId="6946C273" w14:textId="77777777" w:rsidR="003E3E62" w:rsidRPr="00EE396B" w:rsidRDefault="003E3E62">
            <w:pPr>
              <w:jc w:val="center"/>
              <w:rPr>
                <w:rFonts w:cs="Arial"/>
                <w:b/>
                <w:bCs/>
                <w:szCs w:val="20"/>
              </w:rPr>
            </w:pPr>
            <w:r w:rsidRPr="00EE396B">
              <w:rPr>
                <w:rFonts w:cs="Arial"/>
                <w:b/>
                <w:bCs/>
                <w:szCs w:val="20"/>
              </w:rPr>
              <w:t>Tube collocated with a Continuous Analyser?</w:t>
            </w:r>
          </w:p>
        </w:tc>
        <w:tc>
          <w:tcPr>
            <w:tcW w:w="1030" w:type="dxa"/>
            <w:vMerge w:val="restart"/>
            <w:shd w:val="clear" w:color="000000" w:fill="00AF41"/>
            <w:vAlign w:val="center"/>
            <w:hideMark/>
          </w:tcPr>
          <w:p w14:paraId="5A9EB142" w14:textId="77777777" w:rsidR="003E3E62" w:rsidRPr="00EE396B" w:rsidRDefault="003E3E62">
            <w:pPr>
              <w:jc w:val="center"/>
              <w:rPr>
                <w:rFonts w:cs="Arial"/>
                <w:b/>
                <w:bCs/>
                <w:szCs w:val="20"/>
              </w:rPr>
            </w:pPr>
            <w:r w:rsidRPr="00EE396B">
              <w:rPr>
                <w:rFonts w:cs="Arial"/>
                <w:b/>
                <w:bCs/>
                <w:szCs w:val="20"/>
              </w:rPr>
              <w:t>Height (m)</w:t>
            </w:r>
          </w:p>
        </w:tc>
      </w:tr>
      <w:tr w:rsidR="003E3E62" w14:paraId="05EDDAC7" w14:textId="77777777" w:rsidTr="00980C5E">
        <w:trPr>
          <w:trHeight w:val="945"/>
        </w:trPr>
        <w:tc>
          <w:tcPr>
            <w:tcW w:w="1295" w:type="dxa"/>
            <w:vMerge/>
            <w:vAlign w:val="center"/>
            <w:hideMark/>
          </w:tcPr>
          <w:p w14:paraId="32BCAED6" w14:textId="77777777" w:rsidR="003E3E62" w:rsidRDefault="003E3E62">
            <w:pPr>
              <w:rPr>
                <w:rFonts w:cs="Arial"/>
                <w:b/>
                <w:bCs/>
                <w:color w:val="FFFFFF"/>
                <w:szCs w:val="20"/>
              </w:rPr>
            </w:pPr>
          </w:p>
        </w:tc>
        <w:tc>
          <w:tcPr>
            <w:tcW w:w="1737" w:type="dxa"/>
            <w:vMerge/>
            <w:vAlign w:val="center"/>
            <w:hideMark/>
          </w:tcPr>
          <w:p w14:paraId="0B8C24BB" w14:textId="77777777" w:rsidR="003E3E62" w:rsidRDefault="003E3E62">
            <w:pPr>
              <w:rPr>
                <w:rFonts w:cs="Arial"/>
                <w:b/>
                <w:bCs/>
                <w:color w:val="FFFFFF"/>
                <w:szCs w:val="20"/>
              </w:rPr>
            </w:pPr>
          </w:p>
        </w:tc>
        <w:tc>
          <w:tcPr>
            <w:tcW w:w="1284" w:type="dxa"/>
            <w:vMerge/>
            <w:vAlign w:val="center"/>
            <w:hideMark/>
          </w:tcPr>
          <w:p w14:paraId="1A69DD5F" w14:textId="77777777" w:rsidR="003E3E62" w:rsidRDefault="003E3E62">
            <w:pPr>
              <w:rPr>
                <w:rFonts w:cs="Arial"/>
                <w:b/>
                <w:bCs/>
                <w:color w:val="FFFFFF"/>
                <w:szCs w:val="20"/>
              </w:rPr>
            </w:pPr>
          </w:p>
        </w:tc>
        <w:tc>
          <w:tcPr>
            <w:tcW w:w="1364" w:type="dxa"/>
            <w:vMerge/>
            <w:vAlign w:val="center"/>
            <w:hideMark/>
          </w:tcPr>
          <w:p w14:paraId="6A5E4B45" w14:textId="77777777" w:rsidR="003E3E62" w:rsidRDefault="003E3E62">
            <w:pPr>
              <w:rPr>
                <w:rFonts w:cs="Arial"/>
                <w:b/>
                <w:bCs/>
                <w:color w:val="FFFFFF"/>
                <w:szCs w:val="20"/>
              </w:rPr>
            </w:pPr>
          </w:p>
        </w:tc>
        <w:tc>
          <w:tcPr>
            <w:tcW w:w="1371" w:type="dxa"/>
            <w:vMerge/>
            <w:vAlign w:val="center"/>
            <w:hideMark/>
          </w:tcPr>
          <w:p w14:paraId="3E7A7407" w14:textId="77777777" w:rsidR="003E3E62" w:rsidRDefault="003E3E62">
            <w:pPr>
              <w:rPr>
                <w:rFonts w:cs="Arial"/>
                <w:b/>
                <w:bCs/>
                <w:color w:val="FFFFFF"/>
                <w:szCs w:val="20"/>
              </w:rPr>
            </w:pPr>
          </w:p>
        </w:tc>
        <w:tc>
          <w:tcPr>
            <w:tcW w:w="1308" w:type="dxa"/>
            <w:vMerge/>
            <w:vAlign w:val="center"/>
            <w:hideMark/>
          </w:tcPr>
          <w:p w14:paraId="7AC201D6" w14:textId="77777777" w:rsidR="003E3E62" w:rsidRDefault="003E3E62">
            <w:pPr>
              <w:rPr>
                <w:rFonts w:cs="Arial"/>
                <w:b/>
                <w:bCs/>
                <w:color w:val="FFFFFF"/>
                <w:szCs w:val="20"/>
              </w:rPr>
            </w:pPr>
          </w:p>
        </w:tc>
        <w:tc>
          <w:tcPr>
            <w:tcW w:w="1339" w:type="dxa"/>
            <w:vMerge/>
            <w:vAlign w:val="center"/>
            <w:hideMark/>
          </w:tcPr>
          <w:p w14:paraId="7FCD7203" w14:textId="77777777" w:rsidR="003E3E62" w:rsidRDefault="003E3E62">
            <w:pPr>
              <w:rPr>
                <w:rFonts w:cs="Arial"/>
                <w:b/>
                <w:bCs/>
                <w:color w:val="FFFFFF"/>
                <w:szCs w:val="20"/>
              </w:rPr>
            </w:pPr>
          </w:p>
        </w:tc>
        <w:tc>
          <w:tcPr>
            <w:tcW w:w="1312" w:type="dxa"/>
            <w:vMerge/>
            <w:vAlign w:val="center"/>
            <w:hideMark/>
          </w:tcPr>
          <w:p w14:paraId="0260E673" w14:textId="77777777" w:rsidR="003E3E62" w:rsidRDefault="003E3E62">
            <w:pPr>
              <w:rPr>
                <w:rFonts w:cs="Arial"/>
                <w:b/>
                <w:bCs/>
                <w:color w:val="FFFFFF"/>
                <w:szCs w:val="20"/>
              </w:rPr>
            </w:pPr>
          </w:p>
        </w:tc>
        <w:tc>
          <w:tcPr>
            <w:tcW w:w="1248" w:type="dxa"/>
            <w:vMerge/>
            <w:vAlign w:val="center"/>
            <w:hideMark/>
          </w:tcPr>
          <w:p w14:paraId="5A758DBC" w14:textId="77777777" w:rsidR="003E3E62" w:rsidRDefault="003E3E62">
            <w:pPr>
              <w:rPr>
                <w:rFonts w:cs="Arial"/>
                <w:b/>
                <w:bCs/>
                <w:color w:val="FFFFFF"/>
                <w:szCs w:val="20"/>
              </w:rPr>
            </w:pPr>
          </w:p>
        </w:tc>
        <w:tc>
          <w:tcPr>
            <w:tcW w:w="1432" w:type="dxa"/>
            <w:vMerge/>
            <w:vAlign w:val="center"/>
            <w:hideMark/>
          </w:tcPr>
          <w:p w14:paraId="6ACB5BD5" w14:textId="77777777" w:rsidR="003E3E62" w:rsidRDefault="003E3E62">
            <w:pPr>
              <w:rPr>
                <w:rFonts w:cs="Arial"/>
                <w:b/>
                <w:bCs/>
                <w:color w:val="FFFFFF"/>
                <w:szCs w:val="20"/>
              </w:rPr>
            </w:pPr>
          </w:p>
        </w:tc>
        <w:tc>
          <w:tcPr>
            <w:tcW w:w="1030" w:type="dxa"/>
            <w:vMerge/>
            <w:vAlign w:val="center"/>
            <w:hideMark/>
          </w:tcPr>
          <w:p w14:paraId="168EF8DC" w14:textId="77777777" w:rsidR="003E3E62" w:rsidRDefault="003E3E62">
            <w:pPr>
              <w:rPr>
                <w:rFonts w:cs="Arial"/>
                <w:b/>
                <w:bCs/>
                <w:color w:val="FFFFFF"/>
                <w:szCs w:val="20"/>
              </w:rPr>
            </w:pPr>
          </w:p>
        </w:tc>
      </w:tr>
      <w:tr w:rsidR="00980C5E" w:rsidRPr="00980C5E" w14:paraId="7A7227D1"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4BF32A8A" w14:textId="77777777" w:rsidR="00980C5E" w:rsidRPr="0004420E" w:rsidRDefault="00980C5E" w:rsidP="00980C5E">
            <w:pPr>
              <w:jc w:val="center"/>
              <w:rPr>
                <w:rFonts w:cs="Arial"/>
                <w:szCs w:val="20"/>
                <w:lang w:eastAsia="en-GB"/>
              </w:rPr>
            </w:pPr>
            <w:r w:rsidRPr="0004420E">
              <w:rPr>
                <w:rFonts w:cs="Arial"/>
                <w:szCs w:val="20"/>
                <w:lang w:eastAsia="en-GB"/>
              </w:rPr>
              <w:t>1</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B3CFAB" w14:textId="77777777" w:rsidR="00980C5E" w:rsidRPr="0004420E" w:rsidRDefault="00980C5E" w:rsidP="00980C5E">
            <w:pPr>
              <w:jc w:val="center"/>
              <w:rPr>
                <w:rFonts w:cs="Arial"/>
                <w:szCs w:val="20"/>
                <w:lang w:eastAsia="en-GB"/>
              </w:rPr>
            </w:pPr>
            <w:r w:rsidRPr="0004420E">
              <w:rPr>
                <w:rFonts w:cs="Arial"/>
                <w:szCs w:val="20"/>
                <w:lang w:eastAsia="en-GB"/>
              </w:rPr>
              <w:t xml:space="preserve">Kings Ave/Southbank </w:t>
            </w:r>
            <w:proofErr w:type="spellStart"/>
            <w:r w:rsidRPr="0004420E">
              <w:rPr>
                <w:rFonts w:cs="Arial"/>
                <w:szCs w:val="20"/>
                <w:lang w:eastAsia="en-GB"/>
              </w:rPr>
              <w:t>Jct</w:t>
            </w:r>
            <w:proofErr w:type="spellEnd"/>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329D4C"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C96612" w14:textId="77777777" w:rsidR="00980C5E" w:rsidRPr="0004420E" w:rsidRDefault="00980C5E" w:rsidP="00980C5E">
            <w:pPr>
              <w:jc w:val="center"/>
              <w:rPr>
                <w:rFonts w:cs="Arial"/>
                <w:szCs w:val="20"/>
                <w:lang w:eastAsia="en-GB"/>
              </w:rPr>
            </w:pPr>
            <w:r w:rsidRPr="0004420E">
              <w:rPr>
                <w:rFonts w:cs="Arial"/>
                <w:szCs w:val="20"/>
                <w:lang w:eastAsia="en-GB"/>
              </w:rPr>
              <w:t>485776</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5D84F2" w14:textId="77777777" w:rsidR="00980C5E" w:rsidRPr="0004420E" w:rsidRDefault="00980C5E" w:rsidP="00980C5E">
            <w:pPr>
              <w:jc w:val="center"/>
              <w:rPr>
                <w:rFonts w:cs="Arial"/>
                <w:szCs w:val="20"/>
                <w:lang w:eastAsia="en-GB"/>
              </w:rPr>
            </w:pPr>
            <w:r w:rsidRPr="0004420E">
              <w:rPr>
                <w:rFonts w:cs="Arial"/>
                <w:szCs w:val="20"/>
                <w:lang w:eastAsia="en-GB"/>
              </w:rPr>
              <w:t>103961</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C231E5"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01134D"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4E6D93" w14:textId="77777777" w:rsidR="00980C5E" w:rsidRPr="0004420E" w:rsidRDefault="00980C5E" w:rsidP="00980C5E">
            <w:pPr>
              <w:jc w:val="center"/>
              <w:rPr>
                <w:rFonts w:cs="Arial"/>
                <w:szCs w:val="20"/>
                <w:lang w:eastAsia="en-GB"/>
              </w:rPr>
            </w:pPr>
            <w:r w:rsidRPr="0004420E">
              <w:rPr>
                <w:rFonts w:cs="Arial"/>
                <w:szCs w:val="20"/>
                <w:lang w:eastAsia="en-GB"/>
              </w:rPr>
              <w:t>11</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CEA34E" w14:textId="77777777" w:rsidR="00980C5E" w:rsidRPr="0004420E" w:rsidRDefault="00980C5E" w:rsidP="00980C5E">
            <w:pPr>
              <w:jc w:val="center"/>
              <w:rPr>
                <w:rFonts w:cs="Arial"/>
                <w:szCs w:val="20"/>
                <w:lang w:eastAsia="en-GB"/>
              </w:rPr>
            </w:pPr>
            <w:r w:rsidRPr="0004420E">
              <w:rPr>
                <w:rFonts w:cs="Arial"/>
                <w:szCs w:val="20"/>
                <w:lang w:eastAsia="en-GB"/>
              </w:rPr>
              <w:t>2.25</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5BA766"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31D983" w14:textId="77777777" w:rsidR="00980C5E" w:rsidRPr="0004420E" w:rsidRDefault="00980C5E" w:rsidP="00980C5E">
            <w:pPr>
              <w:jc w:val="center"/>
              <w:rPr>
                <w:rFonts w:cs="Arial"/>
                <w:szCs w:val="20"/>
                <w:lang w:eastAsia="en-GB"/>
              </w:rPr>
            </w:pPr>
            <w:r w:rsidRPr="0004420E">
              <w:rPr>
                <w:rFonts w:cs="Arial"/>
                <w:szCs w:val="20"/>
                <w:lang w:eastAsia="en-GB"/>
              </w:rPr>
              <w:t>3</w:t>
            </w:r>
          </w:p>
        </w:tc>
      </w:tr>
      <w:tr w:rsidR="00980C5E" w:rsidRPr="00980C5E" w14:paraId="486B3E34"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086E63BB" w14:textId="77777777" w:rsidR="00980C5E" w:rsidRPr="0004420E" w:rsidRDefault="00980C5E" w:rsidP="00980C5E">
            <w:pPr>
              <w:jc w:val="center"/>
              <w:rPr>
                <w:rFonts w:cs="Arial"/>
                <w:szCs w:val="20"/>
                <w:lang w:eastAsia="en-GB"/>
              </w:rPr>
            </w:pPr>
            <w:r w:rsidRPr="0004420E">
              <w:rPr>
                <w:rFonts w:cs="Arial"/>
                <w:szCs w:val="20"/>
                <w:lang w:eastAsia="en-GB"/>
              </w:rPr>
              <w:t>2</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F4B881" w14:textId="77777777" w:rsidR="00980C5E" w:rsidRPr="0004420E" w:rsidRDefault="00980C5E" w:rsidP="00980C5E">
            <w:pPr>
              <w:jc w:val="center"/>
              <w:rPr>
                <w:rFonts w:cs="Arial"/>
                <w:szCs w:val="20"/>
                <w:lang w:eastAsia="en-GB"/>
              </w:rPr>
            </w:pPr>
            <w:r w:rsidRPr="0004420E">
              <w:rPr>
                <w:rFonts w:cs="Arial"/>
                <w:szCs w:val="20"/>
                <w:lang w:eastAsia="en-GB"/>
              </w:rPr>
              <w:t>Claremont Court</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56EFDA"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3C4082" w14:textId="77777777" w:rsidR="00980C5E" w:rsidRPr="0004420E" w:rsidRDefault="00980C5E" w:rsidP="00980C5E">
            <w:pPr>
              <w:jc w:val="center"/>
              <w:rPr>
                <w:rFonts w:cs="Arial"/>
                <w:szCs w:val="20"/>
                <w:lang w:eastAsia="en-GB"/>
              </w:rPr>
            </w:pPr>
            <w:r w:rsidRPr="0004420E">
              <w:rPr>
                <w:rFonts w:cs="Arial"/>
                <w:szCs w:val="20"/>
                <w:lang w:eastAsia="en-GB"/>
              </w:rPr>
              <w:t>485772</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838B8C" w14:textId="77777777" w:rsidR="00980C5E" w:rsidRPr="0004420E" w:rsidRDefault="00980C5E" w:rsidP="00980C5E">
            <w:pPr>
              <w:jc w:val="center"/>
              <w:rPr>
                <w:rFonts w:cs="Arial"/>
                <w:szCs w:val="20"/>
                <w:lang w:eastAsia="en-GB"/>
              </w:rPr>
            </w:pPr>
            <w:r w:rsidRPr="0004420E">
              <w:rPr>
                <w:rFonts w:cs="Arial"/>
                <w:szCs w:val="20"/>
                <w:lang w:eastAsia="en-GB"/>
              </w:rPr>
              <w:t>103847</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8D7DA8"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1A835B" w14:textId="77777777" w:rsidR="00980C5E" w:rsidRPr="0004420E" w:rsidRDefault="00980C5E" w:rsidP="00980C5E">
            <w:pPr>
              <w:jc w:val="center"/>
              <w:rPr>
                <w:rFonts w:cs="Arial"/>
                <w:szCs w:val="20"/>
                <w:lang w:eastAsia="en-GB"/>
              </w:rPr>
            </w:pPr>
            <w:r w:rsidRPr="0004420E">
              <w:rPr>
                <w:rFonts w:cs="Arial"/>
                <w:szCs w:val="20"/>
                <w:lang w:eastAsia="en-GB"/>
              </w:rPr>
              <w:t>Y (Stockbridge roundabout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2DEE0F"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12918A" w14:textId="77777777" w:rsidR="00980C5E" w:rsidRPr="0004420E" w:rsidRDefault="00980C5E" w:rsidP="00980C5E">
            <w:pPr>
              <w:jc w:val="center"/>
              <w:rPr>
                <w:rFonts w:cs="Arial"/>
                <w:szCs w:val="20"/>
                <w:lang w:eastAsia="en-GB"/>
              </w:rPr>
            </w:pPr>
            <w:r w:rsidRPr="0004420E">
              <w:rPr>
                <w:rFonts w:cs="Arial"/>
                <w:szCs w:val="20"/>
                <w:lang w:eastAsia="en-GB"/>
              </w:rPr>
              <w:t>7.5</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617AC"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A718B1" w14:textId="77777777" w:rsidR="00980C5E" w:rsidRPr="0004420E" w:rsidRDefault="00980C5E" w:rsidP="00980C5E">
            <w:pPr>
              <w:jc w:val="center"/>
              <w:rPr>
                <w:rFonts w:cs="Arial"/>
                <w:szCs w:val="20"/>
                <w:lang w:eastAsia="en-GB"/>
              </w:rPr>
            </w:pPr>
            <w:r w:rsidRPr="0004420E">
              <w:rPr>
                <w:rFonts w:cs="Arial"/>
                <w:szCs w:val="20"/>
                <w:lang w:eastAsia="en-GB"/>
              </w:rPr>
              <w:t>3</w:t>
            </w:r>
          </w:p>
        </w:tc>
      </w:tr>
      <w:tr w:rsidR="00980C5E" w:rsidRPr="00980C5E" w14:paraId="4F4849EF"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553E2D20" w14:textId="77777777" w:rsidR="00980C5E" w:rsidRPr="0004420E" w:rsidRDefault="00980C5E" w:rsidP="00980C5E">
            <w:pPr>
              <w:jc w:val="center"/>
              <w:rPr>
                <w:rFonts w:cs="Arial"/>
                <w:szCs w:val="20"/>
                <w:lang w:eastAsia="en-GB"/>
              </w:rPr>
            </w:pPr>
            <w:r w:rsidRPr="0004420E">
              <w:rPr>
                <w:rFonts w:cs="Arial"/>
                <w:szCs w:val="20"/>
                <w:lang w:eastAsia="en-GB"/>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561577" w14:textId="77777777" w:rsidR="00980C5E" w:rsidRPr="0004420E" w:rsidRDefault="00980C5E" w:rsidP="00980C5E">
            <w:pPr>
              <w:jc w:val="center"/>
              <w:rPr>
                <w:rFonts w:cs="Arial"/>
                <w:szCs w:val="20"/>
                <w:lang w:eastAsia="en-GB"/>
              </w:rPr>
            </w:pPr>
            <w:r w:rsidRPr="0004420E">
              <w:rPr>
                <w:rFonts w:cs="Arial"/>
                <w:szCs w:val="20"/>
                <w:lang w:eastAsia="en-GB"/>
              </w:rPr>
              <w:t>Cabin</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826532" w14:textId="77777777" w:rsidR="00980C5E" w:rsidRPr="0004420E" w:rsidRDefault="00980C5E" w:rsidP="00980C5E">
            <w:pPr>
              <w:jc w:val="center"/>
              <w:rPr>
                <w:rFonts w:cs="Arial"/>
                <w:szCs w:val="20"/>
                <w:lang w:eastAsia="en-GB"/>
              </w:rPr>
            </w:pPr>
            <w:r w:rsidRPr="0004420E">
              <w:rPr>
                <w:rFonts w:cs="Arial"/>
                <w:szCs w:val="20"/>
                <w:lang w:eastAsia="en-GB"/>
              </w:rPr>
              <w:t>Suburban</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712FBD" w14:textId="77777777" w:rsidR="00980C5E" w:rsidRPr="0004420E" w:rsidRDefault="00980C5E" w:rsidP="00980C5E">
            <w:pPr>
              <w:jc w:val="center"/>
              <w:rPr>
                <w:rFonts w:cs="Arial"/>
                <w:szCs w:val="20"/>
                <w:lang w:eastAsia="en-GB"/>
              </w:rPr>
            </w:pPr>
            <w:r w:rsidRPr="0004420E">
              <w:rPr>
                <w:rFonts w:cs="Arial"/>
                <w:szCs w:val="20"/>
                <w:lang w:eastAsia="en-GB"/>
              </w:rPr>
              <w:t>485880</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415A2C" w14:textId="77777777" w:rsidR="00980C5E" w:rsidRPr="0004420E" w:rsidRDefault="00980C5E" w:rsidP="00980C5E">
            <w:pPr>
              <w:jc w:val="center"/>
              <w:rPr>
                <w:rFonts w:cs="Arial"/>
                <w:szCs w:val="20"/>
                <w:lang w:eastAsia="en-GB"/>
              </w:rPr>
            </w:pPr>
            <w:r w:rsidRPr="0004420E">
              <w:rPr>
                <w:rFonts w:cs="Arial"/>
                <w:szCs w:val="20"/>
                <w:lang w:eastAsia="en-GB"/>
              </w:rPr>
              <w:t>103791</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2D3536"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5F0953"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F56B2E" w14:textId="77777777" w:rsidR="00980C5E" w:rsidRPr="0004420E" w:rsidRDefault="00980C5E" w:rsidP="00980C5E">
            <w:pPr>
              <w:jc w:val="center"/>
              <w:rPr>
                <w:rFonts w:cs="Arial"/>
                <w:szCs w:val="20"/>
                <w:lang w:eastAsia="en-GB"/>
              </w:rPr>
            </w:pPr>
            <w:r w:rsidRPr="0004420E">
              <w:rPr>
                <w:rFonts w:cs="Arial"/>
                <w:szCs w:val="20"/>
                <w:lang w:eastAsia="en-GB"/>
              </w:rPr>
              <w:t>25</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1D8CC5" w14:textId="77777777" w:rsidR="00980C5E" w:rsidRPr="0004420E" w:rsidRDefault="00980C5E" w:rsidP="00980C5E">
            <w:pPr>
              <w:jc w:val="center"/>
              <w:rPr>
                <w:rFonts w:cs="Arial"/>
                <w:szCs w:val="20"/>
                <w:lang w:eastAsia="en-GB"/>
              </w:rPr>
            </w:pPr>
            <w:r w:rsidRPr="0004420E">
              <w:rPr>
                <w:rFonts w:cs="Arial"/>
                <w:szCs w:val="20"/>
                <w:lang w:eastAsia="en-GB"/>
              </w:rPr>
              <w:t>26</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AE18DD" w14:textId="77777777" w:rsidR="00980C5E" w:rsidRPr="0004420E" w:rsidRDefault="00980C5E" w:rsidP="00980C5E">
            <w:pPr>
              <w:jc w:val="center"/>
              <w:rPr>
                <w:rFonts w:cs="Arial"/>
                <w:szCs w:val="20"/>
                <w:lang w:eastAsia="en-GB"/>
              </w:rPr>
            </w:pPr>
            <w:r w:rsidRPr="0004420E">
              <w:rPr>
                <w:rFonts w:cs="Arial"/>
                <w:szCs w:val="20"/>
                <w:lang w:eastAsia="en-GB"/>
              </w:rPr>
              <w:t>YES</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EFCB212" w14:textId="77777777" w:rsidR="00980C5E" w:rsidRPr="0004420E" w:rsidRDefault="00980C5E" w:rsidP="00980C5E">
            <w:pPr>
              <w:jc w:val="center"/>
              <w:rPr>
                <w:rFonts w:cs="Arial"/>
                <w:szCs w:val="20"/>
                <w:lang w:eastAsia="en-GB"/>
              </w:rPr>
            </w:pPr>
            <w:r w:rsidRPr="0004420E">
              <w:rPr>
                <w:rFonts w:cs="Arial"/>
                <w:szCs w:val="20"/>
                <w:lang w:eastAsia="en-GB"/>
              </w:rPr>
              <w:t>2.7</w:t>
            </w:r>
          </w:p>
        </w:tc>
      </w:tr>
      <w:tr w:rsidR="00980C5E" w:rsidRPr="00980C5E" w14:paraId="1B5E78A7"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23493728" w14:textId="77777777" w:rsidR="00980C5E" w:rsidRPr="0004420E" w:rsidRDefault="00980C5E" w:rsidP="00980C5E">
            <w:pPr>
              <w:jc w:val="center"/>
              <w:rPr>
                <w:rFonts w:cs="Arial"/>
                <w:szCs w:val="20"/>
                <w:lang w:eastAsia="en-GB"/>
              </w:rPr>
            </w:pPr>
            <w:r w:rsidRPr="0004420E">
              <w:rPr>
                <w:rFonts w:cs="Arial"/>
                <w:szCs w:val="20"/>
                <w:lang w:eastAsia="en-GB"/>
              </w:rPr>
              <w:t>4</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D5D17F" w14:textId="77777777" w:rsidR="00980C5E" w:rsidRPr="0004420E" w:rsidRDefault="00980C5E" w:rsidP="00980C5E">
            <w:pPr>
              <w:jc w:val="center"/>
              <w:rPr>
                <w:rFonts w:cs="Arial"/>
                <w:szCs w:val="20"/>
                <w:lang w:eastAsia="en-GB"/>
              </w:rPr>
            </w:pPr>
            <w:r w:rsidRPr="0004420E">
              <w:rPr>
                <w:rFonts w:cs="Arial"/>
                <w:szCs w:val="20"/>
                <w:lang w:eastAsia="en-GB"/>
              </w:rPr>
              <w:t>Cabin</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D2D86C" w14:textId="77777777" w:rsidR="00980C5E" w:rsidRPr="0004420E" w:rsidRDefault="00980C5E" w:rsidP="00980C5E">
            <w:pPr>
              <w:jc w:val="center"/>
              <w:rPr>
                <w:rFonts w:cs="Arial"/>
                <w:szCs w:val="20"/>
                <w:lang w:eastAsia="en-GB"/>
              </w:rPr>
            </w:pPr>
            <w:r w:rsidRPr="0004420E">
              <w:rPr>
                <w:rFonts w:cs="Arial"/>
                <w:szCs w:val="20"/>
                <w:lang w:eastAsia="en-GB"/>
              </w:rPr>
              <w:t>Suburban</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C54E33" w14:textId="77777777" w:rsidR="00980C5E" w:rsidRPr="0004420E" w:rsidRDefault="00980C5E" w:rsidP="00980C5E">
            <w:pPr>
              <w:jc w:val="center"/>
              <w:rPr>
                <w:rFonts w:cs="Arial"/>
                <w:szCs w:val="20"/>
                <w:lang w:eastAsia="en-GB"/>
              </w:rPr>
            </w:pPr>
            <w:r w:rsidRPr="0004420E">
              <w:rPr>
                <w:rFonts w:cs="Arial"/>
                <w:szCs w:val="20"/>
                <w:lang w:eastAsia="en-GB"/>
              </w:rPr>
              <w:t>485880</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55BF63" w14:textId="77777777" w:rsidR="00980C5E" w:rsidRPr="0004420E" w:rsidRDefault="00980C5E" w:rsidP="00980C5E">
            <w:pPr>
              <w:jc w:val="center"/>
              <w:rPr>
                <w:rFonts w:cs="Arial"/>
                <w:szCs w:val="20"/>
                <w:lang w:eastAsia="en-GB"/>
              </w:rPr>
            </w:pPr>
            <w:r w:rsidRPr="0004420E">
              <w:rPr>
                <w:rFonts w:cs="Arial"/>
                <w:szCs w:val="20"/>
                <w:lang w:eastAsia="en-GB"/>
              </w:rPr>
              <w:t>103791</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9C1009"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1FDF4A"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C618AA" w14:textId="77777777" w:rsidR="00980C5E" w:rsidRPr="0004420E" w:rsidRDefault="00980C5E" w:rsidP="00980C5E">
            <w:pPr>
              <w:jc w:val="center"/>
              <w:rPr>
                <w:rFonts w:cs="Arial"/>
                <w:szCs w:val="20"/>
                <w:lang w:eastAsia="en-GB"/>
              </w:rPr>
            </w:pPr>
            <w:r w:rsidRPr="0004420E">
              <w:rPr>
                <w:rFonts w:cs="Arial"/>
                <w:szCs w:val="20"/>
                <w:lang w:eastAsia="en-GB"/>
              </w:rPr>
              <w:t>25</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ACF220" w14:textId="77777777" w:rsidR="00980C5E" w:rsidRPr="0004420E" w:rsidRDefault="00980C5E" w:rsidP="00980C5E">
            <w:pPr>
              <w:jc w:val="center"/>
              <w:rPr>
                <w:rFonts w:cs="Arial"/>
                <w:szCs w:val="20"/>
                <w:lang w:eastAsia="en-GB"/>
              </w:rPr>
            </w:pPr>
            <w:r w:rsidRPr="0004420E">
              <w:rPr>
                <w:rFonts w:cs="Arial"/>
                <w:szCs w:val="20"/>
                <w:lang w:eastAsia="en-GB"/>
              </w:rPr>
              <w:t>26</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D16A3B" w14:textId="77777777" w:rsidR="00980C5E" w:rsidRPr="0004420E" w:rsidRDefault="00980C5E" w:rsidP="00980C5E">
            <w:pPr>
              <w:jc w:val="center"/>
              <w:rPr>
                <w:rFonts w:cs="Arial"/>
                <w:szCs w:val="20"/>
                <w:lang w:eastAsia="en-GB"/>
              </w:rPr>
            </w:pPr>
            <w:r w:rsidRPr="0004420E">
              <w:rPr>
                <w:rFonts w:cs="Arial"/>
                <w:szCs w:val="20"/>
                <w:lang w:eastAsia="en-GB"/>
              </w:rPr>
              <w:t>YES</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E4FA2D" w14:textId="77777777" w:rsidR="00980C5E" w:rsidRPr="0004420E" w:rsidRDefault="00980C5E" w:rsidP="00980C5E">
            <w:pPr>
              <w:jc w:val="center"/>
              <w:rPr>
                <w:rFonts w:cs="Arial"/>
                <w:szCs w:val="20"/>
                <w:lang w:eastAsia="en-GB"/>
              </w:rPr>
            </w:pPr>
            <w:r w:rsidRPr="0004420E">
              <w:rPr>
                <w:rFonts w:cs="Arial"/>
                <w:szCs w:val="20"/>
                <w:lang w:eastAsia="en-GB"/>
              </w:rPr>
              <w:t>2.7</w:t>
            </w:r>
          </w:p>
        </w:tc>
      </w:tr>
      <w:tr w:rsidR="00980C5E" w:rsidRPr="00980C5E" w14:paraId="503CB851"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12474C27" w14:textId="77777777" w:rsidR="00980C5E" w:rsidRPr="0004420E" w:rsidRDefault="00980C5E" w:rsidP="00980C5E">
            <w:pPr>
              <w:jc w:val="center"/>
              <w:rPr>
                <w:rFonts w:cs="Arial"/>
                <w:szCs w:val="20"/>
                <w:lang w:eastAsia="en-GB"/>
              </w:rPr>
            </w:pPr>
            <w:r w:rsidRPr="0004420E">
              <w:rPr>
                <w:rFonts w:cs="Arial"/>
                <w:szCs w:val="20"/>
                <w:lang w:eastAsia="en-GB"/>
              </w:rPr>
              <w:t>5</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413175" w14:textId="77777777" w:rsidR="00980C5E" w:rsidRPr="0004420E" w:rsidRDefault="00980C5E" w:rsidP="00980C5E">
            <w:pPr>
              <w:jc w:val="center"/>
              <w:rPr>
                <w:rFonts w:cs="Arial"/>
                <w:szCs w:val="20"/>
                <w:lang w:eastAsia="en-GB"/>
              </w:rPr>
            </w:pPr>
            <w:r w:rsidRPr="0004420E">
              <w:rPr>
                <w:rFonts w:cs="Arial"/>
                <w:szCs w:val="20"/>
                <w:lang w:eastAsia="en-GB"/>
              </w:rPr>
              <w:t>Cabin</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1345AB" w14:textId="77777777" w:rsidR="00980C5E" w:rsidRPr="0004420E" w:rsidRDefault="00980C5E" w:rsidP="00980C5E">
            <w:pPr>
              <w:jc w:val="center"/>
              <w:rPr>
                <w:rFonts w:cs="Arial"/>
                <w:szCs w:val="20"/>
                <w:lang w:eastAsia="en-GB"/>
              </w:rPr>
            </w:pPr>
            <w:r w:rsidRPr="0004420E">
              <w:rPr>
                <w:rFonts w:cs="Arial"/>
                <w:szCs w:val="20"/>
                <w:lang w:eastAsia="en-GB"/>
              </w:rPr>
              <w:t>Suburban</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64AE1A" w14:textId="77777777" w:rsidR="00980C5E" w:rsidRPr="0004420E" w:rsidRDefault="00980C5E" w:rsidP="00980C5E">
            <w:pPr>
              <w:jc w:val="center"/>
              <w:rPr>
                <w:rFonts w:cs="Arial"/>
                <w:szCs w:val="20"/>
                <w:lang w:eastAsia="en-GB"/>
              </w:rPr>
            </w:pPr>
            <w:r w:rsidRPr="0004420E">
              <w:rPr>
                <w:rFonts w:cs="Arial"/>
                <w:szCs w:val="20"/>
                <w:lang w:eastAsia="en-GB"/>
              </w:rPr>
              <w:t>485880</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77F462" w14:textId="77777777" w:rsidR="00980C5E" w:rsidRPr="0004420E" w:rsidRDefault="00980C5E" w:rsidP="00980C5E">
            <w:pPr>
              <w:jc w:val="center"/>
              <w:rPr>
                <w:rFonts w:cs="Arial"/>
                <w:szCs w:val="20"/>
                <w:lang w:eastAsia="en-GB"/>
              </w:rPr>
            </w:pPr>
            <w:r w:rsidRPr="0004420E">
              <w:rPr>
                <w:rFonts w:cs="Arial"/>
                <w:szCs w:val="20"/>
                <w:lang w:eastAsia="en-GB"/>
              </w:rPr>
              <w:t>103791</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E744BE"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451181"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BD4B97" w14:textId="77777777" w:rsidR="00980C5E" w:rsidRPr="0004420E" w:rsidRDefault="00980C5E" w:rsidP="00980C5E">
            <w:pPr>
              <w:jc w:val="center"/>
              <w:rPr>
                <w:rFonts w:cs="Arial"/>
                <w:szCs w:val="20"/>
                <w:lang w:eastAsia="en-GB"/>
              </w:rPr>
            </w:pPr>
            <w:r w:rsidRPr="0004420E">
              <w:rPr>
                <w:rFonts w:cs="Arial"/>
                <w:szCs w:val="20"/>
                <w:lang w:eastAsia="en-GB"/>
              </w:rPr>
              <w:t>25</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09D5DF" w14:textId="77777777" w:rsidR="00980C5E" w:rsidRPr="0004420E" w:rsidRDefault="00980C5E" w:rsidP="00980C5E">
            <w:pPr>
              <w:jc w:val="center"/>
              <w:rPr>
                <w:rFonts w:cs="Arial"/>
                <w:szCs w:val="20"/>
                <w:lang w:eastAsia="en-GB"/>
              </w:rPr>
            </w:pPr>
            <w:r w:rsidRPr="0004420E">
              <w:rPr>
                <w:rFonts w:cs="Arial"/>
                <w:szCs w:val="20"/>
                <w:lang w:eastAsia="en-GB"/>
              </w:rPr>
              <w:t>26</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5E82B6" w14:textId="77777777" w:rsidR="00980C5E" w:rsidRPr="0004420E" w:rsidRDefault="00980C5E" w:rsidP="00980C5E">
            <w:pPr>
              <w:jc w:val="center"/>
              <w:rPr>
                <w:rFonts w:cs="Arial"/>
                <w:szCs w:val="20"/>
                <w:lang w:eastAsia="en-GB"/>
              </w:rPr>
            </w:pPr>
            <w:r w:rsidRPr="0004420E">
              <w:rPr>
                <w:rFonts w:cs="Arial"/>
                <w:szCs w:val="20"/>
                <w:lang w:eastAsia="en-GB"/>
              </w:rPr>
              <w:t>YES</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C94A86" w14:textId="77777777" w:rsidR="00980C5E" w:rsidRPr="0004420E" w:rsidRDefault="00980C5E" w:rsidP="00980C5E">
            <w:pPr>
              <w:jc w:val="center"/>
              <w:rPr>
                <w:rFonts w:cs="Arial"/>
                <w:szCs w:val="20"/>
                <w:lang w:eastAsia="en-GB"/>
              </w:rPr>
            </w:pPr>
            <w:r w:rsidRPr="0004420E">
              <w:rPr>
                <w:rFonts w:cs="Arial"/>
                <w:szCs w:val="20"/>
                <w:lang w:eastAsia="en-GB"/>
              </w:rPr>
              <w:t>2.7</w:t>
            </w:r>
          </w:p>
        </w:tc>
      </w:tr>
      <w:tr w:rsidR="00980C5E" w:rsidRPr="00980C5E" w14:paraId="78235895"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4477D9C3" w14:textId="77777777" w:rsidR="00980C5E" w:rsidRPr="0004420E" w:rsidRDefault="00980C5E" w:rsidP="00980C5E">
            <w:pPr>
              <w:jc w:val="center"/>
              <w:rPr>
                <w:rFonts w:cs="Arial"/>
                <w:szCs w:val="20"/>
                <w:lang w:eastAsia="en-GB"/>
              </w:rPr>
            </w:pPr>
            <w:r w:rsidRPr="0004420E">
              <w:rPr>
                <w:rFonts w:cs="Arial"/>
                <w:szCs w:val="20"/>
                <w:lang w:eastAsia="en-GB"/>
              </w:rPr>
              <w:t>6</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E9DB9E" w14:textId="77777777" w:rsidR="00980C5E" w:rsidRPr="0004420E" w:rsidRDefault="00980C5E" w:rsidP="00980C5E">
            <w:pPr>
              <w:jc w:val="center"/>
              <w:rPr>
                <w:rFonts w:cs="Arial"/>
                <w:szCs w:val="20"/>
                <w:lang w:eastAsia="en-GB"/>
              </w:rPr>
            </w:pPr>
            <w:r w:rsidRPr="0004420E">
              <w:rPr>
                <w:rFonts w:cs="Arial"/>
                <w:szCs w:val="20"/>
                <w:lang w:eastAsia="en-GB"/>
              </w:rPr>
              <w:t>Stockbridge Road South</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9B04B4"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105219" w14:textId="77777777" w:rsidR="00980C5E" w:rsidRPr="0004420E" w:rsidRDefault="00980C5E" w:rsidP="00980C5E">
            <w:pPr>
              <w:jc w:val="center"/>
              <w:rPr>
                <w:rFonts w:cs="Arial"/>
                <w:szCs w:val="20"/>
                <w:lang w:eastAsia="en-GB"/>
              </w:rPr>
            </w:pPr>
            <w:r w:rsidRPr="0004420E">
              <w:rPr>
                <w:rFonts w:cs="Arial"/>
                <w:szCs w:val="20"/>
                <w:lang w:eastAsia="en-GB"/>
              </w:rPr>
              <w:t>485696</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2A415A" w14:textId="77777777" w:rsidR="00980C5E" w:rsidRPr="0004420E" w:rsidRDefault="00980C5E" w:rsidP="00980C5E">
            <w:pPr>
              <w:jc w:val="center"/>
              <w:rPr>
                <w:rFonts w:cs="Arial"/>
                <w:szCs w:val="20"/>
                <w:lang w:eastAsia="en-GB"/>
              </w:rPr>
            </w:pPr>
            <w:r w:rsidRPr="0004420E">
              <w:rPr>
                <w:rFonts w:cs="Arial"/>
                <w:szCs w:val="20"/>
                <w:lang w:eastAsia="en-GB"/>
              </w:rPr>
              <w:t>103731</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1A0357"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FF2528"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412F73" w14:textId="77777777" w:rsidR="00980C5E" w:rsidRPr="0004420E" w:rsidRDefault="00980C5E" w:rsidP="00980C5E">
            <w:pPr>
              <w:jc w:val="center"/>
              <w:rPr>
                <w:rFonts w:cs="Arial"/>
                <w:szCs w:val="20"/>
                <w:lang w:eastAsia="en-GB"/>
              </w:rPr>
            </w:pPr>
            <w:r w:rsidRPr="0004420E">
              <w:rPr>
                <w:rFonts w:cs="Arial"/>
                <w:szCs w:val="20"/>
                <w:lang w:eastAsia="en-GB"/>
              </w:rPr>
              <w:t>14</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C5FFEE" w14:textId="77777777" w:rsidR="00980C5E" w:rsidRPr="0004420E" w:rsidRDefault="00980C5E" w:rsidP="00980C5E">
            <w:pPr>
              <w:jc w:val="center"/>
              <w:rPr>
                <w:rFonts w:cs="Arial"/>
                <w:szCs w:val="20"/>
                <w:lang w:eastAsia="en-GB"/>
              </w:rPr>
            </w:pPr>
            <w:r w:rsidRPr="0004420E">
              <w:rPr>
                <w:rFonts w:cs="Arial"/>
                <w:szCs w:val="20"/>
                <w:lang w:eastAsia="en-GB"/>
              </w:rPr>
              <w:t>2</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F82D4B"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EE7C4D" w14:textId="77777777" w:rsidR="00980C5E" w:rsidRPr="0004420E" w:rsidRDefault="00980C5E" w:rsidP="00980C5E">
            <w:pPr>
              <w:jc w:val="center"/>
              <w:rPr>
                <w:rFonts w:cs="Arial"/>
                <w:szCs w:val="20"/>
                <w:lang w:eastAsia="en-GB"/>
              </w:rPr>
            </w:pPr>
            <w:r w:rsidRPr="0004420E">
              <w:rPr>
                <w:rFonts w:cs="Arial"/>
                <w:szCs w:val="20"/>
                <w:lang w:eastAsia="en-GB"/>
              </w:rPr>
              <w:t>2.85</w:t>
            </w:r>
          </w:p>
        </w:tc>
      </w:tr>
      <w:tr w:rsidR="00980C5E" w:rsidRPr="00980C5E" w14:paraId="30A456A1"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7F0A3852" w14:textId="77777777" w:rsidR="00980C5E" w:rsidRPr="0004420E" w:rsidRDefault="00980C5E" w:rsidP="00980C5E">
            <w:pPr>
              <w:jc w:val="center"/>
              <w:rPr>
                <w:rFonts w:cs="Arial"/>
                <w:szCs w:val="20"/>
                <w:lang w:eastAsia="en-GB"/>
              </w:rPr>
            </w:pPr>
            <w:r w:rsidRPr="0004420E">
              <w:rPr>
                <w:rFonts w:cs="Arial"/>
                <w:szCs w:val="20"/>
                <w:lang w:eastAsia="en-GB"/>
              </w:rPr>
              <w:t>7</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1FAD15" w14:textId="77777777" w:rsidR="00980C5E" w:rsidRPr="0004420E" w:rsidRDefault="00980C5E" w:rsidP="00980C5E">
            <w:pPr>
              <w:jc w:val="center"/>
              <w:rPr>
                <w:rFonts w:cs="Arial"/>
                <w:szCs w:val="20"/>
                <w:lang w:eastAsia="en-GB"/>
              </w:rPr>
            </w:pPr>
            <w:r w:rsidRPr="0004420E">
              <w:rPr>
                <w:rFonts w:cs="Arial"/>
                <w:szCs w:val="20"/>
                <w:lang w:eastAsia="en-GB"/>
              </w:rPr>
              <w:t>Cleveland Rd</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3FCBE1" w14:textId="77777777" w:rsidR="00980C5E" w:rsidRPr="0004420E" w:rsidRDefault="00980C5E" w:rsidP="00980C5E">
            <w:pPr>
              <w:jc w:val="center"/>
              <w:rPr>
                <w:rFonts w:cs="Arial"/>
                <w:szCs w:val="20"/>
                <w:lang w:eastAsia="en-GB"/>
              </w:rPr>
            </w:pPr>
            <w:r w:rsidRPr="0004420E">
              <w:rPr>
                <w:rFonts w:cs="Arial"/>
                <w:szCs w:val="20"/>
                <w:lang w:eastAsia="en-GB"/>
              </w:rPr>
              <w:t>Urban Background</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7D5AFE" w14:textId="77777777" w:rsidR="00980C5E" w:rsidRPr="0004420E" w:rsidRDefault="00980C5E" w:rsidP="00980C5E">
            <w:pPr>
              <w:jc w:val="center"/>
              <w:rPr>
                <w:rFonts w:cs="Arial"/>
                <w:szCs w:val="20"/>
                <w:lang w:eastAsia="en-GB"/>
              </w:rPr>
            </w:pPr>
            <w:r w:rsidRPr="0004420E">
              <w:rPr>
                <w:rFonts w:cs="Arial"/>
                <w:szCs w:val="20"/>
                <w:lang w:eastAsia="en-GB"/>
              </w:rPr>
              <w:t>486953</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189D76" w14:textId="77777777" w:rsidR="00980C5E" w:rsidRPr="0004420E" w:rsidRDefault="00980C5E" w:rsidP="00980C5E">
            <w:pPr>
              <w:jc w:val="center"/>
              <w:rPr>
                <w:rFonts w:cs="Arial"/>
                <w:szCs w:val="20"/>
                <w:lang w:eastAsia="en-GB"/>
              </w:rPr>
            </w:pPr>
            <w:r w:rsidRPr="0004420E">
              <w:rPr>
                <w:rFonts w:cs="Arial"/>
                <w:szCs w:val="20"/>
                <w:lang w:eastAsia="en-GB"/>
              </w:rPr>
              <w:t>104414</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5D93E2"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FEFAAC"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E393D1" w14:textId="77777777" w:rsidR="00980C5E" w:rsidRPr="0004420E" w:rsidRDefault="00980C5E" w:rsidP="00980C5E">
            <w:pPr>
              <w:jc w:val="center"/>
              <w:rPr>
                <w:rFonts w:cs="Arial"/>
                <w:szCs w:val="20"/>
                <w:lang w:eastAsia="en-GB"/>
              </w:rPr>
            </w:pPr>
            <w:r w:rsidRPr="0004420E">
              <w:rPr>
                <w:rFonts w:cs="Arial"/>
                <w:szCs w:val="20"/>
                <w:lang w:eastAsia="en-GB"/>
              </w:rPr>
              <w:t>18</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AA9D8D" w14:textId="77777777" w:rsidR="00980C5E" w:rsidRPr="0004420E" w:rsidRDefault="00980C5E" w:rsidP="00980C5E">
            <w:pPr>
              <w:jc w:val="center"/>
              <w:rPr>
                <w:rFonts w:cs="Arial"/>
                <w:szCs w:val="20"/>
                <w:lang w:eastAsia="en-GB"/>
              </w:rPr>
            </w:pPr>
            <w:r w:rsidRPr="0004420E">
              <w:rPr>
                <w:rFonts w:cs="Arial"/>
                <w:szCs w:val="20"/>
                <w:lang w:eastAsia="en-GB"/>
              </w:rPr>
              <w:t>1.8</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6B2841"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F40D05" w14:textId="77777777" w:rsidR="00980C5E" w:rsidRPr="0004420E" w:rsidRDefault="00980C5E" w:rsidP="00980C5E">
            <w:pPr>
              <w:jc w:val="center"/>
              <w:rPr>
                <w:rFonts w:cs="Arial"/>
                <w:szCs w:val="20"/>
                <w:lang w:eastAsia="en-GB"/>
              </w:rPr>
            </w:pPr>
            <w:r w:rsidRPr="0004420E">
              <w:rPr>
                <w:rFonts w:cs="Arial"/>
                <w:szCs w:val="20"/>
                <w:lang w:eastAsia="en-GB"/>
              </w:rPr>
              <w:t>2.8</w:t>
            </w:r>
          </w:p>
        </w:tc>
      </w:tr>
      <w:tr w:rsidR="00980C5E" w:rsidRPr="00980C5E" w14:paraId="7079A84F"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2B9C21DA" w14:textId="77777777" w:rsidR="00980C5E" w:rsidRPr="0004420E" w:rsidRDefault="00980C5E" w:rsidP="00980C5E">
            <w:pPr>
              <w:jc w:val="center"/>
              <w:rPr>
                <w:rFonts w:cs="Arial"/>
                <w:szCs w:val="20"/>
                <w:lang w:eastAsia="en-GB"/>
              </w:rPr>
            </w:pPr>
            <w:r w:rsidRPr="0004420E">
              <w:rPr>
                <w:rFonts w:cs="Arial"/>
                <w:szCs w:val="20"/>
                <w:lang w:eastAsia="en-GB"/>
              </w:rPr>
              <w:t>8</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CB66FD" w14:textId="77777777" w:rsidR="00980C5E" w:rsidRPr="0004420E" w:rsidRDefault="00980C5E" w:rsidP="00980C5E">
            <w:pPr>
              <w:jc w:val="center"/>
              <w:rPr>
                <w:rFonts w:cs="Arial"/>
                <w:szCs w:val="20"/>
                <w:lang w:eastAsia="en-GB"/>
              </w:rPr>
            </w:pPr>
            <w:r w:rsidRPr="0004420E">
              <w:rPr>
                <w:rFonts w:cs="Arial"/>
                <w:szCs w:val="20"/>
                <w:lang w:eastAsia="en-GB"/>
              </w:rPr>
              <w:t>Westhampnett Road</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3AB3A0"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09F869" w14:textId="77777777" w:rsidR="00980C5E" w:rsidRPr="0004420E" w:rsidRDefault="00980C5E" w:rsidP="00980C5E">
            <w:pPr>
              <w:jc w:val="center"/>
              <w:rPr>
                <w:rFonts w:cs="Arial"/>
                <w:szCs w:val="20"/>
                <w:lang w:eastAsia="en-GB"/>
              </w:rPr>
            </w:pPr>
            <w:r w:rsidRPr="0004420E">
              <w:rPr>
                <w:rFonts w:cs="Arial"/>
                <w:szCs w:val="20"/>
                <w:lang w:eastAsia="en-GB"/>
              </w:rPr>
              <w:t>487341</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8BB493" w14:textId="77777777" w:rsidR="00980C5E" w:rsidRPr="0004420E" w:rsidRDefault="00980C5E" w:rsidP="00980C5E">
            <w:pPr>
              <w:jc w:val="center"/>
              <w:rPr>
                <w:rFonts w:cs="Arial"/>
                <w:szCs w:val="20"/>
                <w:lang w:eastAsia="en-GB"/>
              </w:rPr>
            </w:pPr>
            <w:r w:rsidRPr="0004420E">
              <w:rPr>
                <w:rFonts w:cs="Arial"/>
                <w:szCs w:val="20"/>
                <w:lang w:eastAsia="en-GB"/>
              </w:rPr>
              <w:t>105474</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9B62D7"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2B9A1C"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C4135D" w14:textId="77777777" w:rsidR="00980C5E" w:rsidRPr="0004420E" w:rsidRDefault="00980C5E" w:rsidP="00980C5E">
            <w:pPr>
              <w:jc w:val="center"/>
              <w:rPr>
                <w:rFonts w:cs="Arial"/>
                <w:szCs w:val="20"/>
                <w:lang w:eastAsia="en-GB"/>
              </w:rPr>
            </w:pPr>
            <w:r w:rsidRPr="0004420E">
              <w:rPr>
                <w:rFonts w:cs="Arial"/>
                <w:szCs w:val="20"/>
                <w:lang w:eastAsia="en-GB"/>
              </w:rPr>
              <w:t>3</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27C5E7" w14:textId="77777777" w:rsidR="00980C5E" w:rsidRPr="0004420E" w:rsidRDefault="00980C5E" w:rsidP="00980C5E">
            <w:pPr>
              <w:jc w:val="center"/>
              <w:rPr>
                <w:rFonts w:cs="Arial"/>
                <w:szCs w:val="20"/>
                <w:lang w:eastAsia="en-GB"/>
              </w:rPr>
            </w:pPr>
            <w:r w:rsidRPr="0004420E">
              <w:rPr>
                <w:rFonts w:cs="Arial"/>
                <w:szCs w:val="20"/>
                <w:lang w:eastAsia="en-GB"/>
              </w:rPr>
              <w:t>1.65</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E01712"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E1D373" w14:textId="77777777" w:rsidR="00980C5E" w:rsidRPr="0004420E" w:rsidRDefault="00980C5E" w:rsidP="00980C5E">
            <w:pPr>
              <w:jc w:val="center"/>
              <w:rPr>
                <w:rFonts w:cs="Arial"/>
                <w:szCs w:val="20"/>
                <w:lang w:eastAsia="en-GB"/>
              </w:rPr>
            </w:pPr>
            <w:r w:rsidRPr="0004420E">
              <w:rPr>
                <w:rFonts w:cs="Arial"/>
                <w:szCs w:val="20"/>
                <w:lang w:eastAsia="en-GB"/>
              </w:rPr>
              <w:t>2.85</w:t>
            </w:r>
          </w:p>
        </w:tc>
      </w:tr>
      <w:tr w:rsidR="00980C5E" w:rsidRPr="00980C5E" w14:paraId="028ED18D"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063ACE1F" w14:textId="77777777" w:rsidR="00980C5E" w:rsidRPr="0004420E" w:rsidRDefault="00980C5E" w:rsidP="00980C5E">
            <w:pPr>
              <w:jc w:val="center"/>
              <w:rPr>
                <w:rFonts w:cs="Arial"/>
                <w:szCs w:val="20"/>
                <w:lang w:eastAsia="en-GB"/>
              </w:rPr>
            </w:pPr>
            <w:r w:rsidRPr="0004420E">
              <w:rPr>
                <w:rFonts w:cs="Arial"/>
                <w:szCs w:val="20"/>
                <w:lang w:eastAsia="en-GB"/>
              </w:rPr>
              <w:t>9</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0232A3" w14:textId="77777777" w:rsidR="00980C5E" w:rsidRPr="0004420E" w:rsidRDefault="00980C5E" w:rsidP="00980C5E">
            <w:pPr>
              <w:jc w:val="center"/>
              <w:rPr>
                <w:rFonts w:cs="Arial"/>
                <w:szCs w:val="20"/>
                <w:lang w:eastAsia="en-GB"/>
              </w:rPr>
            </w:pPr>
            <w:r w:rsidRPr="0004420E">
              <w:rPr>
                <w:rFonts w:cs="Arial"/>
                <w:szCs w:val="20"/>
                <w:lang w:eastAsia="en-GB"/>
              </w:rPr>
              <w:t>Hornet</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5D539C"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5D4A96" w14:textId="77777777" w:rsidR="00980C5E" w:rsidRPr="0004420E" w:rsidRDefault="00980C5E" w:rsidP="00980C5E">
            <w:pPr>
              <w:jc w:val="center"/>
              <w:rPr>
                <w:rFonts w:cs="Arial"/>
                <w:szCs w:val="20"/>
                <w:lang w:eastAsia="en-GB"/>
              </w:rPr>
            </w:pPr>
            <w:r w:rsidRPr="0004420E">
              <w:rPr>
                <w:rFonts w:cs="Arial"/>
                <w:szCs w:val="20"/>
                <w:lang w:eastAsia="en-GB"/>
              </w:rPr>
              <w:t>486502</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0317D7" w14:textId="77777777" w:rsidR="00980C5E" w:rsidRPr="0004420E" w:rsidRDefault="00980C5E" w:rsidP="00980C5E">
            <w:pPr>
              <w:jc w:val="center"/>
              <w:rPr>
                <w:rFonts w:cs="Arial"/>
                <w:szCs w:val="20"/>
                <w:lang w:eastAsia="en-GB"/>
              </w:rPr>
            </w:pPr>
            <w:r w:rsidRPr="0004420E">
              <w:rPr>
                <w:rFonts w:cs="Arial"/>
                <w:szCs w:val="20"/>
                <w:lang w:eastAsia="en-GB"/>
              </w:rPr>
              <w:t>104795</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B64130"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F9D1D"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6B30BC"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3975E8" w14:textId="77777777" w:rsidR="00980C5E" w:rsidRPr="0004420E" w:rsidRDefault="00980C5E" w:rsidP="00980C5E">
            <w:pPr>
              <w:jc w:val="center"/>
              <w:rPr>
                <w:rFonts w:cs="Arial"/>
                <w:szCs w:val="20"/>
                <w:lang w:eastAsia="en-GB"/>
              </w:rPr>
            </w:pPr>
            <w:r w:rsidRPr="0004420E">
              <w:rPr>
                <w:rFonts w:cs="Arial"/>
                <w:szCs w:val="20"/>
                <w:lang w:eastAsia="en-GB"/>
              </w:rPr>
              <w:t>1.8</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6D4EC7"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73E7C2" w14:textId="77777777" w:rsidR="00980C5E" w:rsidRPr="0004420E" w:rsidRDefault="00980C5E" w:rsidP="00980C5E">
            <w:pPr>
              <w:jc w:val="center"/>
              <w:rPr>
                <w:rFonts w:cs="Arial"/>
                <w:szCs w:val="20"/>
                <w:lang w:eastAsia="en-GB"/>
              </w:rPr>
            </w:pPr>
            <w:r w:rsidRPr="0004420E">
              <w:rPr>
                <w:rFonts w:cs="Arial"/>
                <w:szCs w:val="20"/>
                <w:lang w:eastAsia="en-GB"/>
              </w:rPr>
              <w:t>3.1</w:t>
            </w:r>
          </w:p>
        </w:tc>
      </w:tr>
      <w:tr w:rsidR="00980C5E" w:rsidRPr="00980C5E" w14:paraId="4AED3AD0"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3C09BA0E" w14:textId="77777777" w:rsidR="00980C5E" w:rsidRPr="0004420E" w:rsidRDefault="00980C5E" w:rsidP="00980C5E">
            <w:pPr>
              <w:jc w:val="center"/>
              <w:rPr>
                <w:rFonts w:cs="Arial"/>
                <w:szCs w:val="20"/>
                <w:lang w:eastAsia="en-GB"/>
              </w:rPr>
            </w:pPr>
            <w:r w:rsidRPr="0004420E">
              <w:rPr>
                <w:rFonts w:cs="Arial"/>
                <w:szCs w:val="20"/>
                <w:lang w:eastAsia="en-GB"/>
              </w:rPr>
              <w:t>10</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338EE4" w14:textId="77777777" w:rsidR="00980C5E" w:rsidRPr="0004420E" w:rsidRDefault="00980C5E" w:rsidP="00980C5E">
            <w:pPr>
              <w:jc w:val="center"/>
              <w:rPr>
                <w:rFonts w:cs="Arial"/>
                <w:szCs w:val="20"/>
                <w:lang w:eastAsia="en-GB"/>
              </w:rPr>
            </w:pPr>
            <w:r w:rsidRPr="0004420E">
              <w:rPr>
                <w:rFonts w:cs="Arial"/>
                <w:szCs w:val="20"/>
                <w:lang w:eastAsia="en-GB"/>
              </w:rPr>
              <w:t>St Pancras</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FDAF93"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F455FB6" w14:textId="77777777" w:rsidR="00980C5E" w:rsidRPr="0004420E" w:rsidRDefault="00980C5E" w:rsidP="00980C5E">
            <w:pPr>
              <w:jc w:val="center"/>
              <w:rPr>
                <w:rFonts w:cs="Arial"/>
                <w:szCs w:val="20"/>
                <w:lang w:eastAsia="en-GB"/>
              </w:rPr>
            </w:pPr>
            <w:r w:rsidRPr="0004420E">
              <w:rPr>
                <w:rFonts w:cs="Arial"/>
                <w:szCs w:val="20"/>
                <w:lang w:eastAsia="en-GB"/>
              </w:rPr>
              <w:t>486533</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75A3A2" w14:textId="77777777" w:rsidR="00980C5E" w:rsidRPr="0004420E" w:rsidRDefault="00980C5E" w:rsidP="00980C5E">
            <w:pPr>
              <w:jc w:val="center"/>
              <w:rPr>
                <w:rFonts w:cs="Arial"/>
                <w:szCs w:val="20"/>
                <w:lang w:eastAsia="en-GB"/>
              </w:rPr>
            </w:pPr>
            <w:r w:rsidRPr="0004420E">
              <w:rPr>
                <w:rFonts w:cs="Arial"/>
                <w:szCs w:val="20"/>
                <w:lang w:eastAsia="en-GB"/>
              </w:rPr>
              <w:t>104860</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134183"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C51941" w14:textId="77777777" w:rsidR="00980C5E" w:rsidRPr="0004420E" w:rsidRDefault="00980C5E" w:rsidP="00980C5E">
            <w:pPr>
              <w:jc w:val="center"/>
              <w:rPr>
                <w:rFonts w:cs="Arial"/>
                <w:szCs w:val="20"/>
                <w:lang w:eastAsia="en-GB"/>
              </w:rPr>
            </w:pPr>
            <w:r w:rsidRPr="0004420E">
              <w:rPr>
                <w:rFonts w:cs="Arial"/>
                <w:szCs w:val="20"/>
                <w:lang w:eastAsia="en-GB"/>
              </w:rPr>
              <w:t>Y (St Pancras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66A436"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B67E0A" w14:textId="77777777" w:rsidR="00980C5E" w:rsidRPr="0004420E" w:rsidRDefault="00980C5E" w:rsidP="00980C5E">
            <w:pPr>
              <w:jc w:val="center"/>
              <w:rPr>
                <w:rFonts w:cs="Arial"/>
                <w:szCs w:val="20"/>
                <w:lang w:eastAsia="en-GB"/>
              </w:rPr>
            </w:pPr>
            <w:r w:rsidRPr="0004420E">
              <w:rPr>
                <w:rFonts w:cs="Arial"/>
                <w:szCs w:val="20"/>
                <w:lang w:eastAsia="en-GB"/>
              </w:rPr>
              <w:t>2</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0E17FA"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BAC390" w14:textId="77777777" w:rsidR="00980C5E" w:rsidRPr="0004420E" w:rsidRDefault="00980C5E" w:rsidP="00980C5E">
            <w:pPr>
              <w:jc w:val="center"/>
              <w:rPr>
                <w:rFonts w:cs="Arial"/>
                <w:szCs w:val="20"/>
                <w:lang w:eastAsia="en-GB"/>
              </w:rPr>
            </w:pPr>
            <w:r w:rsidRPr="0004420E">
              <w:rPr>
                <w:rFonts w:cs="Arial"/>
                <w:szCs w:val="20"/>
                <w:lang w:eastAsia="en-GB"/>
              </w:rPr>
              <w:t>3</w:t>
            </w:r>
          </w:p>
        </w:tc>
      </w:tr>
      <w:tr w:rsidR="00980C5E" w:rsidRPr="00980C5E" w14:paraId="422C3DDE"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09F60CB1" w14:textId="77777777" w:rsidR="00980C5E" w:rsidRPr="0004420E" w:rsidRDefault="00980C5E" w:rsidP="00980C5E">
            <w:pPr>
              <w:jc w:val="center"/>
              <w:rPr>
                <w:rFonts w:cs="Arial"/>
                <w:szCs w:val="20"/>
                <w:lang w:eastAsia="en-GB"/>
              </w:rPr>
            </w:pPr>
            <w:r w:rsidRPr="0004420E">
              <w:rPr>
                <w:rFonts w:cs="Arial"/>
                <w:szCs w:val="20"/>
                <w:lang w:eastAsia="en-GB"/>
              </w:rPr>
              <w:t>11</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518E95" w14:textId="77777777" w:rsidR="00980C5E" w:rsidRPr="0004420E" w:rsidRDefault="00980C5E" w:rsidP="00980C5E">
            <w:pPr>
              <w:jc w:val="center"/>
              <w:rPr>
                <w:rFonts w:cs="Arial"/>
                <w:szCs w:val="20"/>
                <w:lang w:eastAsia="en-GB"/>
              </w:rPr>
            </w:pPr>
            <w:r w:rsidRPr="0004420E">
              <w:rPr>
                <w:rFonts w:cs="Arial"/>
                <w:szCs w:val="20"/>
                <w:lang w:eastAsia="en-GB"/>
              </w:rPr>
              <w:t>Arthur Purchase</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D7D162" w14:textId="77777777" w:rsidR="00980C5E" w:rsidRPr="0004420E" w:rsidRDefault="00980C5E" w:rsidP="00980C5E">
            <w:pPr>
              <w:jc w:val="center"/>
              <w:rPr>
                <w:rFonts w:cs="Arial"/>
                <w:szCs w:val="20"/>
                <w:lang w:eastAsia="en-GB"/>
              </w:rPr>
            </w:pPr>
            <w:r w:rsidRPr="0004420E">
              <w:rPr>
                <w:rFonts w:cs="Arial"/>
                <w:szCs w:val="20"/>
                <w:lang w:eastAsia="en-GB"/>
              </w:rPr>
              <w:t>Urban Background</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885B9F" w14:textId="77777777" w:rsidR="00980C5E" w:rsidRPr="0004420E" w:rsidRDefault="00980C5E" w:rsidP="00980C5E">
            <w:pPr>
              <w:jc w:val="center"/>
              <w:rPr>
                <w:rFonts w:cs="Arial"/>
                <w:szCs w:val="20"/>
                <w:lang w:eastAsia="en-GB"/>
              </w:rPr>
            </w:pPr>
            <w:r w:rsidRPr="0004420E">
              <w:rPr>
                <w:rFonts w:cs="Arial"/>
                <w:szCs w:val="20"/>
                <w:lang w:eastAsia="en-GB"/>
              </w:rPr>
              <w:t>486082</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2F8D05" w14:textId="77777777" w:rsidR="00980C5E" w:rsidRPr="0004420E" w:rsidRDefault="00980C5E" w:rsidP="00980C5E">
            <w:pPr>
              <w:jc w:val="center"/>
              <w:rPr>
                <w:rFonts w:cs="Arial"/>
                <w:szCs w:val="20"/>
                <w:lang w:eastAsia="en-GB"/>
              </w:rPr>
            </w:pPr>
            <w:r w:rsidRPr="0004420E">
              <w:rPr>
                <w:rFonts w:cs="Arial"/>
                <w:szCs w:val="20"/>
                <w:lang w:eastAsia="en-GB"/>
              </w:rPr>
              <w:t>105026</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41E3BD"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CAAB38"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1749D9"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79071C" w14:textId="77777777" w:rsidR="00980C5E" w:rsidRPr="0004420E" w:rsidRDefault="00980C5E" w:rsidP="00980C5E">
            <w:pPr>
              <w:jc w:val="center"/>
              <w:rPr>
                <w:rFonts w:cs="Arial"/>
                <w:szCs w:val="20"/>
                <w:lang w:eastAsia="en-GB"/>
              </w:rPr>
            </w:pPr>
            <w:r w:rsidRPr="0004420E">
              <w:rPr>
                <w:rFonts w:cs="Arial"/>
                <w:szCs w:val="20"/>
                <w:lang w:eastAsia="en-GB"/>
              </w:rPr>
              <w:t>6</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F12B1FD"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42F135" w14:textId="77777777" w:rsidR="00980C5E" w:rsidRPr="0004420E" w:rsidRDefault="00980C5E" w:rsidP="00980C5E">
            <w:pPr>
              <w:jc w:val="center"/>
              <w:rPr>
                <w:rFonts w:cs="Arial"/>
                <w:szCs w:val="20"/>
                <w:lang w:eastAsia="en-GB"/>
              </w:rPr>
            </w:pPr>
            <w:r w:rsidRPr="0004420E">
              <w:rPr>
                <w:rFonts w:cs="Arial"/>
                <w:szCs w:val="20"/>
                <w:lang w:eastAsia="en-GB"/>
              </w:rPr>
              <w:t>2.7</w:t>
            </w:r>
          </w:p>
        </w:tc>
      </w:tr>
      <w:tr w:rsidR="00980C5E" w:rsidRPr="00980C5E" w14:paraId="1BF22BED"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364E4FA8" w14:textId="77777777" w:rsidR="00980C5E" w:rsidRPr="0004420E" w:rsidRDefault="00980C5E" w:rsidP="00980C5E">
            <w:pPr>
              <w:jc w:val="center"/>
              <w:rPr>
                <w:rFonts w:cs="Arial"/>
                <w:szCs w:val="20"/>
                <w:lang w:eastAsia="en-GB"/>
              </w:rPr>
            </w:pPr>
            <w:r w:rsidRPr="0004420E">
              <w:rPr>
                <w:rFonts w:cs="Arial"/>
                <w:szCs w:val="20"/>
                <w:lang w:eastAsia="en-GB"/>
              </w:rPr>
              <w:t>12</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52A9FC" w14:textId="77777777" w:rsidR="00980C5E" w:rsidRPr="0004420E" w:rsidRDefault="00980C5E" w:rsidP="00980C5E">
            <w:pPr>
              <w:jc w:val="center"/>
              <w:rPr>
                <w:rFonts w:cs="Arial"/>
                <w:szCs w:val="20"/>
                <w:lang w:eastAsia="en-GB"/>
              </w:rPr>
            </w:pPr>
            <w:r w:rsidRPr="0004420E">
              <w:rPr>
                <w:rFonts w:cs="Arial"/>
                <w:szCs w:val="20"/>
                <w:lang w:eastAsia="en-GB"/>
              </w:rPr>
              <w:t>174 Orchard St</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500D19"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136F25" w14:textId="77777777" w:rsidR="00980C5E" w:rsidRPr="0004420E" w:rsidRDefault="00980C5E" w:rsidP="00980C5E">
            <w:pPr>
              <w:jc w:val="center"/>
              <w:rPr>
                <w:rFonts w:cs="Arial"/>
                <w:szCs w:val="20"/>
                <w:lang w:eastAsia="en-GB"/>
              </w:rPr>
            </w:pPr>
            <w:r w:rsidRPr="0004420E">
              <w:rPr>
                <w:rFonts w:cs="Arial"/>
                <w:szCs w:val="20"/>
                <w:lang w:eastAsia="en-GB"/>
              </w:rPr>
              <w:t>485914</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9BAA0C" w14:textId="77777777" w:rsidR="00980C5E" w:rsidRPr="0004420E" w:rsidRDefault="00980C5E" w:rsidP="00980C5E">
            <w:pPr>
              <w:jc w:val="center"/>
              <w:rPr>
                <w:rFonts w:cs="Arial"/>
                <w:szCs w:val="20"/>
                <w:lang w:eastAsia="en-GB"/>
              </w:rPr>
            </w:pPr>
            <w:r w:rsidRPr="0004420E">
              <w:rPr>
                <w:rFonts w:cs="Arial"/>
                <w:szCs w:val="20"/>
                <w:lang w:eastAsia="en-GB"/>
              </w:rPr>
              <w:t>105185</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D74C66"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9ACE2E" w14:textId="77777777" w:rsidR="00980C5E" w:rsidRPr="0004420E" w:rsidRDefault="00980C5E" w:rsidP="00980C5E">
            <w:pPr>
              <w:jc w:val="center"/>
              <w:rPr>
                <w:rFonts w:cs="Arial"/>
                <w:szCs w:val="20"/>
                <w:lang w:eastAsia="en-GB"/>
              </w:rPr>
            </w:pPr>
            <w:r w:rsidRPr="0004420E">
              <w:rPr>
                <w:rFonts w:cs="Arial"/>
                <w:szCs w:val="20"/>
                <w:lang w:eastAsia="en-GB"/>
              </w:rPr>
              <w:t>Y (Orchard St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E48E7B"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3AE160" w14:textId="77777777" w:rsidR="00980C5E" w:rsidRPr="0004420E" w:rsidRDefault="00980C5E" w:rsidP="00980C5E">
            <w:pPr>
              <w:jc w:val="center"/>
              <w:rPr>
                <w:rFonts w:cs="Arial"/>
                <w:szCs w:val="20"/>
                <w:lang w:eastAsia="en-GB"/>
              </w:rPr>
            </w:pPr>
            <w:r w:rsidRPr="0004420E">
              <w:rPr>
                <w:rFonts w:cs="Arial"/>
                <w:szCs w:val="20"/>
                <w:lang w:eastAsia="en-GB"/>
              </w:rPr>
              <w:t>2</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E4C770"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C3E9EE" w14:textId="77777777" w:rsidR="00980C5E" w:rsidRPr="0004420E" w:rsidRDefault="00980C5E" w:rsidP="00980C5E">
            <w:pPr>
              <w:jc w:val="center"/>
              <w:rPr>
                <w:rFonts w:cs="Arial"/>
                <w:szCs w:val="20"/>
                <w:lang w:eastAsia="en-GB"/>
              </w:rPr>
            </w:pPr>
            <w:r w:rsidRPr="0004420E">
              <w:rPr>
                <w:rFonts w:cs="Arial"/>
                <w:szCs w:val="20"/>
                <w:lang w:eastAsia="en-GB"/>
              </w:rPr>
              <w:t>2.65</w:t>
            </w:r>
          </w:p>
        </w:tc>
      </w:tr>
      <w:tr w:rsidR="00980C5E" w:rsidRPr="00980C5E" w14:paraId="6FD376DF"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348BDC1E" w14:textId="77777777" w:rsidR="00980C5E" w:rsidRPr="0004420E" w:rsidRDefault="00980C5E" w:rsidP="00980C5E">
            <w:pPr>
              <w:jc w:val="center"/>
              <w:rPr>
                <w:rFonts w:cs="Arial"/>
                <w:szCs w:val="20"/>
                <w:lang w:eastAsia="en-GB"/>
              </w:rPr>
            </w:pPr>
            <w:r w:rsidRPr="0004420E">
              <w:rPr>
                <w:rFonts w:cs="Arial"/>
                <w:szCs w:val="20"/>
                <w:lang w:eastAsia="en-GB"/>
              </w:rPr>
              <w:lastRenderedPageBreak/>
              <w:t>14</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884D80" w14:textId="77777777" w:rsidR="00980C5E" w:rsidRPr="0004420E" w:rsidRDefault="00980C5E" w:rsidP="00980C5E">
            <w:pPr>
              <w:jc w:val="center"/>
              <w:rPr>
                <w:rFonts w:cs="Arial"/>
                <w:szCs w:val="20"/>
                <w:lang w:eastAsia="en-GB"/>
              </w:rPr>
            </w:pPr>
            <w:proofErr w:type="spellStart"/>
            <w:r w:rsidRPr="0004420E">
              <w:rPr>
                <w:rFonts w:cs="Arial"/>
                <w:szCs w:val="20"/>
                <w:lang w:eastAsia="en-GB"/>
              </w:rPr>
              <w:t>Rumbolds</w:t>
            </w:r>
            <w:proofErr w:type="spellEnd"/>
            <w:r w:rsidRPr="0004420E">
              <w:rPr>
                <w:rFonts w:cs="Arial"/>
                <w:szCs w:val="20"/>
                <w:lang w:eastAsia="en-GB"/>
              </w:rPr>
              <w:t xml:space="preserve"> Hill, Midhurst</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122934"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C3738D" w14:textId="77777777" w:rsidR="00980C5E" w:rsidRPr="0004420E" w:rsidRDefault="00980C5E" w:rsidP="00980C5E">
            <w:pPr>
              <w:jc w:val="center"/>
              <w:rPr>
                <w:rFonts w:cs="Arial"/>
                <w:szCs w:val="20"/>
                <w:lang w:eastAsia="en-GB"/>
              </w:rPr>
            </w:pPr>
            <w:r w:rsidRPr="0004420E">
              <w:rPr>
                <w:rFonts w:cs="Arial"/>
                <w:szCs w:val="20"/>
                <w:lang w:eastAsia="en-GB"/>
              </w:rPr>
              <w:t>488561</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34C2E3" w14:textId="77777777" w:rsidR="00980C5E" w:rsidRPr="0004420E" w:rsidRDefault="00980C5E" w:rsidP="00980C5E">
            <w:pPr>
              <w:jc w:val="center"/>
              <w:rPr>
                <w:rFonts w:cs="Arial"/>
                <w:szCs w:val="20"/>
                <w:lang w:eastAsia="en-GB"/>
              </w:rPr>
            </w:pPr>
            <w:r w:rsidRPr="0004420E">
              <w:rPr>
                <w:rFonts w:cs="Arial"/>
                <w:szCs w:val="20"/>
                <w:lang w:eastAsia="en-GB"/>
              </w:rPr>
              <w:t>121479</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255010"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7D483C" w14:textId="77777777" w:rsidR="00980C5E" w:rsidRPr="0004420E" w:rsidRDefault="00980C5E" w:rsidP="00980C5E">
            <w:pPr>
              <w:jc w:val="center"/>
              <w:rPr>
                <w:rFonts w:cs="Arial"/>
                <w:szCs w:val="20"/>
                <w:lang w:eastAsia="en-GB"/>
              </w:rPr>
            </w:pPr>
            <w:r w:rsidRPr="0004420E">
              <w:rPr>
                <w:rFonts w:cs="Arial"/>
                <w:szCs w:val="20"/>
                <w:lang w:eastAsia="en-GB"/>
              </w:rPr>
              <w:t>Y (</w:t>
            </w:r>
            <w:proofErr w:type="spellStart"/>
            <w:r w:rsidRPr="0004420E">
              <w:rPr>
                <w:rFonts w:cs="Arial"/>
                <w:szCs w:val="20"/>
                <w:lang w:eastAsia="en-GB"/>
              </w:rPr>
              <w:t>Rumbolds</w:t>
            </w:r>
            <w:proofErr w:type="spellEnd"/>
            <w:r w:rsidRPr="0004420E">
              <w:rPr>
                <w:rFonts w:cs="Arial"/>
                <w:szCs w:val="20"/>
                <w:lang w:eastAsia="en-GB"/>
              </w:rPr>
              <w:t xml:space="preserve"> Hill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48F824" w14:textId="77777777" w:rsidR="00980C5E" w:rsidRPr="0004420E" w:rsidRDefault="00980C5E" w:rsidP="00980C5E">
            <w:pPr>
              <w:jc w:val="center"/>
              <w:rPr>
                <w:rFonts w:cs="Arial"/>
                <w:szCs w:val="20"/>
                <w:lang w:eastAsia="en-GB"/>
              </w:rPr>
            </w:pPr>
            <w:r w:rsidRPr="0004420E">
              <w:rPr>
                <w:rFonts w:cs="Arial"/>
                <w:szCs w:val="20"/>
                <w:lang w:eastAsia="en-GB"/>
              </w:rPr>
              <w:t>0.5</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646ED2" w14:textId="77777777" w:rsidR="00980C5E" w:rsidRPr="0004420E" w:rsidRDefault="00980C5E" w:rsidP="00980C5E">
            <w:pPr>
              <w:jc w:val="center"/>
              <w:rPr>
                <w:rFonts w:cs="Arial"/>
                <w:szCs w:val="20"/>
                <w:lang w:eastAsia="en-GB"/>
              </w:rPr>
            </w:pPr>
            <w:r w:rsidRPr="0004420E">
              <w:rPr>
                <w:rFonts w:cs="Arial"/>
                <w:szCs w:val="20"/>
                <w:lang w:eastAsia="en-GB"/>
              </w:rPr>
              <w:t>1.5</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FC3DCA"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DB3D82" w14:textId="77777777" w:rsidR="00980C5E" w:rsidRPr="0004420E" w:rsidRDefault="00980C5E" w:rsidP="00980C5E">
            <w:pPr>
              <w:jc w:val="center"/>
              <w:rPr>
                <w:rFonts w:cs="Arial"/>
                <w:szCs w:val="20"/>
                <w:lang w:eastAsia="en-GB"/>
              </w:rPr>
            </w:pPr>
            <w:r w:rsidRPr="0004420E">
              <w:rPr>
                <w:rFonts w:cs="Arial"/>
                <w:szCs w:val="20"/>
                <w:lang w:eastAsia="en-GB"/>
              </w:rPr>
              <w:t>3.4</w:t>
            </w:r>
          </w:p>
        </w:tc>
      </w:tr>
      <w:tr w:rsidR="00980C5E" w:rsidRPr="00980C5E" w14:paraId="7B7D06A5"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1E843044" w14:textId="77777777" w:rsidR="00980C5E" w:rsidRPr="0004420E" w:rsidRDefault="00980C5E" w:rsidP="00980C5E">
            <w:pPr>
              <w:jc w:val="center"/>
              <w:rPr>
                <w:rFonts w:cs="Arial"/>
                <w:szCs w:val="20"/>
                <w:lang w:eastAsia="en-GB"/>
              </w:rPr>
            </w:pPr>
            <w:r w:rsidRPr="0004420E">
              <w:rPr>
                <w:rFonts w:cs="Arial"/>
                <w:szCs w:val="20"/>
                <w:lang w:eastAsia="en-GB"/>
              </w:rPr>
              <w:t>15</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3C5FB8" w14:textId="77777777" w:rsidR="00980C5E" w:rsidRPr="0004420E" w:rsidRDefault="00980C5E" w:rsidP="00980C5E">
            <w:pPr>
              <w:jc w:val="center"/>
              <w:rPr>
                <w:rFonts w:cs="Arial"/>
                <w:szCs w:val="20"/>
                <w:lang w:eastAsia="en-GB"/>
              </w:rPr>
            </w:pPr>
            <w:r w:rsidRPr="0004420E">
              <w:rPr>
                <w:rFonts w:cs="Arial"/>
                <w:szCs w:val="20"/>
                <w:lang w:eastAsia="en-GB"/>
              </w:rPr>
              <w:t>Sussex Cleaners</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30E678"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064E27" w14:textId="77777777" w:rsidR="00980C5E" w:rsidRPr="0004420E" w:rsidRDefault="00980C5E" w:rsidP="00980C5E">
            <w:pPr>
              <w:jc w:val="center"/>
              <w:rPr>
                <w:rFonts w:cs="Arial"/>
                <w:szCs w:val="20"/>
                <w:lang w:eastAsia="en-GB"/>
              </w:rPr>
            </w:pPr>
            <w:r w:rsidRPr="0004420E">
              <w:rPr>
                <w:rFonts w:cs="Arial"/>
                <w:szCs w:val="20"/>
                <w:lang w:eastAsia="en-GB"/>
              </w:rPr>
              <w:t>486575</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F10FBA" w14:textId="77777777" w:rsidR="00980C5E" w:rsidRPr="0004420E" w:rsidRDefault="00980C5E" w:rsidP="00980C5E">
            <w:pPr>
              <w:jc w:val="center"/>
              <w:rPr>
                <w:rFonts w:cs="Arial"/>
                <w:szCs w:val="20"/>
                <w:lang w:eastAsia="en-GB"/>
              </w:rPr>
            </w:pPr>
            <w:r w:rsidRPr="0004420E">
              <w:rPr>
                <w:rFonts w:cs="Arial"/>
                <w:szCs w:val="20"/>
                <w:lang w:eastAsia="en-GB"/>
              </w:rPr>
              <w:t>104799</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F51914"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CFEB2E"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7E3885"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4B4D57" w14:textId="77777777" w:rsidR="00980C5E" w:rsidRPr="0004420E" w:rsidRDefault="00980C5E" w:rsidP="00980C5E">
            <w:pPr>
              <w:jc w:val="center"/>
              <w:rPr>
                <w:rFonts w:cs="Arial"/>
                <w:szCs w:val="20"/>
                <w:lang w:eastAsia="en-GB"/>
              </w:rPr>
            </w:pPr>
            <w:r w:rsidRPr="0004420E">
              <w:rPr>
                <w:rFonts w:cs="Arial"/>
                <w:szCs w:val="20"/>
                <w:lang w:eastAsia="en-GB"/>
              </w:rPr>
              <w:t>1.82</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E2C238"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41C05A" w14:textId="77777777" w:rsidR="00980C5E" w:rsidRPr="0004420E" w:rsidRDefault="00980C5E" w:rsidP="00980C5E">
            <w:pPr>
              <w:jc w:val="center"/>
              <w:rPr>
                <w:rFonts w:cs="Arial"/>
                <w:szCs w:val="20"/>
                <w:lang w:eastAsia="en-GB"/>
              </w:rPr>
            </w:pPr>
            <w:r w:rsidRPr="0004420E">
              <w:rPr>
                <w:rFonts w:cs="Arial"/>
                <w:szCs w:val="20"/>
                <w:lang w:eastAsia="en-GB"/>
              </w:rPr>
              <w:t>2.95</w:t>
            </w:r>
          </w:p>
        </w:tc>
      </w:tr>
      <w:tr w:rsidR="00980C5E" w:rsidRPr="00980C5E" w14:paraId="5499DBF0"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0674F2DD" w14:textId="77777777" w:rsidR="00980C5E" w:rsidRPr="0004420E" w:rsidRDefault="00980C5E" w:rsidP="00980C5E">
            <w:pPr>
              <w:jc w:val="center"/>
              <w:rPr>
                <w:rFonts w:cs="Arial"/>
                <w:szCs w:val="20"/>
                <w:lang w:eastAsia="en-GB"/>
              </w:rPr>
            </w:pPr>
            <w:r w:rsidRPr="0004420E">
              <w:rPr>
                <w:rFonts w:cs="Arial"/>
                <w:szCs w:val="20"/>
                <w:lang w:eastAsia="en-GB"/>
              </w:rPr>
              <w:t>16</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95B29E" w14:textId="77777777" w:rsidR="00980C5E" w:rsidRPr="0004420E" w:rsidRDefault="00980C5E" w:rsidP="00980C5E">
            <w:pPr>
              <w:jc w:val="center"/>
              <w:rPr>
                <w:rFonts w:cs="Arial"/>
                <w:szCs w:val="20"/>
                <w:lang w:eastAsia="en-GB"/>
              </w:rPr>
            </w:pPr>
            <w:r w:rsidRPr="0004420E">
              <w:rPr>
                <w:rFonts w:cs="Arial"/>
                <w:szCs w:val="20"/>
                <w:lang w:eastAsia="en-GB"/>
              </w:rPr>
              <w:t>Nag's Head</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F2494A"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F27952" w14:textId="77777777" w:rsidR="00980C5E" w:rsidRPr="0004420E" w:rsidRDefault="00980C5E" w:rsidP="00980C5E">
            <w:pPr>
              <w:jc w:val="center"/>
              <w:rPr>
                <w:rFonts w:cs="Arial"/>
                <w:szCs w:val="20"/>
                <w:lang w:eastAsia="en-GB"/>
              </w:rPr>
            </w:pPr>
            <w:r w:rsidRPr="0004420E">
              <w:rPr>
                <w:rFonts w:cs="Arial"/>
                <w:szCs w:val="20"/>
                <w:lang w:eastAsia="en-GB"/>
              </w:rPr>
              <w:t>496495</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2505AC" w14:textId="77777777" w:rsidR="00980C5E" w:rsidRPr="0004420E" w:rsidRDefault="00980C5E" w:rsidP="00980C5E">
            <w:pPr>
              <w:jc w:val="center"/>
              <w:rPr>
                <w:rFonts w:cs="Arial"/>
                <w:szCs w:val="20"/>
                <w:lang w:eastAsia="en-GB"/>
              </w:rPr>
            </w:pPr>
            <w:r w:rsidRPr="0004420E">
              <w:rPr>
                <w:rFonts w:cs="Arial"/>
                <w:szCs w:val="20"/>
                <w:lang w:eastAsia="en-GB"/>
              </w:rPr>
              <w:t>104845</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576AE1"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AC19F3" w14:textId="77777777" w:rsidR="00980C5E" w:rsidRPr="0004420E" w:rsidRDefault="00980C5E" w:rsidP="00980C5E">
            <w:pPr>
              <w:jc w:val="center"/>
              <w:rPr>
                <w:rFonts w:cs="Arial"/>
                <w:szCs w:val="20"/>
                <w:lang w:eastAsia="en-GB"/>
              </w:rPr>
            </w:pPr>
            <w:r w:rsidRPr="0004420E">
              <w:rPr>
                <w:rFonts w:cs="Arial"/>
                <w:szCs w:val="20"/>
                <w:lang w:eastAsia="en-GB"/>
              </w:rPr>
              <w:t>Y (St Pancras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6C3B71"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3158C8" w14:textId="77777777" w:rsidR="00980C5E" w:rsidRPr="0004420E" w:rsidRDefault="00980C5E" w:rsidP="00980C5E">
            <w:pPr>
              <w:jc w:val="center"/>
              <w:rPr>
                <w:rFonts w:cs="Arial"/>
                <w:szCs w:val="20"/>
                <w:lang w:eastAsia="en-GB"/>
              </w:rPr>
            </w:pPr>
            <w:r w:rsidRPr="0004420E">
              <w:rPr>
                <w:rFonts w:cs="Arial"/>
                <w:szCs w:val="20"/>
                <w:lang w:eastAsia="en-GB"/>
              </w:rPr>
              <w:t>2.38</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927DEBB"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9858F8" w14:textId="77777777" w:rsidR="00980C5E" w:rsidRPr="0004420E" w:rsidRDefault="00980C5E" w:rsidP="00980C5E">
            <w:pPr>
              <w:jc w:val="center"/>
              <w:rPr>
                <w:rFonts w:cs="Arial"/>
                <w:szCs w:val="20"/>
                <w:lang w:eastAsia="en-GB"/>
              </w:rPr>
            </w:pPr>
            <w:r w:rsidRPr="0004420E">
              <w:rPr>
                <w:rFonts w:cs="Arial"/>
                <w:szCs w:val="20"/>
                <w:lang w:eastAsia="en-GB"/>
              </w:rPr>
              <w:t>3.23</w:t>
            </w:r>
          </w:p>
        </w:tc>
      </w:tr>
      <w:tr w:rsidR="00980C5E" w:rsidRPr="00980C5E" w14:paraId="433AA53A"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2D9768B8" w14:textId="77777777" w:rsidR="00980C5E" w:rsidRPr="0004420E" w:rsidRDefault="00980C5E" w:rsidP="00980C5E">
            <w:pPr>
              <w:jc w:val="center"/>
              <w:rPr>
                <w:rFonts w:cs="Arial"/>
                <w:szCs w:val="20"/>
                <w:lang w:eastAsia="en-GB"/>
              </w:rPr>
            </w:pPr>
            <w:r w:rsidRPr="0004420E">
              <w:rPr>
                <w:rFonts w:cs="Arial"/>
                <w:szCs w:val="20"/>
                <w:lang w:eastAsia="en-GB"/>
              </w:rPr>
              <w:t>17</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992F37" w14:textId="77777777" w:rsidR="00980C5E" w:rsidRPr="0004420E" w:rsidRDefault="00980C5E" w:rsidP="00980C5E">
            <w:pPr>
              <w:jc w:val="center"/>
              <w:rPr>
                <w:rFonts w:cs="Arial"/>
                <w:szCs w:val="20"/>
                <w:lang w:eastAsia="en-GB"/>
              </w:rPr>
            </w:pPr>
            <w:r w:rsidRPr="0004420E">
              <w:rPr>
                <w:rFonts w:cs="Arial"/>
                <w:szCs w:val="20"/>
                <w:lang w:eastAsia="en-GB"/>
              </w:rPr>
              <w:t>Orchard St cabin</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B518B0"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80EB41" w14:textId="77777777" w:rsidR="00980C5E" w:rsidRPr="0004420E" w:rsidRDefault="00980C5E" w:rsidP="00980C5E">
            <w:pPr>
              <w:jc w:val="center"/>
              <w:rPr>
                <w:rFonts w:cs="Arial"/>
                <w:szCs w:val="20"/>
                <w:lang w:eastAsia="en-GB"/>
              </w:rPr>
            </w:pPr>
            <w:r w:rsidRPr="0004420E">
              <w:rPr>
                <w:rFonts w:cs="Arial"/>
                <w:szCs w:val="20"/>
                <w:lang w:eastAsia="en-GB"/>
              </w:rPr>
              <w:t>485982</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CE1C37" w14:textId="77777777" w:rsidR="00980C5E" w:rsidRPr="0004420E" w:rsidRDefault="00980C5E" w:rsidP="00980C5E">
            <w:pPr>
              <w:jc w:val="center"/>
              <w:rPr>
                <w:rFonts w:cs="Arial"/>
                <w:szCs w:val="20"/>
                <w:lang w:eastAsia="en-GB"/>
              </w:rPr>
            </w:pPr>
            <w:r w:rsidRPr="0004420E">
              <w:rPr>
                <w:rFonts w:cs="Arial"/>
                <w:szCs w:val="20"/>
                <w:lang w:eastAsia="en-GB"/>
              </w:rPr>
              <w:t>105221</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D50B6"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AE0ACA" w14:textId="77777777" w:rsidR="00980C5E" w:rsidRPr="0004420E" w:rsidRDefault="00980C5E" w:rsidP="00980C5E">
            <w:pPr>
              <w:jc w:val="center"/>
              <w:rPr>
                <w:rFonts w:cs="Arial"/>
                <w:szCs w:val="20"/>
                <w:lang w:eastAsia="en-GB"/>
              </w:rPr>
            </w:pPr>
            <w:r w:rsidRPr="0004420E">
              <w:rPr>
                <w:rFonts w:cs="Arial"/>
                <w:szCs w:val="20"/>
                <w:lang w:eastAsia="en-GB"/>
              </w:rPr>
              <w:t>Y (Orchard St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E0DBD2" w14:textId="77777777" w:rsidR="00980C5E" w:rsidRPr="0004420E" w:rsidRDefault="00980C5E" w:rsidP="00980C5E">
            <w:pPr>
              <w:jc w:val="center"/>
              <w:rPr>
                <w:rFonts w:cs="Arial"/>
                <w:szCs w:val="20"/>
                <w:lang w:eastAsia="en-GB"/>
              </w:rPr>
            </w:pPr>
            <w:r w:rsidRPr="0004420E">
              <w:rPr>
                <w:rFonts w:cs="Arial"/>
                <w:szCs w:val="20"/>
                <w:lang w:eastAsia="en-GB"/>
              </w:rPr>
              <w:t>9.8</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5DEB79" w14:textId="77777777" w:rsidR="00980C5E" w:rsidRPr="0004420E" w:rsidRDefault="00980C5E" w:rsidP="00980C5E">
            <w:pPr>
              <w:jc w:val="center"/>
              <w:rPr>
                <w:rFonts w:cs="Arial"/>
                <w:szCs w:val="20"/>
                <w:lang w:eastAsia="en-GB"/>
              </w:rPr>
            </w:pPr>
            <w:r w:rsidRPr="0004420E">
              <w:rPr>
                <w:rFonts w:cs="Arial"/>
                <w:szCs w:val="20"/>
                <w:lang w:eastAsia="en-GB"/>
              </w:rPr>
              <w:t>3.75</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1F2ED0" w14:textId="77777777" w:rsidR="00980C5E" w:rsidRPr="0004420E" w:rsidRDefault="00980C5E" w:rsidP="00980C5E">
            <w:pPr>
              <w:jc w:val="center"/>
              <w:rPr>
                <w:rFonts w:cs="Arial"/>
                <w:szCs w:val="20"/>
                <w:lang w:eastAsia="en-GB"/>
              </w:rPr>
            </w:pPr>
            <w:r w:rsidRPr="0004420E">
              <w:rPr>
                <w:rFonts w:cs="Arial"/>
                <w:szCs w:val="20"/>
                <w:lang w:eastAsia="en-GB"/>
              </w:rPr>
              <w:t>YES</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53C1B2" w14:textId="77777777" w:rsidR="00980C5E" w:rsidRPr="0004420E" w:rsidRDefault="00980C5E" w:rsidP="00980C5E">
            <w:pPr>
              <w:jc w:val="center"/>
              <w:rPr>
                <w:rFonts w:cs="Arial"/>
                <w:szCs w:val="20"/>
                <w:lang w:eastAsia="en-GB"/>
              </w:rPr>
            </w:pPr>
            <w:r w:rsidRPr="0004420E">
              <w:rPr>
                <w:rFonts w:cs="Arial"/>
                <w:szCs w:val="20"/>
                <w:lang w:eastAsia="en-GB"/>
              </w:rPr>
              <w:t>1.95</w:t>
            </w:r>
          </w:p>
        </w:tc>
      </w:tr>
      <w:tr w:rsidR="00980C5E" w:rsidRPr="00980C5E" w14:paraId="3D0ADF6B"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3BE17A90" w14:textId="77777777" w:rsidR="00980C5E" w:rsidRPr="0004420E" w:rsidRDefault="00980C5E" w:rsidP="00980C5E">
            <w:pPr>
              <w:jc w:val="center"/>
              <w:rPr>
                <w:rFonts w:cs="Arial"/>
                <w:szCs w:val="20"/>
                <w:lang w:eastAsia="en-GB"/>
              </w:rPr>
            </w:pPr>
            <w:r w:rsidRPr="0004420E">
              <w:rPr>
                <w:rFonts w:cs="Arial"/>
                <w:szCs w:val="20"/>
                <w:lang w:eastAsia="en-GB"/>
              </w:rPr>
              <w:t>18</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27ADA5" w14:textId="77777777" w:rsidR="00980C5E" w:rsidRPr="0004420E" w:rsidRDefault="00980C5E" w:rsidP="00980C5E">
            <w:pPr>
              <w:jc w:val="center"/>
              <w:rPr>
                <w:rFonts w:cs="Arial"/>
                <w:szCs w:val="20"/>
                <w:lang w:eastAsia="en-GB"/>
              </w:rPr>
            </w:pPr>
            <w:r w:rsidRPr="0004420E">
              <w:rPr>
                <w:rFonts w:cs="Arial"/>
                <w:szCs w:val="20"/>
                <w:lang w:eastAsia="en-GB"/>
              </w:rPr>
              <w:t>Midhurst Stationery</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3D69C9"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100B7F" w14:textId="77777777" w:rsidR="00980C5E" w:rsidRPr="0004420E" w:rsidRDefault="00980C5E" w:rsidP="00980C5E">
            <w:pPr>
              <w:jc w:val="center"/>
              <w:rPr>
                <w:rFonts w:cs="Arial"/>
                <w:szCs w:val="20"/>
                <w:lang w:eastAsia="en-GB"/>
              </w:rPr>
            </w:pPr>
            <w:r w:rsidRPr="0004420E">
              <w:rPr>
                <w:rFonts w:cs="Arial"/>
                <w:szCs w:val="20"/>
                <w:lang w:eastAsia="en-GB"/>
              </w:rPr>
              <w:t>488545</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961248" w14:textId="77777777" w:rsidR="00980C5E" w:rsidRPr="0004420E" w:rsidRDefault="00980C5E" w:rsidP="00980C5E">
            <w:pPr>
              <w:jc w:val="center"/>
              <w:rPr>
                <w:rFonts w:cs="Arial"/>
                <w:szCs w:val="20"/>
                <w:lang w:eastAsia="en-GB"/>
              </w:rPr>
            </w:pPr>
            <w:r w:rsidRPr="0004420E">
              <w:rPr>
                <w:rFonts w:cs="Arial"/>
                <w:szCs w:val="20"/>
                <w:lang w:eastAsia="en-GB"/>
              </w:rPr>
              <w:t>121434</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481379"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1FCF18" w14:textId="77777777" w:rsidR="00980C5E" w:rsidRPr="0004420E" w:rsidRDefault="00980C5E" w:rsidP="00980C5E">
            <w:pPr>
              <w:jc w:val="center"/>
              <w:rPr>
                <w:rFonts w:cs="Arial"/>
                <w:szCs w:val="20"/>
                <w:lang w:eastAsia="en-GB"/>
              </w:rPr>
            </w:pPr>
            <w:r w:rsidRPr="0004420E">
              <w:rPr>
                <w:rFonts w:cs="Arial"/>
                <w:szCs w:val="20"/>
                <w:lang w:eastAsia="en-GB"/>
              </w:rPr>
              <w:t>Y (</w:t>
            </w:r>
            <w:proofErr w:type="spellStart"/>
            <w:r w:rsidRPr="0004420E">
              <w:rPr>
                <w:rFonts w:cs="Arial"/>
                <w:szCs w:val="20"/>
                <w:lang w:eastAsia="en-GB"/>
              </w:rPr>
              <w:t>Rumbolds</w:t>
            </w:r>
            <w:proofErr w:type="spellEnd"/>
            <w:r w:rsidRPr="0004420E">
              <w:rPr>
                <w:rFonts w:cs="Arial"/>
                <w:szCs w:val="20"/>
                <w:lang w:eastAsia="en-GB"/>
              </w:rPr>
              <w:t xml:space="preserve"> Hill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587FCB" w14:textId="77777777" w:rsidR="00980C5E" w:rsidRPr="0004420E" w:rsidRDefault="00980C5E" w:rsidP="00980C5E">
            <w:pPr>
              <w:jc w:val="center"/>
              <w:rPr>
                <w:rFonts w:cs="Arial"/>
                <w:szCs w:val="20"/>
                <w:lang w:eastAsia="en-GB"/>
              </w:rPr>
            </w:pPr>
            <w:r w:rsidRPr="0004420E">
              <w:rPr>
                <w:rFonts w:cs="Arial"/>
                <w:szCs w:val="20"/>
                <w:lang w:eastAsia="en-GB"/>
              </w:rPr>
              <w:t>1.8</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2B71CC" w14:textId="77777777" w:rsidR="00980C5E" w:rsidRPr="0004420E" w:rsidRDefault="00980C5E" w:rsidP="00980C5E">
            <w:pPr>
              <w:jc w:val="center"/>
              <w:rPr>
                <w:rFonts w:cs="Arial"/>
                <w:szCs w:val="20"/>
                <w:lang w:eastAsia="en-GB"/>
              </w:rPr>
            </w:pPr>
            <w:r w:rsidRPr="0004420E">
              <w:rPr>
                <w:rFonts w:cs="Arial"/>
                <w:szCs w:val="20"/>
                <w:lang w:eastAsia="en-GB"/>
              </w:rPr>
              <w:t>0.62</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B9A441"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DF4947" w14:textId="77777777" w:rsidR="00980C5E" w:rsidRPr="0004420E" w:rsidRDefault="00980C5E" w:rsidP="00980C5E">
            <w:pPr>
              <w:jc w:val="center"/>
              <w:rPr>
                <w:rFonts w:cs="Arial"/>
                <w:szCs w:val="20"/>
                <w:lang w:eastAsia="en-GB"/>
              </w:rPr>
            </w:pPr>
            <w:r w:rsidRPr="0004420E">
              <w:rPr>
                <w:rFonts w:cs="Arial"/>
                <w:szCs w:val="20"/>
                <w:lang w:eastAsia="en-GB"/>
              </w:rPr>
              <w:t>2.79</w:t>
            </w:r>
          </w:p>
        </w:tc>
      </w:tr>
      <w:tr w:rsidR="00980C5E" w:rsidRPr="00980C5E" w14:paraId="2A63B1B3"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6529CF4E" w14:textId="77777777" w:rsidR="00980C5E" w:rsidRPr="0004420E" w:rsidRDefault="00980C5E" w:rsidP="00980C5E">
            <w:pPr>
              <w:jc w:val="center"/>
              <w:rPr>
                <w:rFonts w:cs="Arial"/>
                <w:szCs w:val="20"/>
                <w:lang w:eastAsia="en-GB"/>
              </w:rPr>
            </w:pPr>
            <w:r w:rsidRPr="0004420E">
              <w:rPr>
                <w:rFonts w:cs="Arial"/>
                <w:szCs w:val="20"/>
                <w:lang w:eastAsia="en-GB"/>
              </w:rPr>
              <w:t>19</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002CF76" w14:textId="77777777" w:rsidR="00980C5E" w:rsidRPr="0004420E" w:rsidRDefault="00980C5E" w:rsidP="00980C5E">
            <w:pPr>
              <w:jc w:val="center"/>
              <w:rPr>
                <w:rFonts w:cs="Arial"/>
                <w:szCs w:val="20"/>
                <w:lang w:eastAsia="en-GB"/>
              </w:rPr>
            </w:pPr>
            <w:r w:rsidRPr="0004420E">
              <w:rPr>
                <w:rFonts w:cs="Arial"/>
                <w:szCs w:val="20"/>
                <w:lang w:eastAsia="en-GB"/>
              </w:rPr>
              <w:t>Nat West Bank</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DD9977"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553B88" w14:textId="77777777" w:rsidR="00980C5E" w:rsidRPr="0004420E" w:rsidRDefault="00980C5E" w:rsidP="00980C5E">
            <w:pPr>
              <w:jc w:val="center"/>
              <w:rPr>
                <w:rFonts w:cs="Arial"/>
                <w:szCs w:val="20"/>
                <w:lang w:eastAsia="en-GB"/>
              </w:rPr>
            </w:pPr>
            <w:r w:rsidRPr="0004420E">
              <w:rPr>
                <w:rFonts w:cs="Arial"/>
                <w:szCs w:val="20"/>
                <w:lang w:eastAsia="en-GB"/>
              </w:rPr>
              <w:t>488583</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D986F3" w14:textId="77777777" w:rsidR="00980C5E" w:rsidRPr="0004420E" w:rsidRDefault="00980C5E" w:rsidP="00980C5E">
            <w:pPr>
              <w:jc w:val="center"/>
              <w:rPr>
                <w:rFonts w:cs="Arial"/>
                <w:szCs w:val="20"/>
                <w:lang w:eastAsia="en-GB"/>
              </w:rPr>
            </w:pPr>
            <w:r w:rsidRPr="0004420E">
              <w:rPr>
                <w:rFonts w:cs="Arial"/>
                <w:szCs w:val="20"/>
                <w:lang w:eastAsia="en-GB"/>
              </w:rPr>
              <w:t>121512</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1B2179"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DFE8EA" w14:textId="77777777" w:rsidR="00980C5E" w:rsidRPr="0004420E" w:rsidRDefault="00980C5E" w:rsidP="00980C5E">
            <w:pPr>
              <w:jc w:val="center"/>
              <w:rPr>
                <w:rFonts w:cs="Arial"/>
                <w:szCs w:val="20"/>
                <w:lang w:eastAsia="en-GB"/>
              </w:rPr>
            </w:pPr>
            <w:r w:rsidRPr="0004420E">
              <w:rPr>
                <w:rFonts w:cs="Arial"/>
                <w:szCs w:val="20"/>
                <w:lang w:eastAsia="en-GB"/>
              </w:rPr>
              <w:t>Y (</w:t>
            </w:r>
            <w:proofErr w:type="spellStart"/>
            <w:r w:rsidRPr="0004420E">
              <w:rPr>
                <w:rFonts w:cs="Arial"/>
                <w:szCs w:val="20"/>
                <w:lang w:eastAsia="en-GB"/>
              </w:rPr>
              <w:t>Rumbolds</w:t>
            </w:r>
            <w:proofErr w:type="spellEnd"/>
            <w:r w:rsidRPr="0004420E">
              <w:rPr>
                <w:rFonts w:cs="Arial"/>
                <w:szCs w:val="20"/>
                <w:lang w:eastAsia="en-GB"/>
              </w:rPr>
              <w:t xml:space="preserve"> Hill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F71732" w14:textId="77777777" w:rsidR="00980C5E" w:rsidRPr="0004420E" w:rsidRDefault="00980C5E" w:rsidP="00980C5E">
            <w:pPr>
              <w:jc w:val="center"/>
              <w:rPr>
                <w:rFonts w:cs="Arial"/>
                <w:szCs w:val="20"/>
                <w:lang w:eastAsia="en-GB"/>
              </w:rPr>
            </w:pPr>
            <w:r w:rsidRPr="0004420E">
              <w:rPr>
                <w:rFonts w:cs="Arial"/>
                <w:szCs w:val="20"/>
                <w:lang w:eastAsia="en-GB"/>
              </w:rPr>
              <w:t>9.9</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41D03A" w14:textId="77777777" w:rsidR="00980C5E" w:rsidRPr="0004420E" w:rsidRDefault="00980C5E" w:rsidP="00980C5E">
            <w:pPr>
              <w:jc w:val="center"/>
              <w:rPr>
                <w:rFonts w:cs="Arial"/>
                <w:szCs w:val="20"/>
                <w:lang w:eastAsia="en-GB"/>
              </w:rPr>
            </w:pPr>
            <w:r w:rsidRPr="0004420E">
              <w:rPr>
                <w:rFonts w:cs="Arial"/>
                <w:szCs w:val="20"/>
                <w:lang w:eastAsia="en-GB"/>
              </w:rPr>
              <w:t>1.07</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DE0C99"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962704" w14:textId="77777777" w:rsidR="00980C5E" w:rsidRPr="0004420E" w:rsidRDefault="00980C5E" w:rsidP="00980C5E">
            <w:pPr>
              <w:jc w:val="center"/>
              <w:rPr>
                <w:rFonts w:cs="Arial"/>
                <w:szCs w:val="20"/>
                <w:lang w:eastAsia="en-GB"/>
              </w:rPr>
            </w:pPr>
            <w:r w:rsidRPr="0004420E">
              <w:rPr>
                <w:rFonts w:cs="Arial"/>
                <w:szCs w:val="20"/>
                <w:lang w:eastAsia="en-GB"/>
              </w:rPr>
              <w:t>2.97</w:t>
            </w:r>
          </w:p>
        </w:tc>
      </w:tr>
      <w:tr w:rsidR="00980C5E" w:rsidRPr="00980C5E" w14:paraId="2042794F"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4DA4F36C" w14:textId="77777777" w:rsidR="00980C5E" w:rsidRPr="0004420E" w:rsidRDefault="00980C5E" w:rsidP="00980C5E">
            <w:pPr>
              <w:jc w:val="center"/>
              <w:rPr>
                <w:rFonts w:cs="Arial"/>
                <w:szCs w:val="20"/>
                <w:lang w:eastAsia="en-GB"/>
              </w:rPr>
            </w:pPr>
            <w:r w:rsidRPr="0004420E">
              <w:rPr>
                <w:rFonts w:cs="Arial"/>
                <w:szCs w:val="20"/>
                <w:lang w:eastAsia="en-GB"/>
              </w:rPr>
              <w:t>20</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1B5671" w14:textId="77777777" w:rsidR="00980C5E" w:rsidRPr="0004420E" w:rsidRDefault="00980C5E" w:rsidP="00980C5E">
            <w:pPr>
              <w:jc w:val="center"/>
              <w:rPr>
                <w:rFonts w:cs="Arial"/>
                <w:szCs w:val="20"/>
                <w:lang w:eastAsia="en-GB"/>
              </w:rPr>
            </w:pPr>
            <w:r w:rsidRPr="0004420E">
              <w:rPr>
                <w:rFonts w:cs="Arial"/>
                <w:szCs w:val="20"/>
                <w:lang w:eastAsia="en-GB"/>
              </w:rPr>
              <w:t>Nationwide</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D00F95"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F29B7F" w14:textId="77777777" w:rsidR="00980C5E" w:rsidRPr="0004420E" w:rsidRDefault="00980C5E" w:rsidP="00980C5E">
            <w:pPr>
              <w:jc w:val="center"/>
              <w:rPr>
                <w:rFonts w:cs="Arial"/>
                <w:szCs w:val="20"/>
                <w:lang w:eastAsia="en-GB"/>
              </w:rPr>
            </w:pPr>
            <w:r w:rsidRPr="0004420E">
              <w:rPr>
                <w:rFonts w:cs="Arial"/>
                <w:szCs w:val="20"/>
                <w:lang w:eastAsia="en-GB"/>
              </w:rPr>
              <w:t>488605</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444535" w14:textId="77777777" w:rsidR="00980C5E" w:rsidRPr="0004420E" w:rsidRDefault="00980C5E" w:rsidP="00980C5E">
            <w:pPr>
              <w:jc w:val="center"/>
              <w:rPr>
                <w:rFonts w:cs="Arial"/>
                <w:szCs w:val="20"/>
                <w:lang w:eastAsia="en-GB"/>
              </w:rPr>
            </w:pPr>
            <w:r w:rsidRPr="0004420E">
              <w:rPr>
                <w:rFonts w:cs="Arial"/>
                <w:szCs w:val="20"/>
                <w:lang w:eastAsia="en-GB"/>
              </w:rPr>
              <w:t>121538</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1FD5A6"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542184" w14:textId="77777777" w:rsidR="00980C5E" w:rsidRPr="0004420E" w:rsidRDefault="00980C5E" w:rsidP="00980C5E">
            <w:pPr>
              <w:jc w:val="center"/>
              <w:rPr>
                <w:rFonts w:cs="Arial"/>
                <w:szCs w:val="20"/>
                <w:lang w:eastAsia="en-GB"/>
              </w:rPr>
            </w:pPr>
            <w:r w:rsidRPr="0004420E">
              <w:rPr>
                <w:rFonts w:cs="Arial"/>
                <w:szCs w:val="20"/>
                <w:lang w:eastAsia="en-GB"/>
              </w:rPr>
              <w:t>Y (</w:t>
            </w:r>
            <w:proofErr w:type="spellStart"/>
            <w:r w:rsidRPr="0004420E">
              <w:rPr>
                <w:rFonts w:cs="Arial"/>
                <w:szCs w:val="20"/>
                <w:lang w:eastAsia="en-GB"/>
              </w:rPr>
              <w:t>Rumbolds</w:t>
            </w:r>
            <w:proofErr w:type="spellEnd"/>
            <w:r w:rsidRPr="0004420E">
              <w:rPr>
                <w:rFonts w:cs="Arial"/>
                <w:szCs w:val="20"/>
                <w:lang w:eastAsia="en-GB"/>
              </w:rPr>
              <w:t xml:space="preserve"> Hill AQMA)</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96811F" w14:textId="77777777" w:rsidR="00980C5E" w:rsidRPr="0004420E" w:rsidRDefault="00980C5E" w:rsidP="00980C5E">
            <w:pPr>
              <w:jc w:val="center"/>
              <w:rPr>
                <w:rFonts w:cs="Arial"/>
                <w:szCs w:val="20"/>
                <w:lang w:eastAsia="en-GB"/>
              </w:rPr>
            </w:pPr>
            <w:r w:rsidRPr="0004420E">
              <w:rPr>
                <w:rFonts w:cs="Arial"/>
                <w:szCs w:val="20"/>
                <w:lang w:eastAsia="en-GB"/>
              </w:rPr>
              <w:t>0.5</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E456A2" w14:textId="77777777" w:rsidR="00980C5E" w:rsidRPr="0004420E" w:rsidRDefault="00980C5E" w:rsidP="00980C5E">
            <w:pPr>
              <w:jc w:val="center"/>
              <w:rPr>
                <w:rFonts w:cs="Arial"/>
                <w:szCs w:val="20"/>
                <w:lang w:eastAsia="en-GB"/>
              </w:rPr>
            </w:pPr>
            <w:r w:rsidRPr="0004420E">
              <w:rPr>
                <w:rFonts w:cs="Arial"/>
                <w:szCs w:val="20"/>
                <w:lang w:eastAsia="en-GB"/>
              </w:rPr>
              <w:t>2.15</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DC4C90"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71DD44" w14:textId="77777777" w:rsidR="00980C5E" w:rsidRPr="0004420E" w:rsidRDefault="00980C5E" w:rsidP="00980C5E">
            <w:pPr>
              <w:jc w:val="center"/>
              <w:rPr>
                <w:rFonts w:cs="Arial"/>
                <w:szCs w:val="20"/>
                <w:lang w:eastAsia="en-GB"/>
              </w:rPr>
            </w:pPr>
            <w:r w:rsidRPr="0004420E">
              <w:rPr>
                <w:rFonts w:cs="Arial"/>
                <w:szCs w:val="20"/>
                <w:lang w:eastAsia="en-GB"/>
              </w:rPr>
              <w:t>2.7</w:t>
            </w:r>
          </w:p>
        </w:tc>
      </w:tr>
      <w:tr w:rsidR="00980C5E" w:rsidRPr="00980C5E" w14:paraId="74CB1E94" w14:textId="77777777" w:rsidTr="00980C5E">
        <w:trPr>
          <w:trHeight w:val="330"/>
        </w:trPr>
        <w:tc>
          <w:tcPr>
            <w:tcW w:w="1295" w:type="dxa"/>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31348C10" w14:textId="77777777" w:rsidR="00980C5E" w:rsidRPr="0004420E" w:rsidRDefault="00980C5E" w:rsidP="00980C5E">
            <w:pPr>
              <w:jc w:val="center"/>
              <w:rPr>
                <w:rFonts w:cs="Arial"/>
                <w:szCs w:val="20"/>
                <w:lang w:eastAsia="en-GB"/>
              </w:rPr>
            </w:pPr>
            <w:r w:rsidRPr="0004420E">
              <w:rPr>
                <w:rFonts w:cs="Arial"/>
                <w:szCs w:val="20"/>
                <w:lang w:eastAsia="en-GB"/>
              </w:rPr>
              <w:t>21</w:t>
            </w:r>
          </w:p>
        </w:tc>
        <w:tc>
          <w:tcPr>
            <w:tcW w:w="17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EE1CC6" w14:textId="77777777" w:rsidR="00980C5E" w:rsidRPr="0004420E" w:rsidRDefault="00980C5E" w:rsidP="00980C5E">
            <w:pPr>
              <w:jc w:val="center"/>
              <w:rPr>
                <w:rFonts w:cs="Arial"/>
                <w:szCs w:val="20"/>
                <w:lang w:eastAsia="en-GB"/>
              </w:rPr>
            </w:pPr>
            <w:r w:rsidRPr="0004420E">
              <w:rPr>
                <w:rFonts w:cs="Arial"/>
                <w:szCs w:val="20"/>
                <w:lang w:eastAsia="en-GB"/>
              </w:rPr>
              <w:t>British Heart Foundation</w:t>
            </w:r>
          </w:p>
        </w:tc>
        <w:tc>
          <w:tcPr>
            <w:tcW w:w="128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D2C567" w14:textId="77777777" w:rsidR="00980C5E" w:rsidRPr="0004420E" w:rsidRDefault="00980C5E" w:rsidP="00980C5E">
            <w:pPr>
              <w:jc w:val="center"/>
              <w:rPr>
                <w:rFonts w:cs="Arial"/>
                <w:szCs w:val="20"/>
                <w:lang w:eastAsia="en-GB"/>
              </w:rPr>
            </w:pPr>
            <w:r w:rsidRPr="0004420E">
              <w:rPr>
                <w:rFonts w:cs="Arial"/>
                <w:szCs w:val="20"/>
                <w:lang w:eastAsia="en-GB"/>
              </w:rPr>
              <w:t>Roadside</w:t>
            </w:r>
          </w:p>
        </w:tc>
        <w:tc>
          <w:tcPr>
            <w:tcW w:w="136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EBC25A" w14:textId="77777777" w:rsidR="00980C5E" w:rsidRPr="0004420E" w:rsidRDefault="00980C5E" w:rsidP="00980C5E">
            <w:pPr>
              <w:jc w:val="center"/>
              <w:rPr>
                <w:rFonts w:cs="Arial"/>
                <w:szCs w:val="20"/>
                <w:lang w:eastAsia="en-GB"/>
              </w:rPr>
            </w:pPr>
            <w:r w:rsidRPr="0004420E">
              <w:rPr>
                <w:rFonts w:cs="Arial"/>
                <w:szCs w:val="20"/>
                <w:lang w:eastAsia="en-GB"/>
              </w:rPr>
              <w:t>488636</w:t>
            </w:r>
          </w:p>
        </w:tc>
        <w:tc>
          <w:tcPr>
            <w:tcW w:w="13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8BF0E8" w14:textId="77777777" w:rsidR="00980C5E" w:rsidRPr="0004420E" w:rsidRDefault="00980C5E" w:rsidP="00980C5E">
            <w:pPr>
              <w:jc w:val="center"/>
              <w:rPr>
                <w:rFonts w:cs="Arial"/>
                <w:szCs w:val="20"/>
                <w:lang w:eastAsia="en-GB"/>
              </w:rPr>
            </w:pPr>
            <w:r w:rsidRPr="0004420E">
              <w:rPr>
                <w:rFonts w:cs="Arial"/>
                <w:szCs w:val="20"/>
                <w:lang w:eastAsia="en-GB"/>
              </w:rPr>
              <w:t>121613</w:t>
            </w:r>
          </w:p>
        </w:tc>
        <w:tc>
          <w:tcPr>
            <w:tcW w:w="13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A5B1A5" w14:textId="77777777" w:rsidR="00980C5E" w:rsidRPr="0004420E" w:rsidRDefault="00980C5E" w:rsidP="00980C5E">
            <w:pPr>
              <w:jc w:val="center"/>
              <w:rPr>
                <w:rFonts w:cs="Arial"/>
                <w:szCs w:val="20"/>
                <w:lang w:eastAsia="en-GB"/>
              </w:rPr>
            </w:pPr>
            <w:r w:rsidRPr="0004420E">
              <w:rPr>
                <w:rFonts w:cs="Arial"/>
                <w:szCs w:val="20"/>
                <w:lang w:eastAsia="en-GB"/>
              </w:rPr>
              <w:t>NO2</w:t>
            </w:r>
          </w:p>
        </w:tc>
        <w:tc>
          <w:tcPr>
            <w:tcW w:w="13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9CFE14" w14:textId="77777777" w:rsidR="00980C5E" w:rsidRPr="0004420E" w:rsidRDefault="00980C5E" w:rsidP="00980C5E">
            <w:pPr>
              <w:jc w:val="center"/>
              <w:rPr>
                <w:rFonts w:cs="Arial"/>
                <w:szCs w:val="20"/>
                <w:lang w:eastAsia="en-GB"/>
              </w:rPr>
            </w:pPr>
            <w:r w:rsidRPr="0004420E">
              <w:rPr>
                <w:rFonts w:cs="Arial"/>
                <w:szCs w:val="20"/>
                <w:lang w:eastAsia="en-GB"/>
              </w:rPr>
              <w:t>N</w:t>
            </w:r>
          </w:p>
        </w:tc>
        <w:tc>
          <w:tcPr>
            <w:tcW w:w="13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CC17C3" w14:textId="77777777" w:rsidR="00980C5E" w:rsidRPr="0004420E" w:rsidRDefault="00980C5E" w:rsidP="00980C5E">
            <w:pPr>
              <w:jc w:val="center"/>
              <w:rPr>
                <w:rFonts w:cs="Arial"/>
                <w:szCs w:val="20"/>
                <w:lang w:eastAsia="en-GB"/>
              </w:rPr>
            </w:pPr>
            <w:r w:rsidRPr="0004420E">
              <w:rPr>
                <w:rFonts w:cs="Arial"/>
                <w:szCs w:val="20"/>
                <w:lang w:eastAsia="en-GB"/>
              </w:rPr>
              <w:t>0</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B86D28" w14:textId="77777777" w:rsidR="00980C5E" w:rsidRPr="0004420E" w:rsidRDefault="00980C5E" w:rsidP="00980C5E">
            <w:pPr>
              <w:jc w:val="center"/>
              <w:rPr>
                <w:rFonts w:cs="Arial"/>
                <w:szCs w:val="20"/>
                <w:lang w:eastAsia="en-GB"/>
              </w:rPr>
            </w:pPr>
            <w:r w:rsidRPr="0004420E">
              <w:rPr>
                <w:rFonts w:cs="Arial"/>
                <w:szCs w:val="20"/>
                <w:lang w:eastAsia="en-GB"/>
              </w:rPr>
              <w:t>3.8</w:t>
            </w:r>
          </w:p>
        </w:tc>
        <w:tc>
          <w:tcPr>
            <w:tcW w:w="14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405EC9" w14:textId="77777777" w:rsidR="00980C5E" w:rsidRPr="0004420E" w:rsidRDefault="00980C5E" w:rsidP="00980C5E">
            <w:pPr>
              <w:jc w:val="center"/>
              <w:rPr>
                <w:rFonts w:cs="Arial"/>
                <w:szCs w:val="20"/>
                <w:lang w:eastAsia="en-GB"/>
              </w:rPr>
            </w:pPr>
            <w:r w:rsidRPr="0004420E">
              <w:rPr>
                <w:rFonts w:cs="Arial"/>
                <w:szCs w:val="20"/>
                <w:lang w:eastAsia="en-GB"/>
              </w:rPr>
              <w:t>NO</w:t>
            </w:r>
          </w:p>
        </w:tc>
        <w:tc>
          <w:tcPr>
            <w:tcW w:w="10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813B42" w14:textId="77777777" w:rsidR="00980C5E" w:rsidRPr="0004420E" w:rsidRDefault="00980C5E" w:rsidP="00980C5E">
            <w:pPr>
              <w:jc w:val="center"/>
              <w:rPr>
                <w:rFonts w:cs="Arial"/>
                <w:szCs w:val="20"/>
                <w:lang w:eastAsia="en-GB"/>
              </w:rPr>
            </w:pPr>
            <w:r w:rsidRPr="0004420E">
              <w:rPr>
                <w:rFonts w:cs="Arial"/>
                <w:szCs w:val="20"/>
                <w:lang w:eastAsia="en-GB"/>
              </w:rPr>
              <w:t>2.79</w:t>
            </w:r>
          </w:p>
        </w:tc>
      </w:tr>
    </w:tbl>
    <w:p w14:paraId="11E081EF" w14:textId="77777777" w:rsidR="007A696F" w:rsidRPr="00C24DBB" w:rsidRDefault="007A696F" w:rsidP="00C24DBB">
      <w:pPr>
        <w:spacing w:before="60" w:after="60"/>
        <w:rPr>
          <w:rFonts w:cs="Arial"/>
          <w:b/>
          <w:iCs/>
        </w:rPr>
      </w:pPr>
      <w:r w:rsidRPr="00C24DBB">
        <w:rPr>
          <w:rFonts w:cs="Arial"/>
          <w:b/>
          <w:iCs/>
        </w:rPr>
        <w:t>Notes:</w:t>
      </w:r>
    </w:p>
    <w:p w14:paraId="74FC4822" w14:textId="0BEB9699" w:rsidR="00AB7D29" w:rsidRPr="00490614" w:rsidRDefault="00AB7D29" w:rsidP="00AB7D29">
      <w:pPr>
        <w:pStyle w:val="Style1"/>
        <w:spacing w:before="60" w:after="60"/>
        <w:rPr>
          <w:sz w:val="20"/>
        </w:rPr>
      </w:pPr>
      <w:r w:rsidRPr="00490614">
        <w:rPr>
          <w:sz w:val="20"/>
        </w:rPr>
        <w:t>(</w:t>
      </w:r>
      <w:r w:rsidR="003E3E62">
        <w:rPr>
          <w:sz w:val="20"/>
        </w:rPr>
        <w:t>1</w:t>
      </w:r>
      <w:r w:rsidRPr="00490614">
        <w:rPr>
          <w:sz w:val="20"/>
        </w:rPr>
        <w:t>) 0m if the monitoring site is at a location of exposure (e.g. installed on the fa</w:t>
      </w:r>
      <w:r w:rsidR="00980C5E">
        <w:rPr>
          <w:sz w:val="20"/>
        </w:rPr>
        <w:t>çade of a residential property)</w:t>
      </w:r>
    </w:p>
    <w:p w14:paraId="155D6A0B" w14:textId="7A32BA17" w:rsidR="00340BE3" w:rsidRDefault="00AB7D29" w:rsidP="00340BE3">
      <w:pPr>
        <w:pStyle w:val="Style1"/>
        <w:spacing w:before="60" w:after="60" w:line="240" w:lineRule="auto"/>
        <w:rPr>
          <w:sz w:val="20"/>
        </w:rPr>
      </w:pPr>
      <w:r w:rsidRPr="00490614">
        <w:rPr>
          <w:sz w:val="20"/>
        </w:rPr>
        <w:t>(</w:t>
      </w:r>
      <w:r w:rsidR="003E3E62">
        <w:rPr>
          <w:sz w:val="20"/>
        </w:rPr>
        <w:t>2</w:t>
      </w:r>
      <w:r w:rsidRPr="00490614">
        <w:rPr>
          <w:sz w:val="20"/>
        </w:rPr>
        <w:t>)</w:t>
      </w:r>
      <w:r w:rsidR="00980C5E">
        <w:rPr>
          <w:sz w:val="20"/>
        </w:rPr>
        <w:t xml:space="preserve"> N/A if not applicable</w:t>
      </w:r>
    </w:p>
    <w:p w14:paraId="1DDBDE8B" w14:textId="77777777" w:rsidR="007C61E2" w:rsidRDefault="007C61E2" w:rsidP="00340BE3">
      <w:pPr>
        <w:pStyle w:val="Style1"/>
        <w:spacing w:before="60" w:after="60" w:line="240" w:lineRule="auto"/>
        <w:rPr>
          <w:i/>
          <w:sz w:val="20"/>
        </w:rPr>
      </w:pPr>
    </w:p>
    <w:p w14:paraId="721169E2" w14:textId="46FFF0A9" w:rsidR="00E830E2" w:rsidRDefault="00E830E2" w:rsidP="004A062D">
      <w:pPr>
        <w:pStyle w:val="Style1"/>
        <w:spacing w:before="60" w:after="60" w:line="240" w:lineRule="auto"/>
      </w:pPr>
      <w:r>
        <w:br w:type="page"/>
      </w:r>
    </w:p>
    <w:p w14:paraId="67EA3E92" w14:textId="2BBC983F" w:rsidR="00C7207F" w:rsidRDefault="00C7207F" w:rsidP="00DF563E">
      <w:pPr>
        <w:pStyle w:val="Caption"/>
        <w:keepNext/>
      </w:pPr>
      <w:bookmarkStart w:id="146" w:name="_Ref36816533"/>
      <w:bookmarkStart w:id="147" w:name="_Toc37160930"/>
      <w:r w:rsidRPr="00EE396B">
        <w:rPr>
          <w:color w:val="7030A0"/>
        </w:rPr>
        <w:lastRenderedPageBreak/>
        <w:t>Table A.</w:t>
      </w:r>
      <w:r w:rsidR="00D12DB3" w:rsidRPr="00EE396B">
        <w:rPr>
          <w:noProof/>
          <w:color w:val="7030A0"/>
        </w:rPr>
        <w:fldChar w:fldCharType="begin"/>
      </w:r>
      <w:r w:rsidR="00D12DB3" w:rsidRPr="00EE396B">
        <w:rPr>
          <w:noProof/>
          <w:color w:val="7030A0"/>
        </w:rPr>
        <w:instrText xml:space="preserve"> SEQ Table_A \* ARABIC </w:instrText>
      </w:r>
      <w:r w:rsidR="00D12DB3" w:rsidRPr="00EE396B">
        <w:rPr>
          <w:noProof/>
          <w:color w:val="7030A0"/>
        </w:rPr>
        <w:fldChar w:fldCharType="separate"/>
      </w:r>
      <w:r w:rsidR="007C56E0" w:rsidRPr="00EE396B">
        <w:rPr>
          <w:noProof/>
          <w:color w:val="7030A0"/>
        </w:rPr>
        <w:t>3</w:t>
      </w:r>
      <w:r w:rsidR="00D12DB3" w:rsidRPr="00EE396B">
        <w:rPr>
          <w:noProof/>
          <w:color w:val="7030A0"/>
        </w:rPr>
        <w:fldChar w:fldCharType="end"/>
      </w:r>
      <w:bookmarkEnd w:id="146"/>
      <w:r w:rsidRPr="00EE396B">
        <w:rPr>
          <w:color w:val="7030A0"/>
        </w:rPr>
        <w:t xml:space="preserve"> – Annual Mean NO</w:t>
      </w:r>
      <w:r w:rsidRPr="00EE396B">
        <w:rPr>
          <w:color w:val="7030A0"/>
          <w:vertAlign w:val="subscript"/>
        </w:rPr>
        <w:t>2</w:t>
      </w:r>
      <w:r w:rsidRPr="00EE396B">
        <w:rPr>
          <w:color w:val="7030A0"/>
        </w:rPr>
        <w:t xml:space="preserve"> Monitoring Results</w:t>
      </w:r>
      <w:bookmarkEnd w:id="147"/>
    </w:p>
    <w:tbl>
      <w:tblPr>
        <w:tblW w:w="5000" w:type="pct"/>
        <w:tblLook w:val="04A0" w:firstRow="1" w:lastRow="0" w:firstColumn="1" w:lastColumn="0" w:noHBand="0" w:noVBand="1"/>
      </w:tblPr>
      <w:tblGrid>
        <w:gridCol w:w="1281"/>
        <w:gridCol w:w="1281"/>
        <w:gridCol w:w="1281"/>
        <w:gridCol w:w="1284"/>
        <w:gridCol w:w="1251"/>
        <w:gridCol w:w="1251"/>
        <w:gridCol w:w="1097"/>
        <w:gridCol w:w="1097"/>
        <w:gridCol w:w="1097"/>
        <w:gridCol w:w="1097"/>
        <w:gridCol w:w="1097"/>
        <w:gridCol w:w="1097"/>
      </w:tblGrid>
      <w:tr w:rsidR="003E3E62" w:rsidRPr="006A6AA9" w14:paraId="6CDBB3F2" w14:textId="77777777" w:rsidTr="00DF563E">
        <w:trPr>
          <w:trHeight w:val="570"/>
        </w:trPr>
        <w:tc>
          <w:tcPr>
            <w:tcW w:w="451" w:type="pct"/>
            <w:vMerge w:val="restart"/>
            <w:tcBorders>
              <w:top w:val="single" w:sz="8" w:space="0" w:color="auto"/>
              <w:left w:val="single" w:sz="8" w:space="0" w:color="auto"/>
              <w:right w:val="single" w:sz="8" w:space="0" w:color="auto"/>
            </w:tcBorders>
            <w:shd w:val="clear" w:color="000000" w:fill="00AF41"/>
            <w:vAlign w:val="center"/>
          </w:tcPr>
          <w:p w14:paraId="5B0846C7" w14:textId="411F4A95" w:rsidR="003E3E62" w:rsidRPr="006A6AA9" w:rsidRDefault="003E3E62" w:rsidP="003E3E62">
            <w:pPr>
              <w:jc w:val="center"/>
              <w:rPr>
                <w:rFonts w:cs="Arial"/>
                <w:b/>
                <w:bCs/>
                <w:szCs w:val="20"/>
                <w:lang w:eastAsia="en-GB"/>
              </w:rPr>
            </w:pPr>
            <w:r w:rsidRPr="006A6AA9">
              <w:rPr>
                <w:rFonts w:cs="Arial"/>
                <w:b/>
                <w:bCs/>
                <w:szCs w:val="20"/>
                <w:lang w:eastAsia="en-GB"/>
              </w:rPr>
              <w:t>Site ID</w:t>
            </w:r>
          </w:p>
        </w:tc>
        <w:tc>
          <w:tcPr>
            <w:tcW w:w="451" w:type="pct"/>
            <w:vMerge w:val="restart"/>
            <w:tcBorders>
              <w:top w:val="single" w:sz="8" w:space="0" w:color="auto"/>
              <w:left w:val="single" w:sz="8" w:space="0" w:color="auto"/>
              <w:right w:val="single" w:sz="8" w:space="0" w:color="auto"/>
            </w:tcBorders>
            <w:shd w:val="clear" w:color="000000" w:fill="00AF41"/>
            <w:vAlign w:val="center"/>
          </w:tcPr>
          <w:p w14:paraId="34BBED0E" w14:textId="6FB0D87A" w:rsidR="003E3E62" w:rsidRPr="006A6AA9" w:rsidRDefault="003E3E62" w:rsidP="003E3E62">
            <w:pPr>
              <w:jc w:val="center"/>
              <w:rPr>
                <w:rFonts w:cs="Arial"/>
                <w:b/>
                <w:bCs/>
                <w:szCs w:val="20"/>
                <w:lang w:eastAsia="en-GB"/>
              </w:rPr>
            </w:pPr>
            <w:r w:rsidRPr="006A6AA9">
              <w:rPr>
                <w:rFonts w:cs="Arial"/>
                <w:b/>
                <w:bCs/>
                <w:szCs w:val="20"/>
                <w:lang w:eastAsia="en-GB"/>
              </w:rPr>
              <w:t>X OS Grid Ref</w:t>
            </w:r>
            <w:r w:rsidR="00CA17A0" w:rsidRPr="006A6AA9">
              <w:rPr>
                <w:rFonts w:cs="Arial"/>
                <w:b/>
                <w:bCs/>
                <w:szCs w:val="20"/>
                <w:lang w:eastAsia="en-GB"/>
              </w:rPr>
              <w:t xml:space="preserve"> </w:t>
            </w:r>
            <w:r w:rsidR="00CA17A0" w:rsidRPr="006A6AA9">
              <w:rPr>
                <w:rFonts w:cs="Arial"/>
                <w:b/>
                <w:bCs/>
                <w:szCs w:val="20"/>
              </w:rPr>
              <w:t>(Easting)</w:t>
            </w:r>
          </w:p>
        </w:tc>
        <w:tc>
          <w:tcPr>
            <w:tcW w:w="45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9A7D8BB" w14:textId="3E8491E6" w:rsidR="003E3E62" w:rsidRPr="006A6AA9" w:rsidRDefault="003E3E62" w:rsidP="003E3E62">
            <w:pPr>
              <w:jc w:val="center"/>
              <w:rPr>
                <w:rFonts w:cs="Arial"/>
                <w:b/>
                <w:bCs/>
                <w:szCs w:val="20"/>
                <w:lang w:eastAsia="en-GB"/>
              </w:rPr>
            </w:pPr>
            <w:r w:rsidRPr="006A6AA9">
              <w:rPr>
                <w:rFonts w:cs="Arial"/>
                <w:b/>
                <w:bCs/>
                <w:szCs w:val="20"/>
                <w:lang w:eastAsia="en-GB"/>
              </w:rPr>
              <w:t>Y OS Grid Ref</w:t>
            </w:r>
            <w:r w:rsidR="00CA17A0" w:rsidRPr="006A6AA9">
              <w:rPr>
                <w:rFonts w:cs="Arial"/>
                <w:b/>
                <w:bCs/>
                <w:szCs w:val="20"/>
                <w:lang w:eastAsia="en-GB"/>
              </w:rPr>
              <w:t xml:space="preserve"> (Northing)</w:t>
            </w:r>
          </w:p>
        </w:tc>
        <w:tc>
          <w:tcPr>
            <w:tcW w:w="45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732500F" w14:textId="77777777" w:rsidR="003E3E62" w:rsidRPr="006A6AA9" w:rsidRDefault="003E3E62" w:rsidP="003E3E62">
            <w:pPr>
              <w:jc w:val="center"/>
              <w:rPr>
                <w:rFonts w:cs="Arial"/>
                <w:b/>
                <w:bCs/>
                <w:szCs w:val="20"/>
                <w:lang w:eastAsia="en-GB"/>
              </w:rPr>
            </w:pPr>
            <w:r w:rsidRPr="006A6AA9">
              <w:rPr>
                <w:rFonts w:cs="Arial"/>
                <w:b/>
                <w:bCs/>
                <w:szCs w:val="20"/>
                <w:lang w:eastAsia="en-GB"/>
              </w:rPr>
              <w:t>Site Type</w:t>
            </w:r>
          </w:p>
        </w:tc>
        <w:tc>
          <w:tcPr>
            <w:tcW w:w="44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03605EC" w14:textId="77777777" w:rsidR="003E3E62" w:rsidRPr="006A6AA9" w:rsidRDefault="003E3E62" w:rsidP="003E3E62">
            <w:pPr>
              <w:jc w:val="center"/>
              <w:rPr>
                <w:rFonts w:cs="Arial"/>
                <w:b/>
                <w:bCs/>
                <w:szCs w:val="20"/>
                <w:lang w:eastAsia="en-GB"/>
              </w:rPr>
            </w:pPr>
            <w:r w:rsidRPr="006A6AA9">
              <w:rPr>
                <w:rFonts w:cs="Arial"/>
                <w:b/>
                <w:bCs/>
                <w:szCs w:val="20"/>
                <w:lang w:eastAsia="en-GB"/>
              </w:rPr>
              <w:t>Monitoring Type</w:t>
            </w:r>
          </w:p>
        </w:tc>
        <w:tc>
          <w:tcPr>
            <w:tcW w:w="440"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38E0A99" w14:textId="77777777" w:rsidR="003E3E62" w:rsidRPr="006A6AA9" w:rsidRDefault="003E3E62" w:rsidP="003E3E62">
            <w:pPr>
              <w:jc w:val="center"/>
              <w:rPr>
                <w:rFonts w:cs="Arial"/>
                <w:b/>
                <w:bCs/>
                <w:szCs w:val="20"/>
                <w:lang w:eastAsia="en-GB"/>
              </w:rPr>
            </w:pPr>
            <w:r w:rsidRPr="006A6AA9">
              <w:rPr>
                <w:rFonts w:cs="Arial"/>
                <w:b/>
                <w:bCs/>
                <w:szCs w:val="20"/>
                <w:lang w:eastAsia="en-GB"/>
              </w:rPr>
              <w:t xml:space="preserve">Valid Data Capture for Monitoring Period (%) </w:t>
            </w:r>
            <w:r w:rsidRPr="006A6AA9">
              <w:rPr>
                <w:rFonts w:cs="Arial"/>
                <w:b/>
                <w:bCs/>
                <w:szCs w:val="20"/>
                <w:vertAlign w:val="superscript"/>
                <w:lang w:eastAsia="en-GB"/>
              </w:rPr>
              <w:t>(1)</w:t>
            </w: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B395D95" w14:textId="77777777" w:rsidR="003E3E62" w:rsidRPr="006A6AA9" w:rsidRDefault="003E3E62" w:rsidP="003E3E62">
            <w:pPr>
              <w:jc w:val="center"/>
              <w:rPr>
                <w:rFonts w:cs="Arial"/>
                <w:b/>
                <w:bCs/>
                <w:szCs w:val="20"/>
                <w:lang w:eastAsia="en-GB"/>
              </w:rPr>
            </w:pPr>
            <w:r w:rsidRPr="006A6AA9">
              <w:rPr>
                <w:rFonts w:cs="Arial"/>
                <w:b/>
                <w:bCs/>
                <w:szCs w:val="20"/>
                <w:lang w:eastAsia="en-GB"/>
              </w:rPr>
              <w:t xml:space="preserve">Valid Data Capture 2019 (%) </w:t>
            </w:r>
            <w:r w:rsidRPr="006A6AA9">
              <w:rPr>
                <w:rFonts w:cs="Arial"/>
                <w:b/>
                <w:bCs/>
                <w:szCs w:val="20"/>
                <w:vertAlign w:val="superscript"/>
                <w:lang w:eastAsia="en-GB"/>
              </w:rPr>
              <w:t>(2)</w:t>
            </w:r>
          </w:p>
        </w:tc>
        <w:tc>
          <w:tcPr>
            <w:tcW w:w="1929" w:type="pct"/>
            <w:gridSpan w:val="5"/>
            <w:tcBorders>
              <w:top w:val="single" w:sz="8" w:space="0" w:color="auto"/>
              <w:left w:val="nil"/>
              <w:bottom w:val="single" w:sz="8" w:space="0" w:color="auto"/>
              <w:right w:val="single" w:sz="8" w:space="0" w:color="000000"/>
            </w:tcBorders>
            <w:shd w:val="clear" w:color="000000" w:fill="00AF41"/>
            <w:vAlign w:val="center"/>
            <w:hideMark/>
          </w:tcPr>
          <w:p w14:paraId="22C7FA58" w14:textId="5314ECBE" w:rsidR="003E3E62" w:rsidRPr="006A6AA9" w:rsidRDefault="003E3E62" w:rsidP="003E3E62">
            <w:pPr>
              <w:jc w:val="center"/>
              <w:rPr>
                <w:rFonts w:cs="Arial"/>
                <w:b/>
                <w:bCs/>
                <w:szCs w:val="20"/>
                <w:lang w:eastAsia="en-GB"/>
              </w:rPr>
            </w:pPr>
            <w:r w:rsidRPr="006A6AA9">
              <w:rPr>
                <w:rFonts w:cs="Arial"/>
                <w:b/>
                <w:bCs/>
                <w:szCs w:val="20"/>
                <w:lang w:eastAsia="en-GB"/>
              </w:rPr>
              <w:t>NO</w:t>
            </w:r>
            <w:r w:rsidRPr="006A6AA9">
              <w:rPr>
                <w:rFonts w:cs="Arial"/>
                <w:b/>
                <w:bCs/>
                <w:szCs w:val="20"/>
                <w:vertAlign w:val="subscript"/>
                <w:lang w:eastAsia="en-GB"/>
              </w:rPr>
              <w:t>2</w:t>
            </w:r>
            <w:r w:rsidRPr="006A6AA9">
              <w:rPr>
                <w:rFonts w:cs="Arial"/>
                <w:b/>
                <w:bCs/>
                <w:szCs w:val="20"/>
                <w:lang w:eastAsia="en-GB"/>
              </w:rPr>
              <w:t xml:space="preserve"> Annual Mean Concentration (µg/m</w:t>
            </w:r>
            <w:r w:rsidRPr="006A6AA9">
              <w:rPr>
                <w:rFonts w:cs="Arial"/>
                <w:b/>
                <w:bCs/>
                <w:szCs w:val="20"/>
                <w:vertAlign w:val="superscript"/>
                <w:lang w:eastAsia="en-GB"/>
              </w:rPr>
              <w:t>3</w:t>
            </w:r>
            <w:r w:rsidRPr="006A6AA9">
              <w:rPr>
                <w:rFonts w:cs="Arial"/>
                <w:b/>
                <w:bCs/>
                <w:szCs w:val="20"/>
                <w:lang w:eastAsia="en-GB"/>
              </w:rPr>
              <w:t xml:space="preserve">) </w:t>
            </w:r>
            <w:r w:rsidRPr="006A6AA9">
              <w:rPr>
                <w:rFonts w:cs="Arial"/>
                <w:b/>
                <w:bCs/>
                <w:szCs w:val="20"/>
                <w:vertAlign w:val="superscript"/>
                <w:lang w:eastAsia="en-GB"/>
              </w:rPr>
              <w:t>(3) (4)</w:t>
            </w:r>
          </w:p>
        </w:tc>
      </w:tr>
      <w:tr w:rsidR="003E3E62" w:rsidRPr="006A6AA9" w14:paraId="0027FB48" w14:textId="77777777" w:rsidTr="00C809DE">
        <w:trPr>
          <w:trHeight w:val="570"/>
        </w:trPr>
        <w:tc>
          <w:tcPr>
            <w:tcW w:w="451" w:type="pct"/>
            <w:vMerge/>
            <w:tcBorders>
              <w:left w:val="single" w:sz="8" w:space="0" w:color="auto"/>
              <w:bottom w:val="single" w:sz="8" w:space="0" w:color="000000"/>
              <w:right w:val="single" w:sz="8" w:space="0" w:color="auto"/>
            </w:tcBorders>
            <w:vAlign w:val="center"/>
          </w:tcPr>
          <w:p w14:paraId="2027666E" w14:textId="77777777" w:rsidR="003E3E62" w:rsidRPr="006A6AA9" w:rsidRDefault="003E3E62" w:rsidP="003E3E62">
            <w:pPr>
              <w:rPr>
                <w:rFonts w:cs="Arial"/>
                <w:b/>
                <w:bCs/>
                <w:szCs w:val="20"/>
                <w:lang w:eastAsia="en-GB"/>
              </w:rPr>
            </w:pPr>
          </w:p>
        </w:tc>
        <w:tc>
          <w:tcPr>
            <w:tcW w:w="451" w:type="pct"/>
            <w:vMerge/>
            <w:tcBorders>
              <w:left w:val="single" w:sz="8" w:space="0" w:color="auto"/>
              <w:bottom w:val="single" w:sz="8" w:space="0" w:color="000000"/>
              <w:right w:val="single" w:sz="8" w:space="0" w:color="auto"/>
            </w:tcBorders>
            <w:vAlign w:val="center"/>
          </w:tcPr>
          <w:p w14:paraId="1C1119D1" w14:textId="77777777" w:rsidR="003E3E62" w:rsidRPr="006A6AA9" w:rsidRDefault="003E3E62" w:rsidP="003E3E62">
            <w:pPr>
              <w:rPr>
                <w:rFonts w:cs="Arial"/>
                <w:b/>
                <w:bCs/>
                <w:szCs w:val="20"/>
                <w:lang w:eastAsia="en-GB"/>
              </w:rPr>
            </w:pPr>
          </w:p>
        </w:tc>
        <w:tc>
          <w:tcPr>
            <w:tcW w:w="451" w:type="pct"/>
            <w:vMerge/>
            <w:tcBorders>
              <w:top w:val="single" w:sz="8" w:space="0" w:color="auto"/>
              <w:left w:val="single" w:sz="8" w:space="0" w:color="auto"/>
              <w:bottom w:val="single" w:sz="8" w:space="0" w:color="000000"/>
              <w:right w:val="single" w:sz="8" w:space="0" w:color="auto"/>
            </w:tcBorders>
            <w:vAlign w:val="center"/>
            <w:hideMark/>
          </w:tcPr>
          <w:p w14:paraId="43932AAC" w14:textId="2881F141" w:rsidR="003E3E62" w:rsidRPr="006A6AA9" w:rsidRDefault="003E3E62" w:rsidP="003E3E62">
            <w:pPr>
              <w:rPr>
                <w:rFonts w:cs="Arial"/>
                <w:b/>
                <w:bCs/>
                <w:szCs w:val="20"/>
                <w:lang w:eastAsia="en-GB"/>
              </w:rPr>
            </w:pPr>
          </w:p>
        </w:tc>
        <w:tc>
          <w:tcPr>
            <w:tcW w:w="451" w:type="pct"/>
            <w:vMerge/>
            <w:tcBorders>
              <w:top w:val="single" w:sz="8" w:space="0" w:color="auto"/>
              <w:left w:val="single" w:sz="8" w:space="0" w:color="auto"/>
              <w:bottom w:val="single" w:sz="8" w:space="0" w:color="000000"/>
              <w:right w:val="single" w:sz="8" w:space="0" w:color="auto"/>
            </w:tcBorders>
            <w:vAlign w:val="center"/>
            <w:hideMark/>
          </w:tcPr>
          <w:p w14:paraId="7FD8E7B7" w14:textId="77777777" w:rsidR="003E3E62" w:rsidRPr="006A6AA9" w:rsidRDefault="003E3E62" w:rsidP="003E3E62">
            <w:pPr>
              <w:rPr>
                <w:rFonts w:cs="Arial"/>
                <w:b/>
                <w:bCs/>
                <w:szCs w:val="20"/>
                <w:lang w:eastAsia="en-GB"/>
              </w:rPr>
            </w:pPr>
          </w:p>
        </w:tc>
        <w:tc>
          <w:tcPr>
            <w:tcW w:w="440" w:type="pct"/>
            <w:vMerge/>
            <w:tcBorders>
              <w:top w:val="single" w:sz="8" w:space="0" w:color="auto"/>
              <w:left w:val="single" w:sz="8" w:space="0" w:color="auto"/>
              <w:bottom w:val="single" w:sz="8" w:space="0" w:color="000000"/>
              <w:right w:val="single" w:sz="8" w:space="0" w:color="auto"/>
            </w:tcBorders>
            <w:vAlign w:val="center"/>
            <w:hideMark/>
          </w:tcPr>
          <w:p w14:paraId="3F3E5283" w14:textId="77777777" w:rsidR="003E3E62" w:rsidRPr="006A6AA9" w:rsidRDefault="003E3E62" w:rsidP="003E3E62">
            <w:pPr>
              <w:rPr>
                <w:rFonts w:cs="Arial"/>
                <w:b/>
                <w:bCs/>
                <w:szCs w:val="20"/>
                <w:lang w:eastAsia="en-GB"/>
              </w:rPr>
            </w:pPr>
          </w:p>
        </w:tc>
        <w:tc>
          <w:tcPr>
            <w:tcW w:w="440" w:type="pct"/>
            <w:vMerge/>
            <w:tcBorders>
              <w:top w:val="single" w:sz="8" w:space="0" w:color="auto"/>
              <w:left w:val="single" w:sz="8" w:space="0" w:color="auto"/>
              <w:bottom w:val="single" w:sz="8" w:space="0" w:color="000000"/>
              <w:right w:val="single" w:sz="8" w:space="0" w:color="auto"/>
            </w:tcBorders>
            <w:vAlign w:val="center"/>
            <w:hideMark/>
          </w:tcPr>
          <w:p w14:paraId="54F04F52" w14:textId="77777777" w:rsidR="003E3E62" w:rsidRPr="006A6AA9" w:rsidRDefault="003E3E62" w:rsidP="003E3E62">
            <w:pPr>
              <w:rPr>
                <w:rFonts w:cs="Arial"/>
                <w:b/>
                <w:bCs/>
                <w:szCs w:val="20"/>
                <w:lang w:eastAsia="en-GB"/>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221FCD90" w14:textId="77777777" w:rsidR="003E3E62" w:rsidRPr="006A6AA9" w:rsidRDefault="003E3E62" w:rsidP="003E3E62">
            <w:pPr>
              <w:rPr>
                <w:rFonts w:cs="Arial"/>
                <w:b/>
                <w:bCs/>
                <w:szCs w:val="20"/>
                <w:lang w:eastAsia="en-GB"/>
              </w:rPr>
            </w:pPr>
          </w:p>
        </w:tc>
        <w:tc>
          <w:tcPr>
            <w:tcW w:w="386" w:type="pct"/>
            <w:tcBorders>
              <w:top w:val="nil"/>
              <w:left w:val="nil"/>
              <w:bottom w:val="single" w:sz="8" w:space="0" w:color="auto"/>
              <w:right w:val="single" w:sz="8" w:space="0" w:color="auto"/>
            </w:tcBorders>
            <w:shd w:val="clear" w:color="000000" w:fill="00AF41"/>
            <w:vAlign w:val="center"/>
            <w:hideMark/>
          </w:tcPr>
          <w:p w14:paraId="391DDFCF" w14:textId="77777777" w:rsidR="003E3E62" w:rsidRPr="006A6AA9" w:rsidRDefault="003E3E62" w:rsidP="003E3E62">
            <w:pPr>
              <w:jc w:val="center"/>
              <w:rPr>
                <w:rFonts w:cs="Arial"/>
                <w:b/>
                <w:bCs/>
                <w:szCs w:val="20"/>
                <w:lang w:eastAsia="en-GB"/>
              </w:rPr>
            </w:pPr>
            <w:r w:rsidRPr="006A6AA9">
              <w:rPr>
                <w:rFonts w:cs="Arial"/>
                <w:b/>
                <w:bCs/>
                <w:szCs w:val="20"/>
                <w:lang w:eastAsia="en-GB"/>
              </w:rPr>
              <w:t>2015</w:t>
            </w:r>
          </w:p>
        </w:tc>
        <w:tc>
          <w:tcPr>
            <w:tcW w:w="386" w:type="pct"/>
            <w:tcBorders>
              <w:top w:val="nil"/>
              <w:left w:val="nil"/>
              <w:bottom w:val="single" w:sz="8" w:space="0" w:color="auto"/>
              <w:right w:val="single" w:sz="8" w:space="0" w:color="auto"/>
            </w:tcBorders>
            <w:shd w:val="clear" w:color="000000" w:fill="00AF41"/>
            <w:vAlign w:val="center"/>
            <w:hideMark/>
          </w:tcPr>
          <w:p w14:paraId="4A1FE183" w14:textId="77777777" w:rsidR="003E3E62" w:rsidRPr="006A6AA9" w:rsidRDefault="003E3E62" w:rsidP="003E3E62">
            <w:pPr>
              <w:jc w:val="center"/>
              <w:rPr>
                <w:rFonts w:cs="Arial"/>
                <w:b/>
                <w:bCs/>
                <w:szCs w:val="20"/>
                <w:lang w:eastAsia="en-GB"/>
              </w:rPr>
            </w:pPr>
            <w:r w:rsidRPr="006A6AA9">
              <w:rPr>
                <w:rFonts w:cs="Arial"/>
                <w:b/>
                <w:bCs/>
                <w:szCs w:val="20"/>
                <w:lang w:eastAsia="en-GB"/>
              </w:rPr>
              <w:t>2016</w:t>
            </w:r>
          </w:p>
        </w:tc>
        <w:tc>
          <w:tcPr>
            <w:tcW w:w="386" w:type="pct"/>
            <w:tcBorders>
              <w:top w:val="nil"/>
              <w:left w:val="nil"/>
              <w:bottom w:val="single" w:sz="8" w:space="0" w:color="auto"/>
              <w:right w:val="single" w:sz="8" w:space="0" w:color="auto"/>
            </w:tcBorders>
            <w:shd w:val="clear" w:color="000000" w:fill="00AF41"/>
            <w:vAlign w:val="center"/>
            <w:hideMark/>
          </w:tcPr>
          <w:p w14:paraId="441B4C36" w14:textId="77777777" w:rsidR="003E3E62" w:rsidRPr="006A6AA9" w:rsidRDefault="003E3E62" w:rsidP="003E3E62">
            <w:pPr>
              <w:jc w:val="center"/>
              <w:rPr>
                <w:rFonts w:cs="Arial"/>
                <w:b/>
                <w:bCs/>
                <w:szCs w:val="20"/>
                <w:lang w:eastAsia="en-GB"/>
              </w:rPr>
            </w:pPr>
            <w:r w:rsidRPr="006A6AA9">
              <w:rPr>
                <w:rFonts w:cs="Arial"/>
                <w:b/>
                <w:bCs/>
                <w:szCs w:val="20"/>
                <w:lang w:eastAsia="en-GB"/>
              </w:rPr>
              <w:t>2017</w:t>
            </w:r>
          </w:p>
        </w:tc>
        <w:tc>
          <w:tcPr>
            <w:tcW w:w="386" w:type="pct"/>
            <w:tcBorders>
              <w:top w:val="nil"/>
              <w:left w:val="nil"/>
              <w:bottom w:val="single" w:sz="8" w:space="0" w:color="auto"/>
              <w:right w:val="single" w:sz="8" w:space="0" w:color="auto"/>
            </w:tcBorders>
            <w:shd w:val="clear" w:color="000000" w:fill="00AF41"/>
            <w:vAlign w:val="center"/>
            <w:hideMark/>
          </w:tcPr>
          <w:p w14:paraId="6647837D" w14:textId="77777777" w:rsidR="003E3E62" w:rsidRPr="006A6AA9" w:rsidRDefault="003E3E62" w:rsidP="003E3E62">
            <w:pPr>
              <w:jc w:val="center"/>
              <w:rPr>
                <w:rFonts w:cs="Arial"/>
                <w:b/>
                <w:bCs/>
                <w:szCs w:val="20"/>
                <w:lang w:eastAsia="en-GB"/>
              </w:rPr>
            </w:pPr>
            <w:r w:rsidRPr="006A6AA9">
              <w:rPr>
                <w:rFonts w:cs="Arial"/>
                <w:b/>
                <w:bCs/>
                <w:szCs w:val="20"/>
                <w:lang w:eastAsia="en-GB"/>
              </w:rPr>
              <w:t>2018</w:t>
            </w:r>
          </w:p>
        </w:tc>
        <w:tc>
          <w:tcPr>
            <w:tcW w:w="386" w:type="pct"/>
            <w:tcBorders>
              <w:top w:val="nil"/>
              <w:left w:val="nil"/>
              <w:bottom w:val="single" w:sz="8" w:space="0" w:color="auto"/>
              <w:right w:val="single" w:sz="8" w:space="0" w:color="auto"/>
            </w:tcBorders>
            <w:shd w:val="clear" w:color="000000" w:fill="00AF41"/>
            <w:vAlign w:val="center"/>
            <w:hideMark/>
          </w:tcPr>
          <w:p w14:paraId="608C4460" w14:textId="77777777" w:rsidR="003E3E62" w:rsidRPr="006A6AA9" w:rsidRDefault="003E3E62" w:rsidP="003E3E62">
            <w:pPr>
              <w:jc w:val="center"/>
              <w:rPr>
                <w:rFonts w:cs="Arial"/>
                <w:b/>
                <w:bCs/>
                <w:szCs w:val="20"/>
                <w:lang w:eastAsia="en-GB"/>
              </w:rPr>
            </w:pPr>
            <w:r w:rsidRPr="006A6AA9">
              <w:rPr>
                <w:rFonts w:cs="Arial"/>
                <w:b/>
                <w:bCs/>
                <w:szCs w:val="20"/>
                <w:lang w:eastAsia="en-GB"/>
              </w:rPr>
              <w:t>2019</w:t>
            </w:r>
          </w:p>
        </w:tc>
      </w:tr>
      <w:tr w:rsidR="00C809DE" w:rsidRPr="00C809DE" w14:paraId="5FA87451"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4F93057E" w14:textId="77777777" w:rsidR="00C809DE" w:rsidRPr="0004420E" w:rsidRDefault="00C809DE" w:rsidP="00C809DE">
            <w:pPr>
              <w:jc w:val="center"/>
              <w:rPr>
                <w:rFonts w:cs="Arial"/>
                <w:szCs w:val="20"/>
                <w:lang w:eastAsia="en-GB"/>
              </w:rPr>
            </w:pPr>
            <w:r w:rsidRPr="0004420E">
              <w:rPr>
                <w:rFonts w:cs="Arial"/>
                <w:szCs w:val="20"/>
                <w:lang w:eastAsia="en-GB"/>
              </w:rPr>
              <w:t>CI1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56469DFF" w14:textId="77777777" w:rsidR="00C809DE" w:rsidRPr="0004420E" w:rsidRDefault="00C809DE" w:rsidP="00C809DE">
            <w:pPr>
              <w:jc w:val="center"/>
              <w:rPr>
                <w:rFonts w:cs="Arial"/>
                <w:szCs w:val="20"/>
                <w:lang w:eastAsia="en-GB"/>
              </w:rPr>
            </w:pPr>
            <w:r w:rsidRPr="0004420E">
              <w:rPr>
                <w:rFonts w:cs="Arial"/>
                <w:szCs w:val="20"/>
                <w:lang w:eastAsia="en-GB"/>
              </w:rPr>
              <w:t>485881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6E2816B3" w14:textId="77777777" w:rsidR="00C809DE" w:rsidRPr="0004420E" w:rsidRDefault="00C809DE" w:rsidP="00C809DE">
            <w:pPr>
              <w:jc w:val="center"/>
              <w:rPr>
                <w:rFonts w:cs="Arial"/>
                <w:szCs w:val="20"/>
                <w:lang w:eastAsia="en-GB"/>
              </w:rPr>
            </w:pPr>
            <w:r w:rsidRPr="0004420E">
              <w:rPr>
                <w:rFonts w:cs="Arial"/>
                <w:szCs w:val="20"/>
                <w:lang w:eastAsia="en-GB"/>
              </w:rPr>
              <w:t>103791</w:t>
            </w:r>
          </w:p>
        </w:tc>
        <w:tc>
          <w:tcPr>
            <w:tcW w:w="451" w:type="pct"/>
            <w:tcBorders>
              <w:top w:val="nil"/>
              <w:left w:val="nil"/>
              <w:bottom w:val="single" w:sz="8" w:space="0" w:color="auto"/>
              <w:right w:val="single" w:sz="8" w:space="0" w:color="auto"/>
            </w:tcBorders>
            <w:shd w:val="clear" w:color="auto" w:fill="auto"/>
            <w:vAlign w:val="center"/>
            <w:hideMark/>
          </w:tcPr>
          <w:p w14:paraId="12FBD3C8" w14:textId="77777777" w:rsidR="00C809DE" w:rsidRPr="0004420E" w:rsidRDefault="00C809DE" w:rsidP="00C809DE">
            <w:pPr>
              <w:jc w:val="center"/>
              <w:rPr>
                <w:rFonts w:cs="Arial"/>
                <w:szCs w:val="20"/>
                <w:lang w:eastAsia="en-GB"/>
              </w:rPr>
            </w:pPr>
            <w:r w:rsidRPr="0004420E">
              <w:rPr>
                <w:rFonts w:cs="Arial"/>
                <w:szCs w:val="20"/>
                <w:lang w:eastAsia="en-GB"/>
              </w:rPr>
              <w:t>Suburban</w:t>
            </w:r>
          </w:p>
        </w:tc>
        <w:tc>
          <w:tcPr>
            <w:tcW w:w="440" w:type="pct"/>
            <w:tcBorders>
              <w:top w:val="nil"/>
              <w:left w:val="nil"/>
              <w:bottom w:val="single" w:sz="8" w:space="0" w:color="auto"/>
              <w:right w:val="single" w:sz="8" w:space="0" w:color="auto"/>
            </w:tcBorders>
            <w:shd w:val="clear" w:color="auto" w:fill="auto"/>
            <w:vAlign w:val="center"/>
            <w:hideMark/>
          </w:tcPr>
          <w:p w14:paraId="61F851C8" w14:textId="77777777" w:rsidR="00C809DE" w:rsidRPr="0004420E" w:rsidRDefault="00C809DE" w:rsidP="00C809DE">
            <w:pPr>
              <w:jc w:val="center"/>
              <w:rPr>
                <w:rFonts w:cs="Arial"/>
                <w:szCs w:val="20"/>
                <w:lang w:eastAsia="en-GB"/>
              </w:rPr>
            </w:pPr>
            <w:r w:rsidRPr="0004420E">
              <w:rPr>
                <w:rFonts w:cs="Arial"/>
                <w:szCs w:val="20"/>
                <w:lang w:eastAsia="en-GB"/>
              </w:rPr>
              <w:t>Automatic</w:t>
            </w:r>
          </w:p>
        </w:tc>
        <w:tc>
          <w:tcPr>
            <w:tcW w:w="440" w:type="pct"/>
            <w:tcBorders>
              <w:top w:val="nil"/>
              <w:left w:val="nil"/>
              <w:bottom w:val="single" w:sz="8" w:space="0" w:color="auto"/>
              <w:right w:val="single" w:sz="8" w:space="0" w:color="auto"/>
            </w:tcBorders>
            <w:shd w:val="clear" w:color="auto" w:fill="auto"/>
            <w:vAlign w:val="center"/>
            <w:hideMark/>
          </w:tcPr>
          <w:p w14:paraId="0E66535B"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06987A8B" w14:textId="77777777" w:rsidR="00C809DE" w:rsidRPr="0004420E" w:rsidRDefault="00C809DE" w:rsidP="00C809DE">
            <w:pPr>
              <w:jc w:val="center"/>
              <w:rPr>
                <w:rFonts w:cs="Arial"/>
                <w:szCs w:val="20"/>
                <w:lang w:eastAsia="en-GB"/>
              </w:rPr>
            </w:pPr>
            <w:r w:rsidRPr="0004420E">
              <w:rPr>
                <w:rFonts w:cs="Arial"/>
                <w:szCs w:val="20"/>
                <w:lang w:eastAsia="en-GB"/>
              </w:rPr>
              <w:t>97</w:t>
            </w:r>
          </w:p>
        </w:tc>
        <w:tc>
          <w:tcPr>
            <w:tcW w:w="386" w:type="pct"/>
            <w:tcBorders>
              <w:top w:val="nil"/>
              <w:left w:val="nil"/>
              <w:bottom w:val="single" w:sz="8" w:space="0" w:color="auto"/>
              <w:right w:val="single" w:sz="8" w:space="0" w:color="auto"/>
            </w:tcBorders>
            <w:shd w:val="clear" w:color="auto" w:fill="auto"/>
            <w:vAlign w:val="center"/>
            <w:hideMark/>
          </w:tcPr>
          <w:p w14:paraId="22A1C79E"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3373B6D1"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79392F29"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21D343CA" w14:textId="77777777" w:rsidR="00C809DE" w:rsidRPr="0004420E" w:rsidRDefault="00C809DE" w:rsidP="00C809DE">
            <w:pPr>
              <w:jc w:val="center"/>
              <w:rPr>
                <w:rFonts w:cs="Arial"/>
                <w:bCs/>
                <w:szCs w:val="20"/>
                <w:lang w:eastAsia="en-GB"/>
              </w:rPr>
            </w:pPr>
            <w:r w:rsidRPr="0004420E">
              <w:rPr>
                <w:rFonts w:cs="Arial"/>
                <w:bCs/>
                <w:szCs w:val="20"/>
                <w:lang w:eastAsia="en-GB"/>
              </w:rPr>
              <w:t>29</w:t>
            </w:r>
          </w:p>
        </w:tc>
        <w:tc>
          <w:tcPr>
            <w:tcW w:w="386" w:type="pct"/>
            <w:tcBorders>
              <w:top w:val="nil"/>
              <w:left w:val="nil"/>
              <w:bottom w:val="single" w:sz="8" w:space="0" w:color="auto"/>
              <w:right w:val="single" w:sz="8" w:space="0" w:color="auto"/>
            </w:tcBorders>
            <w:shd w:val="clear" w:color="auto" w:fill="auto"/>
            <w:vAlign w:val="center"/>
            <w:hideMark/>
          </w:tcPr>
          <w:p w14:paraId="40DC54A7" w14:textId="77777777" w:rsidR="00C809DE" w:rsidRPr="0004420E" w:rsidRDefault="00C809DE" w:rsidP="00C809DE">
            <w:pPr>
              <w:jc w:val="center"/>
              <w:rPr>
                <w:rFonts w:cs="Arial"/>
                <w:bCs/>
                <w:szCs w:val="20"/>
                <w:lang w:eastAsia="en-GB"/>
              </w:rPr>
            </w:pPr>
            <w:r w:rsidRPr="0004420E">
              <w:rPr>
                <w:rFonts w:cs="Arial"/>
                <w:bCs/>
                <w:szCs w:val="20"/>
                <w:lang w:eastAsia="en-GB"/>
              </w:rPr>
              <w:t>28</w:t>
            </w:r>
          </w:p>
        </w:tc>
      </w:tr>
      <w:tr w:rsidR="00C809DE" w:rsidRPr="00C809DE" w14:paraId="1CA87C8F"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5C83259C" w14:textId="77777777" w:rsidR="00C809DE" w:rsidRPr="0004420E" w:rsidRDefault="00C809DE" w:rsidP="00C809DE">
            <w:pPr>
              <w:jc w:val="center"/>
              <w:rPr>
                <w:rFonts w:cs="Arial"/>
                <w:szCs w:val="20"/>
                <w:lang w:eastAsia="en-GB"/>
              </w:rPr>
            </w:pPr>
            <w:r w:rsidRPr="0004420E">
              <w:rPr>
                <w:rFonts w:cs="Arial"/>
                <w:szCs w:val="20"/>
                <w:lang w:eastAsia="en-GB"/>
              </w:rPr>
              <w:t>CI4</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2E46B7E0" w14:textId="77777777" w:rsidR="00C809DE" w:rsidRPr="0004420E" w:rsidRDefault="00C809DE" w:rsidP="00C809DE">
            <w:pPr>
              <w:jc w:val="center"/>
              <w:rPr>
                <w:rFonts w:cs="Arial"/>
                <w:szCs w:val="20"/>
                <w:lang w:eastAsia="en-GB"/>
              </w:rPr>
            </w:pPr>
            <w:r w:rsidRPr="0004420E">
              <w:rPr>
                <w:rFonts w:cs="Arial"/>
                <w:szCs w:val="20"/>
                <w:lang w:eastAsia="en-GB"/>
              </w:rPr>
              <w:t>485982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6A08DCEC" w14:textId="77777777" w:rsidR="00C809DE" w:rsidRPr="0004420E" w:rsidRDefault="00C809DE" w:rsidP="00C809DE">
            <w:pPr>
              <w:jc w:val="center"/>
              <w:rPr>
                <w:rFonts w:cs="Arial"/>
                <w:szCs w:val="20"/>
                <w:lang w:eastAsia="en-GB"/>
              </w:rPr>
            </w:pPr>
            <w:r w:rsidRPr="0004420E">
              <w:rPr>
                <w:rFonts w:cs="Arial"/>
                <w:szCs w:val="20"/>
                <w:lang w:eastAsia="en-GB"/>
              </w:rPr>
              <w:t>105221</w:t>
            </w:r>
          </w:p>
        </w:tc>
        <w:tc>
          <w:tcPr>
            <w:tcW w:w="451" w:type="pct"/>
            <w:tcBorders>
              <w:top w:val="nil"/>
              <w:left w:val="nil"/>
              <w:bottom w:val="single" w:sz="8" w:space="0" w:color="auto"/>
              <w:right w:val="single" w:sz="8" w:space="0" w:color="auto"/>
            </w:tcBorders>
            <w:shd w:val="clear" w:color="auto" w:fill="auto"/>
            <w:vAlign w:val="center"/>
            <w:hideMark/>
          </w:tcPr>
          <w:p w14:paraId="71102DB0"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14B59E9E" w14:textId="77777777" w:rsidR="00C809DE" w:rsidRPr="0004420E" w:rsidRDefault="00C809DE" w:rsidP="00C809DE">
            <w:pPr>
              <w:jc w:val="center"/>
              <w:rPr>
                <w:rFonts w:cs="Arial"/>
                <w:szCs w:val="20"/>
                <w:lang w:eastAsia="en-GB"/>
              </w:rPr>
            </w:pPr>
            <w:r w:rsidRPr="0004420E">
              <w:rPr>
                <w:rFonts w:cs="Arial"/>
                <w:szCs w:val="20"/>
                <w:lang w:eastAsia="en-GB"/>
              </w:rPr>
              <w:t>Automatic</w:t>
            </w:r>
          </w:p>
        </w:tc>
        <w:tc>
          <w:tcPr>
            <w:tcW w:w="440" w:type="pct"/>
            <w:tcBorders>
              <w:top w:val="nil"/>
              <w:left w:val="nil"/>
              <w:bottom w:val="single" w:sz="8" w:space="0" w:color="auto"/>
              <w:right w:val="single" w:sz="8" w:space="0" w:color="auto"/>
            </w:tcBorders>
            <w:shd w:val="clear" w:color="auto" w:fill="auto"/>
            <w:vAlign w:val="center"/>
            <w:hideMark/>
          </w:tcPr>
          <w:p w14:paraId="1692D99C"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1AB2F0B8"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5DC97B6A"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159070AB" w14:textId="77777777" w:rsidR="00C809DE" w:rsidRPr="0004420E" w:rsidRDefault="00C809DE" w:rsidP="00C809DE">
            <w:pPr>
              <w:jc w:val="center"/>
              <w:rPr>
                <w:rFonts w:cs="Arial"/>
                <w:bCs/>
                <w:szCs w:val="20"/>
                <w:lang w:eastAsia="en-GB"/>
              </w:rPr>
            </w:pPr>
            <w:r w:rsidRPr="0004420E">
              <w:rPr>
                <w:rFonts w:cs="Arial"/>
                <w:bCs/>
                <w:szCs w:val="20"/>
                <w:lang w:eastAsia="en-GB"/>
              </w:rPr>
              <w:t>29</w:t>
            </w:r>
          </w:p>
        </w:tc>
        <w:tc>
          <w:tcPr>
            <w:tcW w:w="386" w:type="pct"/>
            <w:tcBorders>
              <w:top w:val="nil"/>
              <w:left w:val="nil"/>
              <w:bottom w:val="single" w:sz="8" w:space="0" w:color="auto"/>
              <w:right w:val="single" w:sz="8" w:space="0" w:color="auto"/>
            </w:tcBorders>
            <w:shd w:val="clear" w:color="auto" w:fill="auto"/>
            <w:vAlign w:val="center"/>
            <w:hideMark/>
          </w:tcPr>
          <w:p w14:paraId="613F1DD2" w14:textId="77777777" w:rsidR="00C809DE" w:rsidRPr="0004420E" w:rsidRDefault="00C809DE" w:rsidP="00C809DE">
            <w:pPr>
              <w:jc w:val="center"/>
              <w:rPr>
                <w:rFonts w:cs="Arial"/>
                <w:bCs/>
                <w:szCs w:val="20"/>
                <w:lang w:eastAsia="en-GB"/>
              </w:rPr>
            </w:pPr>
            <w:r w:rsidRPr="0004420E">
              <w:rPr>
                <w:rFonts w:cs="Arial"/>
                <w:bCs/>
                <w:szCs w:val="20"/>
                <w:lang w:eastAsia="en-GB"/>
              </w:rPr>
              <w:t>23</w:t>
            </w:r>
          </w:p>
        </w:tc>
        <w:tc>
          <w:tcPr>
            <w:tcW w:w="386" w:type="pct"/>
            <w:tcBorders>
              <w:top w:val="nil"/>
              <w:left w:val="nil"/>
              <w:bottom w:val="single" w:sz="8" w:space="0" w:color="auto"/>
              <w:right w:val="single" w:sz="8" w:space="0" w:color="auto"/>
            </w:tcBorders>
            <w:shd w:val="clear" w:color="auto" w:fill="auto"/>
            <w:vAlign w:val="center"/>
            <w:hideMark/>
          </w:tcPr>
          <w:p w14:paraId="4D67E8FD" w14:textId="77777777" w:rsidR="00C809DE" w:rsidRPr="0004420E" w:rsidRDefault="00C809DE" w:rsidP="00C809DE">
            <w:pPr>
              <w:jc w:val="center"/>
              <w:rPr>
                <w:rFonts w:cs="Arial"/>
                <w:bCs/>
                <w:szCs w:val="20"/>
                <w:lang w:eastAsia="en-GB"/>
              </w:rPr>
            </w:pPr>
            <w:r w:rsidRPr="0004420E">
              <w:rPr>
                <w:rFonts w:cs="Arial"/>
                <w:bCs/>
                <w:szCs w:val="20"/>
                <w:lang w:eastAsia="en-GB"/>
              </w:rPr>
              <w:t>22</w:t>
            </w:r>
          </w:p>
        </w:tc>
        <w:tc>
          <w:tcPr>
            <w:tcW w:w="386" w:type="pct"/>
            <w:tcBorders>
              <w:top w:val="nil"/>
              <w:left w:val="nil"/>
              <w:bottom w:val="single" w:sz="8" w:space="0" w:color="auto"/>
              <w:right w:val="single" w:sz="8" w:space="0" w:color="auto"/>
            </w:tcBorders>
            <w:shd w:val="clear" w:color="auto" w:fill="auto"/>
            <w:vAlign w:val="center"/>
            <w:hideMark/>
          </w:tcPr>
          <w:p w14:paraId="26621ABD" w14:textId="77777777" w:rsidR="00C809DE" w:rsidRPr="0004420E" w:rsidRDefault="00C809DE" w:rsidP="00C809DE">
            <w:pPr>
              <w:jc w:val="center"/>
              <w:rPr>
                <w:rFonts w:cs="Arial"/>
                <w:bCs/>
                <w:szCs w:val="20"/>
                <w:lang w:eastAsia="en-GB"/>
              </w:rPr>
            </w:pPr>
            <w:r w:rsidRPr="0004420E">
              <w:rPr>
                <w:rFonts w:cs="Arial"/>
                <w:bCs/>
                <w:szCs w:val="20"/>
                <w:lang w:eastAsia="en-GB"/>
              </w:rPr>
              <w:t>21</w:t>
            </w:r>
          </w:p>
        </w:tc>
      </w:tr>
      <w:tr w:rsidR="00C809DE" w:rsidRPr="00C809DE" w14:paraId="173E8773"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06BF40C3" w14:textId="77777777" w:rsidR="00C809DE" w:rsidRPr="0004420E" w:rsidRDefault="00C809DE" w:rsidP="00C809DE">
            <w:pPr>
              <w:jc w:val="center"/>
              <w:rPr>
                <w:rFonts w:cs="Arial"/>
                <w:szCs w:val="20"/>
                <w:lang w:eastAsia="en-GB"/>
              </w:rPr>
            </w:pPr>
            <w:r w:rsidRPr="0004420E">
              <w:rPr>
                <w:rFonts w:cs="Arial"/>
                <w:szCs w:val="20"/>
                <w:lang w:eastAsia="en-GB"/>
              </w:rPr>
              <w:t>CI5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72241EE7" w14:textId="77777777" w:rsidR="00C809DE" w:rsidRPr="0004420E" w:rsidRDefault="00C809DE" w:rsidP="00C809DE">
            <w:pPr>
              <w:jc w:val="center"/>
              <w:rPr>
                <w:rFonts w:cs="Arial"/>
                <w:szCs w:val="20"/>
                <w:lang w:eastAsia="en-GB"/>
              </w:rPr>
            </w:pPr>
            <w:r w:rsidRPr="0004420E">
              <w:rPr>
                <w:rFonts w:cs="Arial"/>
                <w:szCs w:val="20"/>
                <w:lang w:eastAsia="en-GB"/>
              </w:rPr>
              <w:t>487212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6EC2683F" w14:textId="77777777" w:rsidR="00C809DE" w:rsidRPr="0004420E" w:rsidRDefault="00C809DE" w:rsidP="00C809DE">
            <w:pPr>
              <w:jc w:val="center"/>
              <w:rPr>
                <w:rFonts w:cs="Arial"/>
                <w:szCs w:val="20"/>
                <w:lang w:eastAsia="en-GB"/>
              </w:rPr>
            </w:pPr>
            <w:r w:rsidRPr="0004420E">
              <w:rPr>
                <w:rFonts w:cs="Arial"/>
                <w:szCs w:val="20"/>
                <w:lang w:eastAsia="en-GB"/>
              </w:rPr>
              <w:t>105372</w:t>
            </w:r>
          </w:p>
        </w:tc>
        <w:tc>
          <w:tcPr>
            <w:tcW w:w="451" w:type="pct"/>
            <w:tcBorders>
              <w:top w:val="nil"/>
              <w:left w:val="nil"/>
              <w:bottom w:val="single" w:sz="8" w:space="0" w:color="auto"/>
              <w:right w:val="single" w:sz="8" w:space="0" w:color="auto"/>
            </w:tcBorders>
            <w:shd w:val="clear" w:color="auto" w:fill="auto"/>
            <w:vAlign w:val="center"/>
            <w:hideMark/>
          </w:tcPr>
          <w:p w14:paraId="33261B1E"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57EB2CD5" w14:textId="77777777" w:rsidR="00C809DE" w:rsidRPr="0004420E" w:rsidRDefault="00C809DE" w:rsidP="00C809DE">
            <w:pPr>
              <w:jc w:val="center"/>
              <w:rPr>
                <w:rFonts w:cs="Arial"/>
                <w:szCs w:val="20"/>
                <w:lang w:eastAsia="en-GB"/>
              </w:rPr>
            </w:pPr>
            <w:r w:rsidRPr="0004420E">
              <w:rPr>
                <w:rFonts w:cs="Arial"/>
                <w:szCs w:val="20"/>
                <w:lang w:eastAsia="en-GB"/>
              </w:rPr>
              <w:t>Automatic</w:t>
            </w:r>
          </w:p>
        </w:tc>
        <w:tc>
          <w:tcPr>
            <w:tcW w:w="440" w:type="pct"/>
            <w:tcBorders>
              <w:top w:val="nil"/>
              <w:left w:val="nil"/>
              <w:bottom w:val="single" w:sz="8" w:space="0" w:color="auto"/>
              <w:right w:val="single" w:sz="8" w:space="0" w:color="auto"/>
            </w:tcBorders>
            <w:shd w:val="clear" w:color="auto" w:fill="auto"/>
            <w:vAlign w:val="center"/>
            <w:hideMark/>
          </w:tcPr>
          <w:p w14:paraId="7423C689"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1B8469D6" w14:textId="77777777" w:rsidR="00C809DE" w:rsidRPr="0004420E" w:rsidRDefault="00C809DE" w:rsidP="00C809DE">
            <w:pPr>
              <w:jc w:val="center"/>
              <w:rPr>
                <w:rFonts w:cs="Arial"/>
                <w:szCs w:val="20"/>
                <w:lang w:eastAsia="en-GB"/>
              </w:rPr>
            </w:pPr>
            <w:r w:rsidRPr="0004420E">
              <w:rPr>
                <w:rFonts w:cs="Arial"/>
                <w:szCs w:val="20"/>
                <w:lang w:eastAsia="en-GB"/>
              </w:rPr>
              <w:t>88</w:t>
            </w:r>
          </w:p>
        </w:tc>
        <w:tc>
          <w:tcPr>
            <w:tcW w:w="386" w:type="pct"/>
            <w:tcBorders>
              <w:top w:val="nil"/>
              <w:left w:val="nil"/>
              <w:bottom w:val="single" w:sz="8" w:space="0" w:color="auto"/>
              <w:right w:val="single" w:sz="8" w:space="0" w:color="auto"/>
            </w:tcBorders>
            <w:shd w:val="clear" w:color="auto" w:fill="auto"/>
            <w:vAlign w:val="center"/>
            <w:hideMark/>
          </w:tcPr>
          <w:p w14:paraId="41DCF828"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5528DFF6"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1C24BA82"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4813D469"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3BC8890D" w14:textId="77777777" w:rsidR="00C809DE" w:rsidRPr="0004420E" w:rsidRDefault="00C809DE" w:rsidP="00C809DE">
            <w:pPr>
              <w:jc w:val="center"/>
              <w:rPr>
                <w:rFonts w:cs="Arial"/>
                <w:bCs/>
                <w:szCs w:val="20"/>
                <w:lang w:eastAsia="en-GB"/>
              </w:rPr>
            </w:pPr>
            <w:r w:rsidRPr="0004420E">
              <w:rPr>
                <w:rFonts w:cs="Arial"/>
                <w:bCs/>
                <w:szCs w:val="20"/>
                <w:lang w:eastAsia="en-GB"/>
              </w:rPr>
              <w:t>27</w:t>
            </w:r>
          </w:p>
        </w:tc>
      </w:tr>
      <w:tr w:rsidR="00C809DE" w:rsidRPr="00C809DE" w14:paraId="76E4A6CE"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54DF0471" w14:textId="77777777" w:rsidR="00C809DE" w:rsidRPr="0004420E" w:rsidRDefault="00C809DE" w:rsidP="00C809DE">
            <w:pPr>
              <w:jc w:val="center"/>
              <w:rPr>
                <w:rFonts w:cs="Arial"/>
                <w:szCs w:val="20"/>
                <w:lang w:eastAsia="en-GB"/>
              </w:rPr>
            </w:pPr>
            <w:r w:rsidRPr="0004420E">
              <w:rPr>
                <w:rFonts w:cs="Arial"/>
                <w:szCs w:val="20"/>
                <w:lang w:eastAsia="en-GB"/>
              </w:rPr>
              <w:t>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0ABA4FB3" w14:textId="77777777" w:rsidR="00C809DE" w:rsidRPr="0004420E" w:rsidRDefault="00C809DE" w:rsidP="00C809DE">
            <w:pPr>
              <w:jc w:val="center"/>
              <w:rPr>
                <w:rFonts w:cs="Arial"/>
                <w:szCs w:val="20"/>
                <w:lang w:eastAsia="en-GB"/>
              </w:rPr>
            </w:pPr>
            <w:r w:rsidRPr="0004420E">
              <w:rPr>
                <w:rFonts w:cs="Arial"/>
                <w:szCs w:val="20"/>
                <w:lang w:eastAsia="en-GB"/>
              </w:rPr>
              <w:t>485776</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2890480A" w14:textId="77777777" w:rsidR="00C809DE" w:rsidRPr="0004420E" w:rsidRDefault="00C809DE" w:rsidP="00C809DE">
            <w:pPr>
              <w:jc w:val="center"/>
              <w:rPr>
                <w:rFonts w:cs="Arial"/>
                <w:szCs w:val="20"/>
                <w:lang w:eastAsia="en-GB"/>
              </w:rPr>
            </w:pPr>
            <w:r w:rsidRPr="0004420E">
              <w:rPr>
                <w:rFonts w:cs="Arial"/>
                <w:szCs w:val="20"/>
                <w:lang w:eastAsia="en-GB"/>
              </w:rPr>
              <w:t>103961</w:t>
            </w:r>
          </w:p>
        </w:tc>
        <w:tc>
          <w:tcPr>
            <w:tcW w:w="451" w:type="pct"/>
            <w:tcBorders>
              <w:top w:val="nil"/>
              <w:left w:val="nil"/>
              <w:bottom w:val="single" w:sz="8" w:space="0" w:color="auto"/>
              <w:right w:val="single" w:sz="8" w:space="0" w:color="auto"/>
            </w:tcBorders>
            <w:shd w:val="clear" w:color="auto" w:fill="auto"/>
            <w:vAlign w:val="center"/>
            <w:hideMark/>
          </w:tcPr>
          <w:p w14:paraId="42288272"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27212EF3"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3F12EA75"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53B95D99"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0948A149" w14:textId="77777777" w:rsidR="00C809DE" w:rsidRPr="0004420E" w:rsidRDefault="00C809DE" w:rsidP="00C809DE">
            <w:pPr>
              <w:jc w:val="center"/>
              <w:rPr>
                <w:rFonts w:cs="Arial"/>
                <w:bCs/>
                <w:szCs w:val="20"/>
                <w:lang w:eastAsia="en-GB"/>
              </w:rPr>
            </w:pPr>
            <w:r w:rsidRPr="0004420E">
              <w:rPr>
                <w:rFonts w:cs="Arial"/>
                <w:bCs/>
                <w:szCs w:val="20"/>
                <w:lang w:eastAsia="en-GB"/>
              </w:rPr>
              <w:t>30</w:t>
            </w:r>
          </w:p>
        </w:tc>
        <w:tc>
          <w:tcPr>
            <w:tcW w:w="386" w:type="pct"/>
            <w:tcBorders>
              <w:top w:val="nil"/>
              <w:left w:val="nil"/>
              <w:bottom w:val="single" w:sz="8" w:space="0" w:color="auto"/>
              <w:right w:val="single" w:sz="8" w:space="0" w:color="auto"/>
            </w:tcBorders>
            <w:shd w:val="clear" w:color="auto" w:fill="auto"/>
            <w:vAlign w:val="center"/>
            <w:hideMark/>
          </w:tcPr>
          <w:p w14:paraId="426013CF"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7AE4BF11" w14:textId="77777777" w:rsidR="00C809DE" w:rsidRPr="0004420E" w:rsidRDefault="00C809DE" w:rsidP="00C809DE">
            <w:pPr>
              <w:jc w:val="center"/>
              <w:rPr>
                <w:rFonts w:cs="Arial"/>
                <w:bCs/>
                <w:szCs w:val="20"/>
                <w:lang w:eastAsia="en-GB"/>
              </w:rPr>
            </w:pPr>
            <w:r w:rsidRPr="0004420E">
              <w:rPr>
                <w:rFonts w:cs="Arial"/>
                <w:bCs/>
                <w:szCs w:val="20"/>
                <w:lang w:eastAsia="en-GB"/>
              </w:rPr>
              <w:t>29</w:t>
            </w:r>
          </w:p>
        </w:tc>
        <w:tc>
          <w:tcPr>
            <w:tcW w:w="386" w:type="pct"/>
            <w:tcBorders>
              <w:top w:val="nil"/>
              <w:left w:val="nil"/>
              <w:bottom w:val="single" w:sz="8" w:space="0" w:color="auto"/>
              <w:right w:val="single" w:sz="8" w:space="0" w:color="auto"/>
            </w:tcBorders>
            <w:shd w:val="clear" w:color="auto" w:fill="auto"/>
            <w:vAlign w:val="center"/>
            <w:hideMark/>
          </w:tcPr>
          <w:p w14:paraId="3482EB55" w14:textId="77777777" w:rsidR="00C809DE" w:rsidRPr="0004420E" w:rsidRDefault="00C809DE" w:rsidP="00C809DE">
            <w:pPr>
              <w:jc w:val="center"/>
              <w:rPr>
                <w:rFonts w:cs="Arial"/>
                <w:bCs/>
                <w:szCs w:val="20"/>
                <w:lang w:eastAsia="en-GB"/>
              </w:rPr>
            </w:pPr>
            <w:r w:rsidRPr="0004420E">
              <w:rPr>
                <w:rFonts w:cs="Arial"/>
                <w:bCs/>
                <w:szCs w:val="20"/>
                <w:lang w:eastAsia="en-GB"/>
              </w:rPr>
              <w:t>27</w:t>
            </w:r>
          </w:p>
        </w:tc>
        <w:tc>
          <w:tcPr>
            <w:tcW w:w="386" w:type="pct"/>
            <w:tcBorders>
              <w:top w:val="nil"/>
              <w:left w:val="nil"/>
              <w:bottom w:val="single" w:sz="8" w:space="0" w:color="auto"/>
              <w:right w:val="single" w:sz="8" w:space="0" w:color="auto"/>
            </w:tcBorders>
            <w:shd w:val="clear" w:color="auto" w:fill="auto"/>
            <w:vAlign w:val="center"/>
            <w:hideMark/>
          </w:tcPr>
          <w:p w14:paraId="1D8AF4F9" w14:textId="77777777" w:rsidR="00C809DE" w:rsidRPr="0004420E" w:rsidRDefault="00C809DE" w:rsidP="00C809DE">
            <w:pPr>
              <w:jc w:val="center"/>
              <w:rPr>
                <w:rFonts w:cs="Arial"/>
                <w:bCs/>
                <w:szCs w:val="20"/>
                <w:lang w:eastAsia="en-GB"/>
              </w:rPr>
            </w:pPr>
            <w:r w:rsidRPr="0004420E">
              <w:rPr>
                <w:rFonts w:cs="Arial"/>
                <w:bCs/>
                <w:szCs w:val="20"/>
                <w:lang w:eastAsia="en-GB"/>
              </w:rPr>
              <w:t>25</w:t>
            </w:r>
          </w:p>
        </w:tc>
      </w:tr>
      <w:tr w:rsidR="00C809DE" w:rsidRPr="00C809DE" w14:paraId="3A941FF4"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3CE02F70" w14:textId="77777777" w:rsidR="00C809DE" w:rsidRPr="0004420E" w:rsidRDefault="00C809DE" w:rsidP="00C809DE">
            <w:pPr>
              <w:jc w:val="center"/>
              <w:rPr>
                <w:rFonts w:cs="Arial"/>
                <w:szCs w:val="20"/>
                <w:lang w:eastAsia="en-GB"/>
              </w:rPr>
            </w:pPr>
            <w:r w:rsidRPr="0004420E">
              <w:rPr>
                <w:rFonts w:cs="Arial"/>
                <w:szCs w:val="20"/>
                <w:lang w:eastAsia="en-GB"/>
              </w:rPr>
              <w:t>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7F88A63D" w14:textId="77777777" w:rsidR="00C809DE" w:rsidRPr="0004420E" w:rsidRDefault="00C809DE" w:rsidP="00C809DE">
            <w:pPr>
              <w:jc w:val="center"/>
              <w:rPr>
                <w:rFonts w:cs="Arial"/>
                <w:szCs w:val="20"/>
                <w:lang w:eastAsia="en-GB"/>
              </w:rPr>
            </w:pPr>
            <w:r w:rsidRPr="0004420E">
              <w:rPr>
                <w:rFonts w:cs="Arial"/>
                <w:szCs w:val="20"/>
                <w:lang w:eastAsia="en-GB"/>
              </w:rPr>
              <w:t>485772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385E6819" w14:textId="77777777" w:rsidR="00C809DE" w:rsidRPr="0004420E" w:rsidRDefault="00C809DE" w:rsidP="00C809DE">
            <w:pPr>
              <w:jc w:val="center"/>
              <w:rPr>
                <w:rFonts w:cs="Arial"/>
                <w:szCs w:val="20"/>
                <w:lang w:eastAsia="en-GB"/>
              </w:rPr>
            </w:pPr>
            <w:r w:rsidRPr="0004420E">
              <w:rPr>
                <w:rFonts w:cs="Arial"/>
                <w:szCs w:val="20"/>
                <w:lang w:eastAsia="en-GB"/>
              </w:rPr>
              <w:t>103847</w:t>
            </w:r>
          </w:p>
        </w:tc>
        <w:tc>
          <w:tcPr>
            <w:tcW w:w="451" w:type="pct"/>
            <w:tcBorders>
              <w:top w:val="nil"/>
              <w:left w:val="nil"/>
              <w:bottom w:val="single" w:sz="8" w:space="0" w:color="auto"/>
              <w:right w:val="single" w:sz="8" w:space="0" w:color="auto"/>
            </w:tcBorders>
            <w:shd w:val="clear" w:color="auto" w:fill="auto"/>
            <w:vAlign w:val="center"/>
            <w:hideMark/>
          </w:tcPr>
          <w:p w14:paraId="18CC5D2D"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731F55DF"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142E33A4"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4B7FD625"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024732CB" w14:textId="77777777" w:rsidR="00C809DE" w:rsidRPr="0004420E" w:rsidRDefault="00C809DE" w:rsidP="00C809DE">
            <w:pPr>
              <w:jc w:val="center"/>
              <w:rPr>
                <w:rFonts w:cs="Arial"/>
                <w:b/>
                <w:bCs/>
                <w:szCs w:val="20"/>
                <w:lang w:eastAsia="en-GB"/>
              </w:rPr>
            </w:pPr>
            <w:r w:rsidRPr="0004420E">
              <w:rPr>
                <w:rFonts w:cs="Arial"/>
                <w:b/>
                <w:bCs/>
                <w:szCs w:val="20"/>
                <w:lang w:eastAsia="en-GB"/>
              </w:rPr>
              <w:t>42</w:t>
            </w:r>
          </w:p>
        </w:tc>
        <w:tc>
          <w:tcPr>
            <w:tcW w:w="386" w:type="pct"/>
            <w:tcBorders>
              <w:top w:val="nil"/>
              <w:left w:val="nil"/>
              <w:bottom w:val="single" w:sz="8" w:space="0" w:color="auto"/>
              <w:right w:val="single" w:sz="8" w:space="0" w:color="auto"/>
            </w:tcBorders>
            <w:shd w:val="clear" w:color="auto" w:fill="auto"/>
            <w:vAlign w:val="center"/>
            <w:hideMark/>
          </w:tcPr>
          <w:p w14:paraId="00745810" w14:textId="77777777" w:rsidR="00C809DE" w:rsidRPr="0004420E" w:rsidRDefault="00C809DE" w:rsidP="00C809DE">
            <w:pPr>
              <w:jc w:val="center"/>
              <w:rPr>
                <w:rFonts w:cs="Arial"/>
                <w:b/>
                <w:bCs/>
                <w:szCs w:val="20"/>
                <w:lang w:eastAsia="en-GB"/>
              </w:rPr>
            </w:pPr>
            <w:r w:rsidRPr="0004420E">
              <w:rPr>
                <w:rFonts w:cs="Arial"/>
                <w:b/>
                <w:bCs/>
                <w:szCs w:val="20"/>
                <w:lang w:eastAsia="en-GB"/>
              </w:rPr>
              <w:t>42</w:t>
            </w:r>
          </w:p>
        </w:tc>
        <w:tc>
          <w:tcPr>
            <w:tcW w:w="386" w:type="pct"/>
            <w:tcBorders>
              <w:top w:val="nil"/>
              <w:left w:val="nil"/>
              <w:bottom w:val="single" w:sz="8" w:space="0" w:color="auto"/>
              <w:right w:val="single" w:sz="8" w:space="0" w:color="auto"/>
            </w:tcBorders>
            <w:shd w:val="clear" w:color="auto" w:fill="auto"/>
            <w:vAlign w:val="center"/>
            <w:hideMark/>
          </w:tcPr>
          <w:p w14:paraId="0A6307C7" w14:textId="77777777" w:rsidR="00C809DE" w:rsidRPr="0004420E" w:rsidRDefault="00C809DE" w:rsidP="00C809DE">
            <w:pPr>
              <w:jc w:val="center"/>
              <w:rPr>
                <w:rFonts w:cs="Arial"/>
                <w:bCs/>
                <w:szCs w:val="20"/>
                <w:lang w:eastAsia="en-GB"/>
              </w:rPr>
            </w:pPr>
            <w:r w:rsidRPr="0004420E">
              <w:rPr>
                <w:rFonts w:cs="Arial"/>
                <w:bCs/>
                <w:szCs w:val="20"/>
                <w:lang w:eastAsia="en-GB"/>
              </w:rPr>
              <w:t>39</w:t>
            </w:r>
          </w:p>
        </w:tc>
        <w:tc>
          <w:tcPr>
            <w:tcW w:w="386" w:type="pct"/>
            <w:tcBorders>
              <w:top w:val="nil"/>
              <w:left w:val="nil"/>
              <w:bottom w:val="single" w:sz="8" w:space="0" w:color="auto"/>
              <w:right w:val="single" w:sz="8" w:space="0" w:color="auto"/>
            </w:tcBorders>
            <w:shd w:val="clear" w:color="auto" w:fill="auto"/>
            <w:vAlign w:val="center"/>
            <w:hideMark/>
          </w:tcPr>
          <w:p w14:paraId="142E1CFB"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481A78AB"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r>
      <w:tr w:rsidR="00C809DE" w:rsidRPr="00C809DE" w14:paraId="7D229363"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5F9AABE8" w14:textId="77777777" w:rsidR="00C809DE" w:rsidRPr="0004420E" w:rsidRDefault="00C809DE" w:rsidP="00C809DE">
            <w:pPr>
              <w:jc w:val="center"/>
              <w:rPr>
                <w:rFonts w:cs="Arial"/>
                <w:szCs w:val="20"/>
                <w:lang w:eastAsia="en-GB"/>
              </w:rPr>
            </w:pPr>
            <w:r w:rsidRPr="0004420E">
              <w:rPr>
                <w:rFonts w:cs="Arial"/>
                <w:szCs w:val="20"/>
                <w:lang w:eastAsia="en-GB"/>
              </w:rPr>
              <w:t>3</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4BC1BC12" w14:textId="77777777" w:rsidR="00C809DE" w:rsidRPr="0004420E" w:rsidRDefault="00C809DE" w:rsidP="00C809DE">
            <w:pPr>
              <w:jc w:val="center"/>
              <w:rPr>
                <w:rFonts w:cs="Arial"/>
                <w:szCs w:val="20"/>
                <w:lang w:eastAsia="en-GB"/>
              </w:rPr>
            </w:pPr>
            <w:r w:rsidRPr="0004420E">
              <w:rPr>
                <w:rFonts w:cs="Arial"/>
                <w:szCs w:val="20"/>
                <w:lang w:eastAsia="en-GB"/>
              </w:rPr>
              <w:t>485880</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6258E1BE" w14:textId="77777777" w:rsidR="00C809DE" w:rsidRPr="0004420E" w:rsidRDefault="00C809DE" w:rsidP="00C809DE">
            <w:pPr>
              <w:jc w:val="center"/>
              <w:rPr>
                <w:rFonts w:cs="Arial"/>
                <w:szCs w:val="20"/>
                <w:lang w:eastAsia="en-GB"/>
              </w:rPr>
            </w:pPr>
            <w:r w:rsidRPr="0004420E">
              <w:rPr>
                <w:rFonts w:cs="Arial"/>
                <w:szCs w:val="20"/>
                <w:lang w:eastAsia="en-GB"/>
              </w:rPr>
              <w:t>103791</w:t>
            </w:r>
          </w:p>
        </w:tc>
        <w:tc>
          <w:tcPr>
            <w:tcW w:w="451" w:type="pct"/>
            <w:tcBorders>
              <w:top w:val="nil"/>
              <w:left w:val="nil"/>
              <w:bottom w:val="single" w:sz="8" w:space="0" w:color="auto"/>
              <w:right w:val="single" w:sz="8" w:space="0" w:color="auto"/>
            </w:tcBorders>
            <w:shd w:val="clear" w:color="auto" w:fill="auto"/>
            <w:vAlign w:val="center"/>
            <w:hideMark/>
          </w:tcPr>
          <w:p w14:paraId="06D922C0" w14:textId="77777777" w:rsidR="00C809DE" w:rsidRPr="0004420E" w:rsidRDefault="00C809DE" w:rsidP="00C809DE">
            <w:pPr>
              <w:jc w:val="center"/>
              <w:rPr>
                <w:rFonts w:cs="Arial"/>
                <w:szCs w:val="20"/>
                <w:lang w:eastAsia="en-GB"/>
              </w:rPr>
            </w:pPr>
            <w:r w:rsidRPr="0004420E">
              <w:rPr>
                <w:rFonts w:cs="Arial"/>
                <w:szCs w:val="20"/>
                <w:lang w:eastAsia="en-GB"/>
              </w:rPr>
              <w:t>Suburban</w:t>
            </w:r>
          </w:p>
        </w:tc>
        <w:tc>
          <w:tcPr>
            <w:tcW w:w="440" w:type="pct"/>
            <w:tcBorders>
              <w:top w:val="nil"/>
              <w:left w:val="nil"/>
              <w:bottom w:val="single" w:sz="8" w:space="0" w:color="auto"/>
              <w:right w:val="single" w:sz="8" w:space="0" w:color="auto"/>
            </w:tcBorders>
            <w:shd w:val="clear" w:color="auto" w:fill="auto"/>
            <w:vAlign w:val="center"/>
            <w:hideMark/>
          </w:tcPr>
          <w:p w14:paraId="5316C25E"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2B2B66D8"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3B152604"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35602E1D"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45D5CD06"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36274BC0"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1C91E629" w14:textId="77777777" w:rsidR="00C809DE" w:rsidRPr="0004420E" w:rsidRDefault="00C809DE" w:rsidP="00C809DE">
            <w:pPr>
              <w:jc w:val="center"/>
              <w:rPr>
                <w:rFonts w:cs="Arial"/>
                <w:bCs/>
                <w:szCs w:val="20"/>
                <w:lang w:eastAsia="en-GB"/>
              </w:rPr>
            </w:pPr>
            <w:r w:rsidRPr="0004420E">
              <w:rPr>
                <w:rFonts w:cs="Arial"/>
                <w:bCs/>
                <w:szCs w:val="20"/>
                <w:lang w:eastAsia="en-GB"/>
              </w:rPr>
              <w:t>29</w:t>
            </w:r>
          </w:p>
        </w:tc>
        <w:tc>
          <w:tcPr>
            <w:tcW w:w="386" w:type="pct"/>
            <w:tcBorders>
              <w:top w:val="nil"/>
              <w:left w:val="nil"/>
              <w:bottom w:val="single" w:sz="8" w:space="0" w:color="auto"/>
              <w:right w:val="single" w:sz="8" w:space="0" w:color="auto"/>
            </w:tcBorders>
            <w:shd w:val="clear" w:color="auto" w:fill="auto"/>
            <w:vAlign w:val="center"/>
            <w:hideMark/>
          </w:tcPr>
          <w:p w14:paraId="24376B78" w14:textId="77777777" w:rsidR="00C809DE" w:rsidRPr="0004420E" w:rsidRDefault="00C809DE" w:rsidP="00C809DE">
            <w:pPr>
              <w:jc w:val="center"/>
              <w:rPr>
                <w:rFonts w:cs="Arial"/>
                <w:bCs/>
                <w:szCs w:val="20"/>
                <w:lang w:eastAsia="en-GB"/>
              </w:rPr>
            </w:pPr>
            <w:r w:rsidRPr="0004420E">
              <w:rPr>
                <w:rFonts w:cs="Arial"/>
                <w:bCs/>
                <w:szCs w:val="20"/>
                <w:lang w:eastAsia="en-GB"/>
              </w:rPr>
              <w:t>28</w:t>
            </w:r>
          </w:p>
        </w:tc>
      </w:tr>
      <w:tr w:rsidR="00C809DE" w:rsidRPr="00C809DE" w14:paraId="4B947B87"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327D3108" w14:textId="77777777" w:rsidR="00C809DE" w:rsidRPr="0004420E" w:rsidRDefault="00C809DE" w:rsidP="00C809DE">
            <w:pPr>
              <w:jc w:val="center"/>
              <w:rPr>
                <w:rFonts w:cs="Arial"/>
                <w:szCs w:val="20"/>
                <w:lang w:eastAsia="en-GB"/>
              </w:rPr>
            </w:pPr>
            <w:r w:rsidRPr="0004420E">
              <w:rPr>
                <w:rFonts w:cs="Arial"/>
                <w:szCs w:val="20"/>
                <w:lang w:eastAsia="en-GB"/>
              </w:rPr>
              <w:t>4</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07CEC153" w14:textId="77777777" w:rsidR="00C809DE" w:rsidRPr="0004420E" w:rsidRDefault="00C809DE" w:rsidP="00C809DE">
            <w:pPr>
              <w:jc w:val="center"/>
              <w:rPr>
                <w:rFonts w:cs="Arial"/>
                <w:szCs w:val="20"/>
                <w:lang w:eastAsia="en-GB"/>
              </w:rPr>
            </w:pPr>
            <w:r w:rsidRPr="0004420E">
              <w:rPr>
                <w:rFonts w:cs="Arial"/>
                <w:szCs w:val="20"/>
                <w:lang w:eastAsia="en-GB"/>
              </w:rPr>
              <w:t>485880</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21DB3039" w14:textId="77777777" w:rsidR="00C809DE" w:rsidRPr="0004420E" w:rsidRDefault="00C809DE" w:rsidP="00C809DE">
            <w:pPr>
              <w:jc w:val="center"/>
              <w:rPr>
                <w:rFonts w:cs="Arial"/>
                <w:szCs w:val="20"/>
                <w:lang w:eastAsia="en-GB"/>
              </w:rPr>
            </w:pPr>
            <w:r w:rsidRPr="0004420E">
              <w:rPr>
                <w:rFonts w:cs="Arial"/>
                <w:szCs w:val="20"/>
                <w:lang w:eastAsia="en-GB"/>
              </w:rPr>
              <w:t>103791</w:t>
            </w:r>
          </w:p>
        </w:tc>
        <w:tc>
          <w:tcPr>
            <w:tcW w:w="451" w:type="pct"/>
            <w:tcBorders>
              <w:top w:val="nil"/>
              <w:left w:val="nil"/>
              <w:bottom w:val="single" w:sz="8" w:space="0" w:color="auto"/>
              <w:right w:val="single" w:sz="8" w:space="0" w:color="auto"/>
            </w:tcBorders>
            <w:shd w:val="clear" w:color="auto" w:fill="auto"/>
            <w:vAlign w:val="center"/>
            <w:hideMark/>
          </w:tcPr>
          <w:p w14:paraId="70D5AE7B" w14:textId="77777777" w:rsidR="00C809DE" w:rsidRPr="0004420E" w:rsidRDefault="00C809DE" w:rsidP="00C809DE">
            <w:pPr>
              <w:jc w:val="center"/>
              <w:rPr>
                <w:rFonts w:cs="Arial"/>
                <w:szCs w:val="20"/>
                <w:lang w:eastAsia="en-GB"/>
              </w:rPr>
            </w:pPr>
            <w:r w:rsidRPr="0004420E">
              <w:rPr>
                <w:rFonts w:cs="Arial"/>
                <w:szCs w:val="20"/>
                <w:lang w:eastAsia="en-GB"/>
              </w:rPr>
              <w:t>Suburban</w:t>
            </w:r>
          </w:p>
        </w:tc>
        <w:tc>
          <w:tcPr>
            <w:tcW w:w="440" w:type="pct"/>
            <w:tcBorders>
              <w:top w:val="nil"/>
              <w:left w:val="nil"/>
              <w:bottom w:val="single" w:sz="8" w:space="0" w:color="auto"/>
              <w:right w:val="single" w:sz="8" w:space="0" w:color="auto"/>
            </w:tcBorders>
            <w:shd w:val="clear" w:color="auto" w:fill="auto"/>
            <w:vAlign w:val="center"/>
            <w:hideMark/>
          </w:tcPr>
          <w:p w14:paraId="5093923A"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485DAA57"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4C5C9B54"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17BFC98C"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33A3C625"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2CF53B74" w14:textId="77777777" w:rsidR="00C809DE" w:rsidRPr="0004420E" w:rsidRDefault="00C809DE" w:rsidP="00C809DE">
            <w:pPr>
              <w:jc w:val="center"/>
              <w:rPr>
                <w:rFonts w:cs="Arial"/>
                <w:bCs/>
                <w:szCs w:val="20"/>
                <w:lang w:eastAsia="en-GB"/>
              </w:rPr>
            </w:pPr>
            <w:r w:rsidRPr="0004420E">
              <w:rPr>
                <w:rFonts w:cs="Arial"/>
                <w:bCs/>
                <w:szCs w:val="20"/>
                <w:lang w:eastAsia="en-GB"/>
              </w:rPr>
              <w:t>32</w:t>
            </w:r>
          </w:p>
        </w:tc>
        <w:tc>
          <w:tcPr>
            <w:tcW w:w="386" w:type="pct"/>
            <w:tcBorders>
              <w:top w:val="nil"/>
              <w:left w:val="nil"/>
              <w:bottom w:val="single" w:sz="8" w:space="0" w:color="auto"/>
              <w:right w:val="single" w:sz="8" w:space="0" w:color="auto"/>
            </w:tcBorders>
            <w:shd w:val="clear" w:color="auto" w:fill="auto"/>
            <w:vAlign w:val="center"/>
            <w:hideMark/>
          </w:tcPr>
          <w:p w14:paraId="56F6ABF4" w14:textId="77777777" w:rsidR="00C809DE" w:rsidRPr="0004420E" w:rsidRDefault="00C809DE" w:rsidP="00C809DE">
            <w:pPr>
              <w:jc w:val="center"/>
              <w:rPr>
                <w:rFonts w:cs="Arial"/>
                <w:bCs/>
                <w:szCs w:val="20"/>
                <w:lang w:eastAsia="en-GB"/>
              </w:rPr>
            </w:pPr>
            <w:r w:rsidRPr="0004420E">
              <w:rPr>
                <w:rFonts w:cs="Arial"/>
                <w:bCs/>
                <w:szCs w:val="20"/>
                <w:lang w:eastAsia="en-GB"/>
              </w:rPr>
              <w:t>30</w:t>
            </w:r>
          </w:p>
        </w:tc>
        <w:tc>
          <w:tcPr>
            <w:tcW w:w="386" w:type="pct"/>
            <w:tcBorders>
              <w:top w:val="nil"/>
              <w:left w:val="nil"/>
              <w:bottom w:val="single" w:sz="8" w:space="0" w:color="auto"/>
              <w:right w:val="single" w:sz="8" w:space="0" w:color="auto"/>
            </w:tcBorders>
            <w:shd w:val="clear" w:color="auto" w:fill="auto"/>
            <w:vAlign w:val="center"/>
            <w:hideMark/>
          </w:tcPr>
          <w:p w14:paraId="502F8F2C" w14:textId="77777777" w:rsidR="00C809DE" w:rsidRPr="0004420E" w:rsidRDefault="00C809DE" w:rsidP="00C809DE">
            <w:pPr>
              <w:jc w:val="center"/>
              <w:rPr>
                <w:rFonts w:cs="Arial"/>
                <w:bCs/>
                <w:szCs w:val="20"/>
                <w:lang w:eastAsia="en-GB"/>
              </w:rPr>
            </w:pPr>
            <w:r w:rsidRPr="0004420E">
              <w:rPr>
                <w:rFonts w:cs="Arial"/>
                <w:bCs/>
                <w:szCs w:val="20"/>
                <w:lang w:eastAsia="en-GB"/>
              </w:rPr>
              <w:t>28</w:t>
            </w:r>
          </w:p>
        </w:tc>
      </w:tr>
      <w:tr w:rsidR="00C809DE" w:rsidRPr="00C809DE" w14:paraId="1B6B2F43"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1A53BD24" w14:textId="77777777" w:rsidR="00C809DE" w:rsidRPr="0004420E" w:rsidRDefault="00C809DE" w:rsidP="00C809DE">
            <w:pPr>
              <w:jc w:val="center"/>
              <w:rPr>
                <w:rFonts w:cs="Arial"/>
                <w:szCs w:val="20"/>
                <w:lang w:eastAsia="en-GB"/>
              </w:rPr>
            </w:pPr>
            <w:r w:rsidRPr="0004420E">
              <w:rPr>
                <w:rFonts w:cs="Arial"/>
                <w:szCs w:val="20"/>
                <w:lang w:eastAsia="en-GB"/>
              </w:rPr>
              <w:t>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198BD26A" w14:textId="77777777" w:rsidR="00C809DE" w:rsidRPr="0004420E" w:rsidRDefault="00C809DE" w:rsidP="00C809DE">
            <w:pPr>
              <w:jc w:val="center"/>
              <w:rPr>
                <w:rFonts w:cs="Arial"/>
                <w:szCs w:val="20"/>
                <w:lang w:eastAsia="en-GB"/>
              </w:rPr>
            </w:pPr>
            <w:r w:rsidRPr="0004420E">
              <w:rPr>
                <w:rFonts w:cs="Arial"/>
                <w:szCs w:val="20"/>
                <w:lang w:eastAsia="en-GB"/>
              </w:rPr>
              <w:t>485880</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2413F929" w14:textId="77777777" w:rsidR="00C809DE" w:rsidRPr="0004420E" w:rsidRDefault="00C809DE" w:rsidP="00C809DE">
            <w:pPr>
              <w:jc w:val="center"/>
              <w:rPr>
                <w:rFonts w:cs="Arial"/>
                <w:szCs w:val="20"/>
                <w:lang w:eastAsia="en-GB"/>
              </w:rPr>
            </w:pPr>
            <w:r w:rsidRPr="0004420E">
              <w:rPr>
                <w:rFonts w:cs="Arial"/>
                <w:szCs w:val="20"/>
                <w:lang w:eastAsia="en-GB"/>
              </w:rPr>
              <w:t>103791</w:t>
            </w:r>
          </w:p>
        </w:tc>
        <w:tc>
          <w:tcPr>
            <w:tcW w:w="451" w:type="pct"/>
            <w:tcBorders>
              <w:top w:val="nil"/>
              <w:left w:val="nil"/>
              <w:bottom w:val="single" w:sz="8" w:space="0" w:color="auto"/>
              <w:right w:val="single" w:sz="8" w:space="0" w:color="auto"/>
            </w:tcBorders>
            <w:shd w:val="clear" w:color="auto" w:fill="auto"/>
            <w:vAlign w:val="center"/>
            <w:hideMark/>
          </w:tcPr>
          <w:p w14:paraId="2D4A6CC4" w14:textId="77777777" w:rsidR="00C809DE" w:rsidRPr="0004420E" w:rsidRDefault="00C809DE" w:rsidP="00C809DE">
            <w:pPr>
              <w:jc w:val="center"/>
              <w:rPr>
                <w:rFonts w:cs="Arial"/>
                <w:szCs w:val="20"/>
                <w:lang w:eastAsia="en-GB"/>
              </w:rPr>
            </w:pPr>
            <w:r w:rsidRPr="0004420E">
              <w:rPr>
                <w:rFonts w:cs="Arial"/>
                <w:szCs w:val="20"/>
                <w:lang w:eastAsia="en-GB"/>
              </w:rPr>
              <w:t>Suburban</w:t>
            </w:r>
          </w:p>
        </w:tc>
        <w:tc>
          <w:tcPr>
            <w:tcW w:w="440" w:type="pct"/>
            <w:tcBorders>
              <w:top w:val="nil"/>
              <w:left w:val="nil"/>
              <w:bottom w:val="single" w:sz="8" w:space="0" w:color="auto"/>
              <w:right w:val="single" w:sz="8" w:space="0" w:color="auto"/>
            </w:tcBorders>
            <w:shd w:val="clear" w:color="auto" w:fill="auto"/>
            <w:vAlign w:val="center"/>
            <w:hideMark/>
          </w:tcPr>
          <w:p w14:paraId="1B3B7100"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526ABFA7"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64473B6A"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1BBF31DE"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10E8DBC1" w14:textId="77777777" w:rsidR="00C809DE" w:rsidRPr="0004420E" w:rsidRDefault="00C809DE" w:rsidP="00C809DE">
            <w:pPr>
              <w:jc w:val="center"/>
              <w:rPr>
                <w:rFonts w:cs="Arial"/>
                <w:bCs/>
                <w:szCs w:val="20"/>
                <w:lang w:eastAsia="en-GB"/>
              </w:rPr>
            </w:pPr>
            <w:r w:rsidRPr="0004420E">
              <w:rPr>
                <w:rFonts w:cs="Arial"/>
                <w:bCs/>
                <w:szCs w:val="20"/>
                <w:lang w:eastAsia="en-GB"/>
              </w:rPr>
              <w:t>35</w:t>
            </w:r>
          </w:p>
        </w:tc>
        <w:tc>
          <w:tcPr>
            <w:tcW w:w="386" w:type="pct"/>
            <w:tcBorders>
              <w:top w:val="nil"/>
              <w:left w:val="nil"/>
              <w:bottom w:val="single" w:sz="8" w:space="0" w:color="auto"/>
              <w:right w:val="single" w:sz="8" w:space="0" w:color="auto"/>
            </w:tcBorders>
            <w:shd w:val="clear" w:color="auto" w:fill="auto"/>
            <w:vAlign w:val="center"/>
            <w:hideMark/>
          </w:tcPr>
          <w:p w14:paraId="5043473D"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4010DDFB" w14:textId="77777777" w:rsidR="00C809DE" w:rsidRPr="0004420E" w:rsidRDefault="00C809DE" w:rsidP="00C809DE">
            <w:pPr>
              <w:jc w:val="center"/>
              <w:rPr>
                <w:rFonts w:cs="Arial"/>
                <w:bCs/>
                <w:szCs w:val="20"/>
                <w:lang w:eastAsia="en-GB"/>
              </w:rPr>
            </w:pPr>
            <w:r w:rsidRPr="0004420E">
              <w:rPr>
                <w:rFonts w:cs="Arial"/>
                <w:bCs/>
                <w:szCs w:val="20"/>
                <w:lang w:eastAsia="en-GB"/>
              </w:rPr>
              <w:t>29</w:t>
            </w:r>
          </w:p>
        </w:tc>
        <w:tc>
          <w:tcPr>
            <w:tcW w:w="386" w:type="pct"/>
            <w:tcBorders>
              <w:top w:val="nil"/>
              <w:left w:val="nil"/>
              <w:bottom w:val="single" w:sz="8" w:space="0" w:color="auto"/>
              <w:right w:val="single" w:sz="8" w:space="0" w:color="auto"/>
            </w:tcBorders>
            <w:shd w:val="clear" w:color="auto" w:fill="auto"/>
            <w:vAlign w:val="center"/>
            <w:hideMark/>
          </w:tcPr>
          <w:p w14:paraId="6220B275" w14:textId="77777777" w:rsidR="00C809DE" w:rsidRPr="0004420E" w:rsidRDefault="00C809DE" w:rsidP="00C809DE">
            <w:pPr>
              <w:jc w:val="center"/>
              <w:rPr>
                <w:rFonts w:cs="Arial"/>
                <w:bCs/>
                <w:szCs w:val="20"/>
                <w:lang w:eastAsia="en-GB"/>
              </w:rPr>
            </w:pPr>
            <w:r w:rsidRPr="0004420E">
              <w:rPr>
                <w:rFonts w:cs="Arial"/>
                <w:bCs/>
                <w:szCs w:val="20"/>
                <w:lang w:eastAsia="en-GB"/>
              </w:rPr>
              <w:t>28</w:t>
            </w:r>
          </w:p>
        </w:tc>
      </w:tr>
      <w:tr w:rsidR="00C809DE" w:rsidRPr="00C809DE" w14:paraId="08953C4C"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7A00E15F" w14:textId="77777777" w:rsidR="00C809DE" w:rsidRPr="0004420E" w:rsidRDefault="00C809DE" w:rsidP="00C809DE">
            <w:pPr>
              <w:jc w:val="center"/>
              <w:rPr>
                <w:rFonts w:cs="Arial"/>
                <w:szCs w:val="20"/>
                <w:lang w:eastAsia="en-GB"/>
              </w:rPr>
            </w:pPr>
            <w:r w:rsidRPr="0004420E">
              <w:rPr>
                <w:rFonts w:cs="Arial"/>
                <w:szCs w:val="20"/>
                <w:lang w:eastAsia="en-GB"/>
              </w:rPr>
              <w:t>6</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0ED2F705" w14:textId="77777777" w:rsidR="00C809DE" w:rsidRPr="0004420E" w:rsidRDefault="00C809DE" w:rsidP="00C809DE">
            <w:pPr>
              <w:jc w:val="center"/>
              <w:rPr>
                <w:rFonts w:cs="Arial"/>
                <w:szCs w:val="20"/>
                <w:lang w:eastAsia="en-GB"/>
              </w:rPr>
            </w:pPr>
            <w:r w:rsidRPr="0004420E">
              <w:rPr>
                <w:rFonts w:cs="Arial"/>
                <w:szCs w:val="20"/>
                <w:lang w:eastAsia="en-GB"/>
              </w:rPr>
              <w:t>485696</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4E5B37E2" w14:textId="77777777" w:rsidR="00C809DE" w:rsidRPr="0004420E" w:rsidRDefault="00C809DE" w:rsidP="00C809DE">
            <w:pPr>
              <w:jc w:val="center"/>
              <w:rPr>
                <w:rFonts w:cs="Arial"/>
                <w:szCs w:val="20"/>
                <w:lang w:eastAsia="en-GB"/>
              </w:rPr>
            </w:pPr>
            <w:r w:rsidRPr="0004420E">
              <w:rPr>
                <w:rFonts w:cs="Arial"/>
                <w:szCs w:val="20"/>
                <w:lang w:eastAsia="en-GB"/>
              </w:rPr>
              <w:t>103731</w:t>
            </w:r>
          </w:p>
        </w:tc>
        <w:tc>
          <w:tcPr>
            <w:tcW w:w="451" w:type="pct"/>
            <w:tcBorders>
              <w:top w:val="nil"/>
              <w:left w:val="nil"/>
              <w:bottom w:val="single" w:sz="8" w:space="0" w:color="auto"/>
              <w:right w:val="single" w:sz="8" w:space="0" w:color="auto"/>
            </w:tcBorders>
            <w:shd w:val="clear" w:color="auto" w:fill="auto"/>
            <w:vAlign w:val="center"/>
            <w:hideMark/>
          </w:tcPr>
          <w:p w14:paraId="1C7BB45E"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50C336C4"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6C18D504"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0FB0F62A"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12E0588A" w14:textId="77777777" w:rsidR="00C809DE" w:rsidRPr="0004420E" w:rsidRDefault="00C809DE" w:rsidP="00C809DE">
            <w:pPr>
              <w:jc w:val="center"/>
              <w:rPr>
                <w:rFonts w:cs="Arial"/>
                <w:b/>
                <w:bCs/>
                <w:szCs w:val="20"/>
                <w:lang w:eastAsia="en-GB"/>
              </w:rPr>
            </w:pPr>
            <w:r w:rsidRPr="0004420E">
              <w:rPr>
                <w:rFonts w:cs="Arial"/>
                <w:b/>
                <w:bCs/>
                <w:szCs w:val="20"/>
                <w:lang w:eastAsia="en-GB"/>
              </w:rPr>
              <w:t>41</w:t>
            </w:r>
          </w:p>
        </w:tc>
        <w:tc>
          <w:tcPr>
            <w:tcW w:w="386" w:type="pct"/>
            <w:tcBorders>
              <w:top w:val="nil"/>
              <w:left w:val="nil"/>
              <w:bottom w:val="single" w:sz="8" w:space="0" w:color="auto"/>
              <w:right w:val="single" w:sz="8" w:space="0" w:color="auto"/>
            </w:tcBorders>
            <w:shd w:val="clear" w:color="auto" w:fill="auto"/>
            <w:vAlign w:val="center"/>
            <w:hideMark/>
          </w:tcPr>
          <w:p w14:paraId="43B17136" w14:textId="77777777" w:rsidR="00C809DE" w:rsidRPr="0004420E" w:rsidRDefault="00C809DE" w:rsidP="00C809DE">
            <w:pPr>
              <w:jc w:val="center"/>
              <w:rPr>
                <w:rFonts w:cs="Arial"/>
                <w:b/>
                <w:bCs/>
                <w:szCs w:val="20"/>
                <w:lang w:eastAsia="en-GB"/>
              </w:rPr>
            </w:pPr>
            <w:r w:rsidRPr="0004420E">
              <w:rPr>
                <w:rFonts w:cs="Arial"/>
                <w:b/>
                <w:bCs/>
                <w:szCs w:val="20"/>
                <w:lang w:eastAsia="en-GB"/>
              </w:rPr>
              <w:t>43</w:t>
            </w:r>
          </w:p>
        </w:tc>
        <w:tc>
          <w:tcPr>
            <w:tcW w:w="386" w:type="pct"/>
            <w:tcBorders>
              <w:top w:val="nil"/>
              <w:left w:val="nil"/>
              <w:bottom w:val="single" w:sz="8" w:space="0" w:color="auto"/>
              <w:right w:val="single" w:sz="8" w:space="0" w:color="auto"/>
            </w:tcBorders>
            <w:shd w:val="clear" w:color="auto" w:fill="auto"/>
            <w:vAlign w:val="center"/>
            <w:hideMark/>
          </w:tcPr>
          <w:p w14:paraId="0950FE9C" w14:textId="77777777" w:rsidR="00C809DE" w:rsidRPr="0004420E" w:rsidRDefault="00C809DE" w:rsidP="00C809DE">
            <w:pPr>
              <w:jc w:val="center"/>
              <w:rPr>
                <w:rFonts w:cs="Arial"/>
                <w:bCs/>
                <w:szCs w:val="20"/>
                <w:lang w:eastAsia="en-GB"/>
              </w:rPr>
            </w:pPr>
            <w:r w:rsidRPr="0004420E">
              <w:rPr>
                <w:rFonts w:cs="Arial"/>
                <w:bCs/>
                <w:szCs w:val="20"/>
                <w:lang w:eastAsia="en-GB"/>
              </w:rPr>
              <w:t>36</w:t>
            </w:r>
          </w:p>
        </w:tc>
        <w:tc>
          <w:tcPr>
            <w:tcW w:w="386" w:type="pct"/>
            <w:tcBorders>
              <w:top w:val="nil"/>
              <w:left w:val="nil"/>
              <w:bottom w:val="single" w:sz="8" w:space="0" w:color="auto"/>
              <w:right w:val="single" w:sz="8" w:space="0" w:color="auto"/>
            </w:tcBorders>
            <w:shd w:val="clear" w:color="auto" w:fill="auto"/>
            <w:vAlign w:val="center"/>
            <w:hideMark/>
          </w:tcPr>
          <w:p w14:paraId="03445FEC"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c>
          <w:tcPr>
            <w:tcW w:w="386" w:type="pct"/>
            <w:tcBorders>
              <w:top w:val="nil"/>
              <w:left w:val="nil"/>
              <w:bottom w:val="single" w:sz="8" w:space="0" w:color="auto"/>
              <w:right w:val="single" w:sz="8" w:space="0" w:color="auto"/>
            </w:tcBorders>
            <w:shd w:val="clear" w:color="auto" w:fill="auto"/>
            <w:vAlign w:val="center"/>
            <w:hideMark/>
          </w:tcPr>
          <w:p w14:paraId="71208B84"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r>
      <w:tr w:rsidR="00C809DE" w:rsidRPr="00C809DE" w14:paraId="5EC7CCE3"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6036E4E2" w14:textId="77777777" w:rsidR="00C809DE" w:rsidRPr="0004420E" w:rsidRDefault="00C809DE" w:rsidP="00C809DE">
            <w:pPr>
              <w:jc w:val="center"/>
              <w:rPr>
                <w:rFonts w:cs="Arial"/>
                <w:szCs w:val="20"/>
                <w:lang w:eastAsia="en-GB"/>
              </w:rPr>
            </w:pPr>
            <w:r w:rsidRPr="0004420E">
              <w:rPr>
                <w:rFonts w:cs="Arial"/>
                <w:szCs w:val="20"/>
                <w:lang w:eastAsia="en-GB"/>
              </w:rPr>
              <w:t>7</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34F79190" w14:textId="77777777" w:rsidR="00C809DE" w:rsidRPr="0004420E" w:rsidRDefault="00C809DE" w:rsidP="00C809DE">
            <w:pPr>
              <w:jc w:val="center"/>
              <w:rPr>
                <w:rFonts w:cs="Arial"/>
                <w:szCs w:val="20"/>
                <w:lang w:eastAsia="en-GB"/>
              </w:rPr>
            </w:pPr>
            <w:r w:rsidRPr="0004420E">
              <w:rPr>
                <w:rFonts w:cs="Arial"/>
                <w:szCs w:val="20"/>
                <w:lang w:eastAsia="en-GB"/>
              </w:rPr>
              <w:t>486953</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18980487" w14:textId="77777777" w:rsidR="00C809DE" w:rsidRPr="0004420E" w:rsidRDefault="00C809DE" w:rsidP="00C809DE">
            <w:pPr>
              <w:jc w:val="center"/>
              <w:rPr>
                <w:rFonts w:cs="Arial"/>
                <w:szCs w:val="20"/>
                <w:lang w:eastAsia="en-GB"/>
              </w:rPr>
            </w:pPr>
            <w:r w:rsidRPr="0004420E">
              <w:rPr>
                <w:rFonts w:cs="Arial"/>
                <w:szCs w:val="20"/>
                <w:lang w:eastAsia="en-GB"/>
              </w:rPr>
              <w:t>104414</w:t>
            </w:r>
          </w:p>
        </w:tc>
        <w:tc>
          <w:tcPr>
            <w:tcW w:w="451" w:type="pct"/>
            <w:tcBorders>
              <w:top w:val="nil"/>
              <w:left w:val="nil"/>
              <w:bottom w:val="single" w:sz="8" w:space="0" w:color="auto"/>
              <w:right w:val="single" w:sz="8" w:space="0" w:color="auto"/>
            </w:tcBorders>
            <w:shd w:val="clear" w:color="auto" w:fill="auto"/>
            <w:vAlign w:val="center"/>
            <w:hideMark/>
          </w:tcPr>
          <w:p w14:paraId="1AF25FE6" w14:textId="77777777" w:rsidR="00C809DE" w:rsidRPr="0004420E" w:rsidRDefault="00C809DE" w:rsidP="00C809DE">
            <w:pPr>
              <w:jc w:val="center"/>
              <w:rPr>
                <w:rFonts w:cs="Arial"/>
                <w:szCs w:val="20"/>
                <w:lang w:eastAsia="en-GB"/>
              </w:rPr>
            </w:pPr>
            <w:r w:rsidRPr="0004420E">
              <w:rPr>
                <w:rFonts w:cs="Arial"/>
                <w:szCs w:val="20"/>
                <w:lang w:eastAsia="en-GB"/>
              </w:rPr>
              <w:t>Urban Background</w:t>
            </w:r>
          </w:p>
        </w:tc>
        <w:tc>
          <w:tcPr>
            <w:tcW w:w="440" w:type="pct"/>
            <w:tcBorders>
              <w:top w:val="nil"/>
              <w:left w:val="nil"/>
              <w:bottom w:val="single" w:sz="8" w:space="0" w:color="auto"/>
              <w:right w:val="single" w:sz="8" w:space="0" w:color="auto"/>
            </w:tcBorders>
            <w:shd w:val="clear" w:color="auto" w:fill="auto"/>
            <w:vAlign w:val="center"/>
            <w:hideMark/>
          </w:tcPr>
          <w:p w14:paraId="5F55BE83"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777A9E20"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3611191A" w14:textId="77777777" w:rsidR="00C809DE" w:rsidRPr="0004420E" w:rsidRDefault="00C809DE" w:rsidP="00C809DE">
            <w:pPr>
              <w:jc w:val="center"/>
              <w:rPr>
                <w:rFonts w:cs="Arial"/>
                <w:szCs w:val="20"/>
                <w:lang w:eastAsia="en-GB"/>
              </w:rPr>
            </w:pPr>
            <w:r w:rsidRPr="0004420E">
              <w:rPr>
                <w:rFonts w:cs="Arial"/>
                <w:szCs w:val="20"/>
                <w:lang w:eastAsia="en-GB"/>
              </w:rPr>
              <w:t>56</w:t>
            </w:r>
          </w:p>
        </w:tc>
        <w:tc>
          <w:tcPr>
            <w:tcW w:w="386" w:type="pct"/>
            <w:tcBorders>
              <w:top w:val="nil"/>
              <w:left w:val="nil"/>
              <w:bottom w:val="single" w:sz="8" w:space="0" w:color="auto"/>
              <w:right w:val="single" w:sz="8" w:space="0" w:color="auto"/>
            </w:tcBorders>
            <w:shd w:val="clear" w:color="auto" w:fill="auto"/>
            <w:vAlign w:val="center"/>
            <w:hideMark/>
          </w:tcPr>
          <w:p w14:paraId="48FCCE71" w14:textId="77777777" w:rsidR="00C809DE" w:rsidRPr="0004420E" w:rsidRDefault="00C809DE" w:rsidP="00C809DE">
            <w:pPr>
              <w:jc w:val="center"/>
              <w:rPr>
                <w:rFonts w:cs="Arial"/>
                <w:bCs/>
                <w:szCs w:val="20"/>
                <w:lang w:eastAsia="en-GB"/>
              </w:rPr>
            </w:pPr>
            <w:r w:rsidRPr="0004420E">
              <w:rPr>
                <w:rFonts w:cs="Arial"/>
                <w:bCs/>
                <w:szCs w:val="20"/>
                <w:lang w:eastAsia="en-GB"/>
              </w:rPr>
              <w:t>17</w:t>
            </w:r>
          </w:p>
        </w:tc>
        <w:tc>
          <w:tcPr>
            <w:tcW w:w="386" w:type="pct"/>
            <w:tcBorders>
              <w:top w:val="nil"/>
              <w:left w:val="nil"/>
              <w:bottom w:val="single" w:sz="8" w:space="0" w:color="auto"/>
              <w:right w:val="single" w:sz="8" w:space="0" w:color="auto"/>
            </w:tcBorders>
            <w:shd w:val="clear" w:color="auto" w:fill="auto"/>
            <w:vAlign w:val="center"/>
            <w:hideMark/>
          </w:tcPr>
          <w:p w14:paraId="25889048" w14:textId="77777777" w:rsidR="00C809DE" w:rsidRPr="0004420E" w:rsidRDefault="00C809DE" w:rsidP="00C809DE">
            <w:pPr>
              <w:jc w:val="center"/>
              <w:rPr>
                <w:rFonts w:cs="Arial"/>
                <w:bCs/>
                <w:szCs w:val="20"/>
                <w:lang w:eastAsia="en-GB"/>
              </w:rPr>
            </w:pPr>
            <w:r w:rsidRPr="0004420E">
              <w:rPr>
                <w:rFonts w:cs="Arial"/>
                <w:bCs/>
                <w:szCs w:val="20"/>
                <w:lang w:eastAsia="en-GB"/>
              </w:rPr>
              <w:t>18</w:t>
            </w:r>
          </w:p>
        </w:tc>
        <w:tc>
          <w:tcPr>
            <w:tcW w:w="386" w:type="pct"/>
            <w:tcBorders>
              <w:top w:val="nil"/>
              <w:left w:val="nil"/>
              <w:bottom w:val="single" w:sz="8" w:space="0" w:color="auto"/>
              <w:right w:val="single" w:sz="8" w:space="0" w:color="auto"/>
            </w:tcBorders>
            <w:shd w:val="clear" w:color="auto" w:fill="auto"/>
            <w:vAlign w:val="center"/>
            <w:hideMark/>
          </w:tcPr>
          <w:p w14:paraId="0313DBB9" w14:textId="77777777" w:rsidR="00C809DE" w:rsidRPr="0004420E" w:rsidRDefault="00C809DE" w:rsidP="00C809DE">
            <w:pPr>
              <w:jc w:val="center"/>
              <w:rPr>
                <w:rFonts w:cs="Arial"/>
                <w:bCs/>
                <w:szCs w:val="20"/>
                <w:lang w:eastAsia="en-GB"/>
              </w:rPr>
            </w:pPr>
            <w:r w:rsidRPr="0004420E">
              <w:rPr>
                <w:rFonts w:cs="Arial"/>
                <w:bCs/>
                <w:szCs w:val="20"/>
                <w:lang w:eastAsia="en-GB"/>
              </w:rPr>
              <w:t>16</w:t>
            </w:r>
          </w:p>
        </w:tc>
        <w:tc>
          <w:tcPr>
            <w:tcW w:w="386" w:type="pct"/>
            <w:tcBorders>
              <w:top w:val="nil"/>
              <w:left w:val="nil"/>
              <w:bottom w:val="single" w:sz="8" w:space="0" w:color="auto"/>
              <w:right w:val="single" w:sz="8" w:space="0" w:color="auto"/>
            </w:tcBorders>
            <w:shd w:val="clear" w:color="auto" w:fill="auto"/>
            <w:vAlign w:val="center"/>
            <w:hideMark/>
          </w:tcPr>
          <w:p w14:paraId="2BE0F936" w14:textId="77777777" w:rsidR="00C809DE" w:rsidRPr="0004420E" w:rsidRDefault="00C809DE" w:rsidP="00C809DE">
            <w:pPr>
              <w:jc w:val="center"/>
              <w:rPr>
                <w:rFonts w:cs="Arial"/>
                <w:bCs/>
                <w:szCs w:val="20"/>
                <w:lang w:eastAsia="en-GB"/>
              </w:rPr>
            </w:pPr>
            <w:r w:rsidRPr="0004420E">
              <w:rPr>
                <w:rFonts w:cs="Arial"/>
                <w:bCs/>
                <w:szCs w:val="20"/>
                <w:lang w:eastAsia="en-GB"/>
              </w:rPr>
              <w:t>15</w:t>
            </w:r>
          </w:p>
        </w:tc>
        <w:tc>
          <w:tcPr>
            <w:tcW w:w="386" w:type="pct"/>
            <w:tcBorders>
              <w:top w:val="nil"/>
              <w:left w:val="nil"/>
              <w:bottom w:val="single" w:sz="8" w:space="0" w:color="auto"/>
              <w:right w:val="single" w:sz="8" w:space="0" w:color="auto"/>
            </w:tcBorders>
            <w:shd w:val="clear" w:color="auto" w:fill="auto"/>
            <w:vAlign w:val="center"/>
            <w:hideMark/>
          </w:tcPr>
          <w:p w14:paraId="70C55E83" w14:textId="77777777" w:rsidR="00C809DE" w:rsidRPr="0004420E" w:rsidRDefault="00C809DE" w:rsidP="00C809DE">
            <w:pPr>
              <w:jc w:val="center"/>
              <w:rPr>
                <w:rFonts w:cs="Arial"/>
                <w:bCs/>
                <w:szCs w:val="20"/>
                <w:lang w:eastAsia="en-GB"/>
              </w:rPr>
            </w:pPr>
            <w:r w:rsidRPr="0004420E">
              <w:rPr>
                <w:rFonts w:cs="Arial"/>
                <w:bCs/>
                <w:szCs w:val="20"/>
                <w:lang w:eastAsia="en-GB"/>
              </w:rPr>
              <w:t>14</w:t>
            </w:r>
          </w:p>
        </w:tc>
      </w:tr>
      <w:tr w:rsidR="00C809DE" w:rsidRPr="00C809DE" w14:paraId="0E8ACD8C"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320BFFB3" w14:textId="77777777" w:rsidR="00C809DE" w:rsidRPr="0004420E" w:rsidRDefault="00C809DE" w:rsidP="00C809DE">
            <w:pPr>
              <w:jc w:val="center"/>
              <w:rPr>
                <w:rFonts w:cs="Arial"/>
                <w:szCs w:val="20"/>
                <w:lang w:eastAsia="en-GB"/>
              </w:rPr>
            </w:pPr>
            <w:r w:rsidRPr="0004420E">
              <w:rPr>
                <w:rFonts w:cs="Arial"/>
                <w:szCs w:val="20"/>
                <w:lang w:eastAsia="en-GB"/>
              </w:rPr>
              <w:t>8</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115D4AB3" w14:textId="77777777" w:rsidR="00C809DE" w:rsidRPr="0004420E" w:rsidRDefault="00C809DE" w:rsidP="00C809DE">
            <w:pPr>
              <w:jc w:val="center"/>
              <w:rPr>
                <w:rFonts w:cs="Arial"/>
                <w:szCs w:val="20"/>
                <w:lang w:eastAsia="en-GB"/>
              </w:rPr>
            </w:pPr>
            <w:r w:rsidRPr="0004420E">
              <w:rPr>
                <w:rFonts w:cs="Arial"/>
                <w:szCs w:val="20"/>
                <w:lang w:eastAsia="en-GB"/>
              </w:rPr>
              <w:t>487341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4307723E" w14:textId="77777777" w:rsidR="00C809DE" w:rsidRPr="0004420E" w:rsidRDefault="00C809DE" w:rsidP="00C809DE">
            <w:pPr>
              <w:jc w:val="center"/>
              <w:rPr>
                <w:rFonts w:cs="Arial"/>
                <w:szCs w:val="20"/>
                <w:lang w:eastAsia="en-GB"/>
              </w:rPr>
            </w:pPr>
            <w:r w:rsidRPr="0004420E">
              <w:rPr>
                <w:rFonts w:cs="Arial"/>
                <w:szCs w:val="20"/>
                <w:lang w:eastAsia="en-GB"/>
              </w:rPr>
              <w:t>105474</w:t>
            </w:r>
          </w:p>
        </w:tc>
        <w:tc>
          <w:tcPr>
            <w:tcW w:w="451" w:type="pct"/>
            <w:tcBorders>
              <w:top w:val="nil"/>
              <w:left w:val="nil"/>
              <w:bottom w:val="single" w:sz="8" w:space="0" w:color="auto"/>
              <w:right w:val="single" w:sz="8" w:space="0" w:color="auto"/>
            </w:tcBorders>
            <w:shd w:val="clear" w:color="auto" w:fill="auto"/>
            <w:vAlign w:val="center"/>
            <w:hideMark/>
          </w:tcPr>
          <w:p w14:paraId="0FB69DBA"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6BCD9CF1"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4A0AC87B"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1AB9E4FC"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68926A44" w14:textId="77777777" w:rsidR="00C809DE" w:rsidRPr="0004420E" w:rsidRDefault="00C809DE" w:rsidP="00C809DE">
            <w:pPr>
              <w:jc w:val="center"/>
              <w:rPr>
                <w:rFonts w:cs="Arial"/>
                <w:bCs/>
                <w:szCs w:val="20"/>
                <w:lang w:eastAsia="en-GB"/>
              </w:rPr>
            </w:pPr>
            <w:r w:rsidRPr="0004420E">
              <w:rPr>
                <w:rFonts w:cs="Arial"/>
                <w:bCs/>
                <w:szCs w:val="20"/>
                <w:lang w:eastAsia="en-GB"/>
              </w:rPr>
              <w:t>30</w:t>
            </w:r>
          </w:p>
        </w:tc>
        <w:tc>
          <w:tcPr>
            <w:tcW w:w="386" w:type="pct"/>
            <w:tcBorders>
              <w:top w:val="nil"/>
              <w:left w:val="nil"/>
              <w:bottom w:val="single" w:sz="8" w:space="0" w:color="auto"/>
              <w:right w:val="single" w:sz="8" w:space="0" w:color="auto"/>
            </w:tcBorders>
            <w:shd w:val="clear" w:color="auto" w:fill="auto"/>
            <w:vAlign w:val="center"/>
            <w:hideMark/>
          </w:tcPr>
          <w:p w14:paraId="5403A0EC" w14:textId="77777777" w:rsidR="00C809DE" w:rsidRPr="0004420E" w:rsidRDefault="00C809DE" w:rsidP="00C809DE">
            <w:pPr>
              <w:jc w:val="center"/>
              <w:rPr>
                <w:rFonts w:cs="Arial"/>
                <w:bCs/>
                <w:szCs w:val="20"/>
                <w:lang w:eastAsia="en-GB"/>
              </w:rPr>
            </w:pPr>
            <w:r w:rsidRPr="0004420E">
              <w:rPr>
                <w:rFonts w:cs="Arial"/>
                <w:bCs/>
                <w:szCs w:val="20"/>
                <w:lang w:eastAsia="en-GB"/>
              </w:rPr>
              <w:t>31</w:t>
            </w:r>
          </w:p>
        </w:tc>
        <w:tc>
          <w:tcPr>
            <w:tcW w:w="386" w:type="pct"/>
            <w:tcBorders>
              <w:top w:val="nil"/>
              <w:left w:val="nil"/>
              <w:bottom w:val="single" w:sz="8" w:space="0" w:color="auto"/>
              <w:right w:val="single" w:sz="8" w:space="0" w:color="auto"/>
            </w:tcBorders>
            <w:shd w:val="clear" w:color="auto" w:fill="auto"/>
            <w:vAlign w:val="center"/>
            <w:hideMark/>
          </w:tcPr>
          <w:p w14:paraId="2A415EFE" w14:textId="77777777" w:rsidR="00C809DE" w:rsidRPr="0004420E" w:rsidRDefault="00C809DE" w:rsidP="00C809DE">
            <w:pPr>
              <w:jc w:val="center"/>
              <w:rPr>
                <w:rFonts w:cs="Arial"/>
                <w:bCs/>
                <w:szCs w:val="20"/>
                <w:lang w:eastAsia="en-GB"/>
              </w:rPr>
            </w:pPr>
            <w:r w:rsidRPr="0004420E">
              <w:rPr>
                <w:rFonts w:cs="Arial"/>
                <w:bCs/>
                <w:szCs w:val="20"/>
                <w:lang w:eastAsia="en-GB"/>
              </w:rPr>
              <w:t>30</w:t>
            </w:r>
          </w:p>
        </w:tc>
        <w:tc>
          <w:tcPr>
            <w:tcW w:w="386" w:type="pct"/>
            <w:tcBorders>
              <w:top w:val="nil"/>
              <w:left w:val="nil"/>
              <w:bottom w:val="single" w:sz="8" w:space="0" w:color="auto"/>
              <w:right w:val="single" w:sz="8" w:space="0" w:color="auto"/>
            </w:tcBorders>
            <w:shd w:val="clear" w:color="auto" w:fill="auto"/>
            <w:vAlign w:val="center"/>
            <w:hideMark/>
          </w:tcPr>
          <w:p w14:paraId="28E60746" w14:textId="77777777" w:rsidR="00C809DE" w:rsidRPr="0004420E" w:rsidRDefault="00C809DE" w:rsidP="00C809DE">
            <w:pPr>
              <w:jc w:val="center"/>
              <w:rPr>
                <w:rFonts w:cs="Arial"/>
                <w:bCs/>
                <w:szCs w:val="20"/>
                <w:lang w:eastAsia="en-GB"/>
              </w:rPr>
            </w:pPr>
            <w:r w:rsidRPr="0004420E">
              <w:rPr>
                <w:rFonts w:cs="Arial"/>
                <w:bCs/>
                <w:szCs w:val="20"/>
                <w:lang w:eastAsia="en-GB"/>
              </w:rPr>
              <w:t>29</w:t>
            </w:r>
          </w:p>
        </w:tc>
        <w:tc>
          <w:tcPr>
            <w:tcW w:w="386" w:type="pct"/>
            <w:tcBorders>
              <w:top w:val="nil"/>
              <w:left w:val="nil"/>
              <w:bottom w:val="single" w:sz="8" w:space="0" w:color="auto"/>
              <w:right w:val="single" w:sz="8" w:space="0" w:color="auto"/>
            </w:tcBorders>
            <w:shd w:val="clear" w:color="auto" w:fill="auto"/>
            <w:vAlign w:val="center"/>
            <w:hideMark/>
          </w:tcPr>
          <w:p w14:paraId="1BB1C978" w14:textId="77777777" w:rsidR="00C809DE" w:rsidRPr="0004420E" w:rsidRDefault="00C809DE" w:rsidP="00C809DE">
            <w:pPr>
              <w:jc w:val="center"/>
              <w:rPr>
                <w:rFonts w:cs="Arial"/>
                <w:bCs/>
                <w:szCs w:val="20"/>
                <w:lang w:eastAsia="en-GB"/>
              </w:rPr>
            </w:pPr>
            <w:r w:rsidRPr="0004420E">
              <w:rPr>
                <w:rFonts w:cs="Arial"/>
                <w:bCs/>
                <w:szCs w:val="20"/>
                <w:lang w:eastAsia="en-GB"/>
              </w:rPr>
              <w:t>27</w:t>
            </w:r>
          </w:p>
        </w:tc>
      </w:tr>
      <w:tr w:rsidR="00C809DE" w:rsidRPr="00C809DE" w14:paraId="772177DD"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7DFC3C3D" w14:textId="77777777" w:rsidR="00C809DE" w:rsidRPr="0004420E" w:rsidRDefault="00C809DE" w:rsidP="00C809DE">
            <w:pPr>
              <w:jc w:val="center"/>
              <w:rPr>
                <w:rFonts w:cs="Arial"/>
                <w:szCs w:val="20"/>
                <w:lang w:eastAsia="en-GB"/>
              </w:rPr>
            </w:pPr>
            <w:r w:rsidRPr="0004420E">
              <w:rPr>
                <w:rFonts w:cs="Arial"/>
                <w:szCs w:val="20"/>
                <w:lang w:eastAsia="en-GB"/>
              </w:rPr>
              <w:t>9</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509FDBD5" w14:textId="77777777" w:rsidR="00C809DE" w:rsidRPr="0004420E" w:rsidRDefault="00C809DE" w:rsidP="00C809DE">
            <w:pPr>
              <w:jc w:val="center"/>
              <w:rPr>
                <w:rFonts w:cs="Arial"/>
                <w:szCs w:val="20"/>
                <w:lang w:eastAsia="en-GB"/>
              </w:rPr>
            </w:pPr>
            <w:r w:rsidRPr="0004420E">
              <w:rPr>
                <w:rFonts w:cs="Arial"/>
                <w:szCs w:val="20"/>
                <w:lang w:eastAsia="en-GB"/>
              </w:rPr>
              <w:t>486502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1FC154F8" w14:textId="77777777" w:rsidR="00C809DE" w:rsidRPr="0004420E" w:rsidRDefault="00C809DE" w:rsidP="00C809DE">
            <w:pPr>
              <w:jc w:val="center"/>
              <w:rPr>
                <w:rFonts w:cs="Arial"/>
                <w:szCs w:val="20"/>
                <w:lang w:eastAsia="en-GB"/>
              </w:rPr>
            </w:pPr>
            <w:r w:rsidRPr="0004420E">
              <w:rPr>
                <w:rFonts w:cs="Arial"/>
                <w:szCs w:val="20"/>
                <w:lang w:eastAsia="en-GB"/>
              </w:rPr>
              <w:t>104795</w:t>
            </w:r>
          </w:p>
        </w:tc>
        <w:tc>
          <w:tcPr>
            <w:tcW w:w="451" w:type="pct"/>
            <w:tcBorders>
              <w:top w:val="nil"/>
              <w:left w:val="nil"/>
              <w:bottom w:val="single" w:sz="8" w:space="0" w:color="auto"/>
              <w:right w:val="single" w:sz="8" w:space="0" w:color="auto"/>
            </w:tcBorders>
            <w:shd w:val="clear" w:color="auto" w:fill="auto"/>
            <w:vAlign w:val="center"/>
            <w:hideMark/>
          </w:tcPr>
          <w:p w14:paraId="56E578B9"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3C5527C0"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29E2C2B9"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7B55021A"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073EA9EB" w14:textId="77777777" w:rsidR="00C809DE" w:rsidRPr="0004420E" w:rsidRDefault="00C809DE" w:rsidP="00C809DE">
            <w:pPr>
              <w:jc w:val="center"/>
              <w:rPr>
                <w:rFonts w:cs="Arial"/>
                <w:b/>
                <w:bCs/>
                <w:szCs w:val="20"/>
                <w:lang w:eastAsia="en-GB"/>
              </w:rPr>
            </w:pPr>
            <w:r w:rsidRPr="0004420E">
              <w:rPr>
                <w:rFonts w:cs="Arial"/>
                <w:b/>
                <w:bCs/>
                <w:szCs w:val="20"/>
                <w:lang w:eastAsia="en-GB"/>
              </w:rPr>
              <w:t>40</w:t>
            </w:r>
          </w:p>
        </w:tc>
        <w:tc>
          <w:tcPr>
            <w:tcW w:w="386" w:type="pct"/>
            <w:tcBorders>
              <w:top w:val="nil"/>
              <w:left w:val="nil"/>
              <w:bottom w:val="single" w:sz="8" w:space="0" w:color="auto"/>
              <w:right w:val="single" w:sz="8" w:space="0" w:color="auto"/>
            </w:tcBorders>
            <w:shd w:val="clear" w:color="auto" w:fill="auto"/>
            <w:vAlign w:val="center"/>
            <w:hideMark/>
          </w:tcPr>
          <w:p w14:paraId="0A094343" w14:textId="77777777" w:rsidR="00C809DE" w:rsidRPr="0004420E" w:rsidRDefault="00C809DE" w:rsidP="00C809DE">
            <w:pPr>
              <w:jc w:val="center"/>
              <w:rPr>
                <w:rFonts w:cs="Arial"/>
                <w:b/>
                <w:bCs/>
                <w:szCs w:val="20"/>
                <w:lang w:eastAsia="en-GB"/>
              </w:rPr>
            </w:pPr>
            <w:r w:rsidRPr="0004420E">
              <w:rPr>
                <w:rFonts w:cs="Arial"/>
                <w:b/>
                <w:bCs/>
                <w:szCs w:val="20"/>
                <w:lang w:eastAsia="en-GB"/>
              </w:rPr>
              <w:t>41</w:t>
            </w:r>
          </w:p>
        </w:tc>
        <w:tc>
          <w:tcPr>
            <w:tcW w:w="386" w:type="pct"/>
            <w:tcBorders>
              <w:top w:val="nil"/>
              <w:left w:val="nil"/>
              <w:bottom w:val="single" w:sz="8" w:space="0" w:color="auto"/>
              <w:right w:val="single" w:sz="8" w:space="0" w:color="auto"/>
            </w:tcBorders>
            <w:shd w:val="clear" w:color="auto" w:fill="auto"/>
            <w:vAlign w:val="center"/>
            <w:hideMark/>
          </w:tcPr>
          <w:p w14:paraId="20661F3C" w14:textId="77777777" w:rsidR="00C809DE" w:rsidRPr="0004420E" w:rsidRDefault="00C809DE" w:rsidP="00C809DE">
            <w:pPr>
              <w:jc w:val="center"/>
              <w:rPr>
                <w:rFonts w:cs="Arial"/>
                <w:bCs/>
                <w:szCs w:val="20"/>
                <w:lang w:eastAsia="en-GB"/>
              </w:rPr>
            </w:pPr>
            <w:r w:rsidRPr="0004420E">
              <w:rPr>
                <w:rFonts w:cs="Arial"/>
                <w:bCs/>
                <w:szCs w:val="20"/>
                <w:lang w:eastAsia="en-GB"/>
              </w:rPr>
              <w:t>38</w:t>
            </w:r>
          </w:p>
        </w:tc>
        <w:tc>
          <w:tcPr>
            <w:tcW w:w="386" w:type="pct"/>
            <w:tcBorders>
              <w:top w:val="nil"/>
              <w:left w:val="nil"/>
              <w:bottom w:val="single" w:sz="8" w:space="0" w:color="auto"/>
              <w:right w:val="single" w:sz="8" w:space="0" w:color="auto"/>
            </w:tcBorders>
            <w:shd w:val="clear" w:color="auto" w:fill="auto"/>
            <w:vAlign w:val="center"/>
            <w:hideMark/>
          </w:tcPr>
          <w:p w14:paraId="08C8F5A0" w14:textId="77777777" w:rsidR="00C809DE" w:rsidRPr="0004420E" w:rsidRDefault="00C809DE" w:rsidP="00C809DE">
            <w:pPr>
              <w:jc w:val="center"/>
              <w:rPr>
                <w:rFonts w:cs="Arial"/>
                <w:bCs/>
                <w:szCs w:val="20"/>
                <w:lang w:eastAsia="en-GB"/>
              </w:rPr>
            </w:pPr>
            <w:r w:rsidRPr="0004420E">
              <w:rPr>
                <w:rFonts w:cs="Arial"/>
                <w:bCs/>
                <w:szCs w:val="20"/>
                <w:lang w:eastAsia="en-GB"/>
              </w:rPr>
              <w:t>36</w:t>
            </w:r>
          </w:p>
        </w:tc>
        <w:tc>
          <w:tcPr>
            <w:tcW w:w="386" w:type="pct"/>
            <w:tcBorders>
              <w:top w:val="nil"/>
              <w:left w:val="nil"/>
              <w:bottom w:val="single" w:sz="8" w:space="0" w:color="auto"/>
              <w:right w:val="single" w:sz="8" w:space="0" w:color="auto"/>
            </w:tcBorders>
            <w:shd w:val="clear" w:color="auto" w:fill="auto"/>
            <w:vAlign w:val="center"/>
            <w:hideMark/>
          </w:tcPr>
          <w:p w14:paraId="2083B0C7" w14:textId="77777777" w:rsidR="00C809DE" w:rsidRPr="0004420E" w:rsidRDefault="00C809DE" w:rsidP="00C809DE">
            <w:pPr>
              <w:jc w:val="center"/>
              <w:rPr>
                <w:rFonts w:cs="Arial"/>
                <w:bCs/>
                <w:szCs w:val="20"/>
                <w:lang w:eastAsia="en-GB"/>
              </w:rPr>
            </w:pPr>
            <w:r w:rsidRPr="0004420E">
              <w:rPr>
                <w:rFonts w:cs="Arial"/>
                <w:bCs/>
                <w:szCs w:val="20"/>
                <w:lang w:eastAsia="en-GB"/>
              </w:rPr>
              <w:t>34</w:t>
            </w:r>
          </w:p>
        </w:tc>
      </w:tr>
      <w:tr w:rsidR="00C809DE" w:rsidRPr="00C809DE" w14:paraId="3EC462CB"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5A00549E" w14:textId="77777777" w:rsidR="00C809DE" w:rsidRPr="0004420E" w:rsidRDefault="00C809DE" w:rsidP="00C809DE">
            <w:pPr>
              <w:jc w:val="center"/>
              <w:rPr>
                <w:rFonts w:cs="Arial"/>
                <w:szCs w:val="20"/>
                <w:lang w:eastAsia="en-GB"/>
              </w:rPr>
            </w:pPr>
            <w:r w:rsidRPr="0004420E">
              <w:rPr>
                <w:rFonts w:cs="Arial"/>
                <w:szCs w:val="20"/>
                <w:lang w:eastAsia="en-GB"/>
              </w:rPr>
              <w:t>10</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59BB0A7D" w14:textId="77777777" w:rsidR="00C809DE" w:rsidRPr="0004420E" w:rsidRDefault="00C809DE" w:rsidP="00C809DE">
            <w:pPr>
              <w:jc w:val="center"/>
              <w:rPr>
                <w:rFonts w:cs="Arial"/>
                <w:szCs w:val="20"/>
                <w:lang w:eastAsia="en-GB"/>
              </w:rPr>
            </w:pPr>
            <w:r w:rsidRPr="0004420E">
              <w:rPr>
                <w:rFonts w:cs="Arial"/>
                <w:szCs w:val="20"/>
                <w:lang w:eastAsia="en-GB"/>
              </w:rPr>
              <w:t>486533</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778E361F" w14:textId="77777777" w:rsidR="00C809DE" w:rsidRPr="0004420E" w:rsidRDefault="00C809DE" w:rsidP="00C809DE">
            <w:pPr>
              <w:jc w:val="center"/>
              <w:rPr>
                <w:rFonts w:cs="Arial"/>
                <w:szCs w:val="20"/>
                <w:lang w:eastAsia="en-GB"/>
              </w:rPr>
            </w:pPr>
            <w:r w:rsidRPr="0004420E">
              <w:rPr>
                <w:rFonts w:cs="Arial"/>
                <w:szCs w:val="20"/>
                <w:lang w:eastAsia="en-GB"/>
              </w:rPr>
              <w:t>104860</w:t>
            </w:r>
          </w:p>
        </w:tc>
        <w:tc>
          <w:tcPr>
            <w:tcW w:w="451" w:type="pct"/>
            <w:tcBorders>
              <w:top w:val="nil"/>
              <w:left w:val="nil"/>
              <w:bottom w:val="single" w:sz="8" w:space="0" w:color="auto"/>
              <w:right w:val="single" w:sz="8" w:space="0" w:color="auto"/>
            </w:tcBorders>
            <w:shd w:val="clear" w:color="auto" w:fill="auto"/>
            <w:vAlign w:val="center"/>
            <w:hideMark/>
          </w:tcPr>
          <w:p w14:paraId="25BF45DD"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35E7F9D7"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1F687CAE"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0683F54F"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0F667FDD" w14:textId="77777777" w:rsidR="00C809DE" w:rsidRPr="0004420E" w:rsidRDefault="00C809DE" w:rsidP="00C809DE">
            <w:pPr>
              <w:jc w:val="center"/>
              <w:rPr>
                <w:rFonts w:cs="Arial"/>
                <w:b/>
                <w:bCs/>
                <w:szCs w:val="20"/>
                <w:lang w:eastAsia="en-GB"/>
              </w:rPr>
            </w:pPr>
            <w:r w:rsidRPr="0004420E">
              <w:rPr>
                <w:rFonts w:cs="Arial"/>
                <w:b/>
                <w:bCs/>
                <w:szCs w:val="20"/>
                <w:lang w:eastAsia="en-GB"/>
              </w:rPr>
              <w:t>46</w:t>
            </w:r>
          </w:p>
        </w:tc>
        <w:tc>
          <w:tcPr>
            <w:tcW w:w="386" w:type="pct"/>
            <w:tcBorders>
              <w:top w:val="nil"/>
              <w:left w:val="nil"/>
              <w:bottom w:val="single" w:sz="8" w:space="0" w:color="auto"/>
              <w:right w:val="single" w:sz="8" w:space="0" w:color="auto"/>
            </w:tcBorders>
            <w:shd w:val="clear" w:color="auto" w:fill="auto"/>
            <w:vAlign w:val="center"/>
            <w:hideMark/>
          </w:tcPr>
          <w:p w14:paraId="6A44028C" w14:textId="77777777" w:rsidR="00C809DE" w:rsidRPr="0004420E" w:rsidRDefault="00C809DE" w:rsidP="00C809DE">
            <w:pPr>
              <w:jc w:val="center"/>
              <w:rPr>
                <w:rFonts w:cs="Arial"/>
                <w:b/>
                <w:bCs/>
                <w:szCs w:val="20"/>
                <w:lang w:eastAsia="en-GB"/>
              </w:rPr>
            </w:pPr>
            <w:r w:rsidRPr="0004420E">
              <w:rPr>
                <w:rFonts w:cs="Arial"/>
                <w:b/>
                <w:bCs/>
                <w:szCs w:val="20"/>
                <w:lang w:eastAsia="en-GB"/>
              </w:rPr>
              <w:t>51</w:t>
            </w:r>
          </w:p>
        </w:tc>
        <w:tc>
          <w:tcPr>
            <w:tcW w:w="386" w:type="pct"/>
            <w:tcBorders>
              <w:top w:val="nil"/>
              <w:left w:val="nil"/>
              <w:bottom w:val="single" w:sz="8" w:space="0" w:color="auto"/>
              <w:right w:val="single" w:sz="8" w:space="0" w:color="auto"/>
            </w:tcBorders>
            <w:shd w:val="clear" w:color="auto" w:fill="auto"/>
            <w:vAlign w:val="center"/>
            <w:hideMark/>
          </w:tcPr>
          <w:p w14:paraId="4E2296B7" w14:textId="77777777" w:rsidR="00C809DE" w:rsidRPr="0004420E" w:rsidRDefault="00C809DE" w:rsidP="00C809DE">
            <w:pPr>
              <w:jc w:val="center"/>
              <w:rPr>
                <w:rFonts w:cs="Arial"/>
                <w:b/>
                <w:bCs/>
                <w:szCs w:val="20"/>
                <w:lang w:eastAsia="en-GB"/>
              </w:rPr>
            </w:pPr>
            <w:r w:rsidRPr="0004420E">
              <w:rPr>
                <w:rFonts w:cs="Arial"/>
                <w:b/>
                <w:bCs/>
                <w:szCs w:val="20"/>
                <w:lang w:eastAsia="en-GB"/>
              </w:rPr>
              <w:t>44</w:t>
            </w:r>
          </w:p>
        </w:tc>
        <w:tc>
          <w:tcPr>
            <w:tcW w:w="386" w:type="pct"/>
            <w:tcBorders>
              <w:top w:val="nil"/>
              <w:left w:val="nil"/>
              <w:bottom w:val="single" w:sz="8" w:space="0" w:color="auto"/>
              <w:right w:val="single" w:sz="8" w:space="0" w:color="auto"/>
            </w:tcBorders>
            <w:shd w:val="clear" w:color="auto" w:fill="auto"/>
            <w:vAlign w:val="center"/>
            <w:hideMark/>
          </w:tcPr>
          <w:p w14:paraId="1FFCCCDD" w14:textId="77777777" w:rsidR="00C809DE" w:rsidRPr="0004420E" w:rsidRDefault="00C809DE" w:rsidP="00C809DE">
            <w:pPr>
              <w:jc w:val="center"/>
              <w:rPr>
                <w:rFonts w:cs="Arial"/>
                <w:b/>
                <w:bCs/>
                <w:szCs w:val="20"/>
                <w:lang w:eastAsia="en-GB"/>
              </w:rPr>
            </w:pPr>
            <w:r w:rsidRPr="0004420E">
              <w:rPr>
                <w:rFonts w:cs="Arial"/>
                <w:b/>
                <w:bCs/>
                <w:szCs w:val="20"/>
                <w:lang w:eastAsia="en-GB"/>
              </w:rPr>
              <w:t>45</w:t>
            </w:r>
          </w:p>
        </w:tc>
        <w:tc>
          <w:tcPr>
            <w:tcW w:w="386" w:type="pct"/>
            <w:tcBorders>
              <w:top w:val="nil"/>
              <w:left w:val="nil"/>
              <w:bottom w:val="single" w:sz="8" w:space="0" w:color="auto"/>
              <w:right w:val="single" w:sz="8" w:space="0" w:color="auto"/>
            </w:tcBorders>
            <w:shd w:val="clear" w:color="auto" w:fill="auto"/>
            <w:vAlign w:val="center"/>
            <w:hideMark/>
          </w:tcPr>
          <w:p w14:paraId="404C00B8" w14:textId="77777777" w:rsidR="00C809DE" w:rsidRPr="0004420E" w:rsidRDefault="00C809DE" w:rsidP="00C809DE">
            <w:pPr>
              <w:jc w:val="center"/>
              <w:rPr>
                <w:rFonts w:cs="Arial"/>
                <w:b/>
                <w:bCs/>
                <w:szCs w:val="20"/>
                <w:lang w:eastAsia="en-GB"/>
              </w:rPr>
            </w:pPr>
            <w:r w:rsidRPr="0004420E">
              <w:rPr>
                <w:rFonts w:cs="Arial"/>
                <w:b/>
                <w:bCs/>
                <w:szCs w:val="20"/>
                <w:lang w:eastAsia="en-GB"/>
              </w:rPr>
              <w:t>42</w:t>
            </w:r>
          </w:p>
        </w:tc>
      </w:tr>
      <w:tr w:rsidR="00C809DE" w:rsidRPr="00C809DE" w14:paraId="53036377"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0F0ED852" w14:textId="77777777" w:rsidR="00C809DE" w:rsidRPr="0004420E" w:rsidRDefault="00C809DE" w:rsidP="00C809DE">
            <w:pPr>
              <w:jc w:val="center"/>
              <w:rPr>
                <w:rFonts w:cs="Arial"/>
                <w:szCs w:val="20"/>
                <w:lang w:eastAsia="en-GB"/>
              </w:rPr>
            </w:pPr>
            <w:r w:rsidRPr="0004420E">
              <w:rPr>
                <w:rFonts w:cs="Arial"/>
                <w:szCs w:val="20"/>
                <w:lang w:eastAsia="en-GB"/>
              </w:rPr>
              <w:t>11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478D7BB5" w14:textId="77777777" w:rsidR="00C809DE" w:rsidRPr="0004420E" w:rsidRDefault="00C809DE" w:rsidP="00C809DE">
            <w:pPr>
              <w:jc w:val="center"/>
              <w:rPr>
                <w:rFonts w:cs="Arial"/>
                <w:szCs w:val="20"/>
                <w:lang w:eastAsia="en-GB"/>
              </w:rPr>
            </w:pPr>
            <w:r w:rsidRPr="0004420E">
              <w:rPr>
                <w:rFonts w:cs="Arial"/>
                <w:szCs w:val="20"/>
                <w:lang w:eastAsia="en-GB"/>
              </w:rPr>
              <w:t>486082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19CFB841" w14:textId="77777777" w:rsidR="00C809DE" w:rsidRPr="0004420E" w:rsidRDefault="00C809DE" w:rsidP="00C809DE">
            <w:pPr>
              <w:jc w:val="center"/>
              <w:rPr>
                <w:rFonts w:cs="Arial"/>
                <w:szCs w:val="20"/>
                <w:lang w:eastAsia="en-GB"/>
              </w:rPr>
            </w:pPr>
            <w:r w:rsidRPr="0004420E">
              <w:rPr>
                <w:rFonts w:cs="Arial"/>
                <w:szCs w:val="20"/>
                <w:lang w:eastAsia="en-GB"/>
              </w:rPr>
              <w:t>105026</w:t>
            </w:r>
          </w:p>
        </w:tc>
        <w:tc>
          <w:tcPr>
            <w:tcW w:w="451" w:type="pct"/>
            <w:tcBorders>
              <w:top w:val="nil"/>
              <w:left w:val="nil"/>
              <w:bottom w:val="single" w:sz="8" w:space="0" w:color="auto"/>
              <w:right w:val="single" w:sz="8" w:space="0" w:color="auto"/>
            </w:tcBorders>
            <w:shd w:val="clear" w:color="auto" w:fill="auto"/>
            <w:vAlign w:val="center"/>
            <w:hideMark/>
          </w:tcPr>
          <w:p w14:paraId="50DC65DC" w14:textId="77777777" w:rsidR="00C809DE" w:rsidRPr="0004420E" w:rsidRDefault="00C809DE" w:rsidP="00C809DE">
            <w:pPr>
              <w:jc w:val="center"/>
              <w:rPr>
                <w:rFonts w:cs="Arial"/>
                <w:szCs w:val="20"/>
                <w:lang w:eastAsia="en-GB"/>
              </w:rPr>
            </w:pPr>
            <w:r w:rsidRPr="0004420E">
              <w:rPr>
                <w:rFonts w:cs="Arial"/>
                <w:szCs w:val="20"/>
                <w:lang w:eastAsia="en-GB"/>
              </w:rPr>
              <w:t>Urban Background</w:t>
            </w:r>
          </w:p>
        </w:tc>
        <w:tc>
          <w:tcPr>
            <w:tcW w:w="440" w:type="pct"/>
            <w:tcBorders>
              <w:top w:val="nil"/>
              <w:left w:val="nil"/>
              <w:bottom w:val="single" w:sz="8" w:space="0" w:color="auto"/>
              <w:right w:val="single" w:sz="8" w:space="0" w:color="auto"/>
            </w:tcBorders>
            <w:shd w:val="clear" w:color="auto" w:fill="auto"/>
            <w:vAlign w:val="center"/>
            <w:hideMark/>
          </w:tcPr>
          <w:p w14:paraId="323C975E"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5987C0F2"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4801EEE9"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0D37492C" w14:textId="77777777" w:rsidR="00C809DE" w:rsidRPr="0004420E" w:rsidRDefault="00C809DE" w:rsidP="00C809DE">
            <w:pPr>
              <w:jc w:val="center"/>
              <w:rPr>
                <w:rFonts w:cs="Arial"/>
                <w:bCs/>
                <w:szCs w:val="20"/>
                <w:lang w:eastAsia="en-GB"/>
              </w:rPr>
            </w:pPr>
            <w:r w:rsidRPr="0004420E">
              <w:rPr>
                <w:rFonts w:cs="Arial"/>
                <w:bCs/>
                <w:szCs w:val="20"/>
                <w:lang w:eastAsia="en-GB"/>
              </w:rPr>
              <w:t>18</w:t>
            </w:r>
          </w:p>
        </w:tc>
        <w:tc>
          <w:tcPr>
            <w:tcW w:w="386" w:type="pct"/>
            <w:tcBorders>
              <w:top w:val="nil"/>
              <w:left w:val="nil"/>
              <w:bottom w:val="single" w:sz="8" w:space="0" w:color="auto"/>
              <w:right w:val="single" w:sz="8" w:space="0" w:color="auto"/>
            </w:tcBorders>
            <w:shd w:val="clear" w:color="auto" w:fill="auto"/>
            <w:vAlign w:val="center"/>
            <w:hideMark/>
          </w:tcPr>
          <w:p w14:paraId="1CFEDF60" w14:textId="77777777" w:rsidR="00C809DE" w:rsidRPr="0004420E" w:rsidRDefault="00C809DE" w:rsidP="00C809DE">
            <w:pPr>
              <w:jc w:val="center"/>
              <w:rPr>
                <w:rFonts w:cs="Arial"/>
                <w:bCs/>
                <w:szCs w:val="20"/>
                <w:lang w:eastAsia="en-GB"/>
              </w:rPr>
            </w:pPr>
            <w:r w:rsidRPr="0004420E">
              <w:rPr>
                <w:rFonts w:cs="Arial"/>
                <w:bCs/>
                <w:szCs w:val="20"/>
                <w:lang w:eastAsia="en-GB"/>
              </w:rPr>
              <w:t>20</w:t>
            </w:r>
          </w:p>
        </w:tc>
        <w:tc>
          <w:tcPr>
            <w:tcW w:w="386" w:type="pct"/>
            <w:tcBorders>
              <w:top w:val="nil"/>
              <w:left w:val="nil"/>
              <w:bottom w:val="single" w:sz="8" w:space="0" w:color="auto"/>
              <w:right w:val="single" w:sz="8" w:space="0" w:color="auto"/>
            </w:tcBorders>
            <w:shd w:val="clear" w:color="auto" w:fill="auto"/>
            <w:vAlign w:val="center"/>
            <w:hideMark/>
          </w:tcPr>
          <w:p w14:paraId="78CC16CD" w14:textId="77777777" w:rsidR="00C809DE" w:rsidRPr="0004420E" w:rsidRDefault="00C809DE" w:rsidP="00C809DE">
            <w:pPr>
              <w:jc w:val="center"/>
              <w:rPr>
                <w:rFonts w:cs="Arial"/>
                <w:bCs/>
                <w:szCs w:val="20"/>
                <w:lang w:eastAsia="en-GB"/>
              </w:rPr>
            </w:pPr>
            <w:r w:rsidRPr="0004420E">
              <w:rPr>
                <w:rFonts w:cs="Arial"/>
                <w:bCs/>
                <w:szCs w:val="20"/>
                <w:lang w:eastAsia="en-GB"/>
              </w:rPr>
              <w:t>18</w:t>
            </w:r>
          </w:p>
        </w:tc>
        <w:tc>
          <w:tcPr>
            <w:tcW w:w="386" w:type="pct"/>
            <w:tcBorders>
              <w:top w:val="nil"/>
              <w:left w:val="nil"/>
              <w:bottom w:val="single" w:sz="8" w:space="0" w:color="auto"/>
              <w:right w:val="single" w:sz="8" w:space="0" w:color="auto"/>
            </w:tcBorders>
            <w:shd w:val="clear" w:color="auto" w:fill="auto"/>
            <w:vAlign w:val="center"/>
            <w:hideMark/>
          </w:tcPr>
          <w:p w14:paraId="4893A7C4" w14:textId="77777777" w:rsidR="00C809DE" w:rsidRPr="0004420E" w:rsidRDefault="00C809DE" w:rsidP="00C809DE">
            <w:pPr>
              <w:jc w:val="center"/>
              <w:rPr>
                <w:rFonts w:cs="Arial"/>
                <w:bCs/>
                <w:szCs w:val="20"/>
                <w:lang w:eastAsia="en-GB"/>
              </w:rPr>
            </w:pPr>
            <w:r w:rsidRPr="0004420E">
              <w:rPr>
                <w:rFonts w:cs="Arial"/>
                <w:bCs/>
                <w:szCs w:val="20"/>
                <w:lang w:eastAsia="en-GB"/>
              </w:rPr>
              <w:t>17</w:t>
            </w:r>
          </w:p>
        </w:tc>
        <w:tc>
          <w:tcPr>
            <w:tcW w:w="386" w:type="pct"/>
            <w:tcBorders>
              <w:top w:val="nil"/>
              <w:left w:val="nil"/>
              <w:bottom w:val="single" w:sz="8" w:space="0" w:color="auto"/>
              <w:right w:val="single" w:sz="8" w:space="0" w:color="auto"/>
            </w:tcBorders>
            <w:shd w:val="clear" w:color="auto" w:fill="auto"/>
            <w:vAlign w:val="center"/>
            <w:hideMark/>
          </w:tcPr>
          <w:p w14:paraId="6397D641" w14:textId="77777777" w:rsidR="00C809DE" w:rsidRPr="0004420E" w:rsidRDefault="00C809DE" w:rsidP="00C809DE">
            <w:pPr>
              <w:jc w:val="center"/>
              <w:rPr>
                <w:rFonts w:cs="Arial"/>
                <w:bCs/>
                <w:szCs w:val="20"/>
                <w:lang w:eastAsia="en-GB"/>
              </w:rPr>
            </w:pPr>
            <w:r w:rsidRPr="0004420E">
              <w:rPr>
                <w:rFonts w:cs="Arial"/>
                <w:bCs/>
                <w:szCs w:val="20"/>
                <w:lang w:eastAsia="en-GB"/>
              </w:rPr>
              <w:t>17</w:t>
            </w:r>
          </w:p>
        </w:tc>
      </w:tr>
      <w:tr w:rsidR="00C809DE" w:rsidRPr="00C809DE" w14:paraId="51399979"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440B9CA1" w14:textId="77777777" w:rsidR="00C809DE" w:rsidRPr="0004420E" w:rsidRDefault="00C809DE" w:rsidP="00C809DE">
            <w:pPr>
              <w:jc w:val="center"/>
              <w:rPr>
                <w:rFonts w:cs="Arial"/>
                <w:szCs w:val="20"/>
                <w:lang w:eastAsia="en-GB"/>
              </w:rPr>
            </w:pPr>
            <w:r w:rsidRPr="0004420E">
              <w:rPr>
                <w:rFonts w:cs="Arial"/>
                <w:szCs w:val="20"/>
                <w:lang w:eastAsia="en-GB"/>
              </w:rPr>
              <w:t>12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0C84A282" w14:textId="77777777" w:rsidR="00C809DE" w:rsidRPr="0004420E" w:rsidRDefault="00C809DE" w:rsidP="00C809DE">
            <w:pPr>
              <w:jc w:val="center"/>
              <w:rPr>
                <w:rFonts w:cs="Arial"/>
                <w:szCs w:val="20"/>
                <w:lang w:eastAsia="en-GB"/>
              </w:rPr>
            </w:pPr>
            <w:r w:rsidRPr="0004420E">
              <w:rPr>
                <w:rFonts w:cs="Arial"/>
                <w:szCs w:val="20"/>
                <w:lang w:eastAsia="en-GB"/>
              </w:rPr>
              <w:t>485914</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575B1CC8" w14:textId="77777777" w:rsidR="00C809DE" w:rsidRPr="0004420E" w:rsidRDefault="00C809DE" w:rsidP="00C809DE">
            <w:pPr>
              <w:jc w:val="center"/>
              <w:rPr>
                <w:rFonts w:cs="Arial"/>
                <w:szCs w:val="20"/>
                <w:lang w:eastAsia="en-GB"/>
              </w:rPr>
            </w:pPr>
            <w:r w:rsidRPr="0004420E">
              <w:rPr>
                <w:rFonts w:cs="Arial"/>
                <w:szCs w:val="20"/>
                <w:lang w:eastAsia="en-GB"/>
              </w:rPr>
              <w:t>105185</w:t>
            </w:r>
          </w:p>
        </w:tc>
        <w:tc>
          <w:tcPr>
            <w:tcW w:w="451" w:type="pct"/>
            <w:tcBorders>
              <w:top w:val="nil"/>
              <w:left w:val="nil"/>
              <w:bottom w:val="single" w:sz="8" w:space="0" w:color="auto"/>
              <w:right w:val="single" w:sz="8" w:space="0" w:color="auto"/>
            </w:tcBorders>
            <w:shd w:val="clear" w:color="auto" w:fill="auto"/>
            <w:vAlign w:val="center"/>
            <w:hideMark/>
          </w:tcPr>
          <w:p w14:paraId="5D6C1067"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15BE20E7"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3A00FD75"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53084C8A"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006D3E93"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7A064B37" w14:textId="77777777" w:rsidR="00C809DE" w:rsidRPr="0004420E" w:rsidRDefault="00C809DE" w:rsidP="00C809DE">
            <w:pPr>
              <w:jc w:val="center"/>
              <w:rPr>
                <w:rFonts w:cs="Arial"/>
                <w:bCs/>
                <w:szCs w:val="20"/>
                <w:lang w:eastAsia="en-GB"/>
              </w:rPr>
            </w:pPr>
            <w:r w:rsidRPr="0004420E">
              <w:rPr>
                <w:rFonts w:cs="Arial"/>
                <w:bCs/>
                <w:szCs w:val="20"/>
                <w:lang w:eastAsia="en-GB"/>
              </w:rPr>
              <w:t>38</w:t>
            </w:r>
          </w:p>
        </w:tc>
        <w:tc>
          <w:tcPr>
            <w:tcW w:w="386" w:type="pct"/>
            <w:tcBorders>
              <w:top w:val="nil"/>
              <w:left w:val="nil"/>
              <w:bottom w:val="single" w:sz="8" w:space="0" w:color="auto"/>
              <w:right w:val="single" w:sz="8" w:space="0" w:color="auto"/>
            </w:tcBorders>
            <w:shd w:val="clear" w:color="auto" w:fill="auto"/>
            <w:vAlign w:val="center"/>
            <w:hideMark/>
          </w:tcPr>
          <w:p w14:paraId="5E807790"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0177BAFD"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c>
          <w:tcPr>
            <w:tcW w:w="386" w:type="pct"/>
            <w:tcBorders>
              <w:top w:val="nil"/>
              <w:left w:val="nil"/>
              <w:bottom w:val="single" w:sz="8" w:space="0" w:color="auto"/>
              <w:right w:val="single" w:sz="8" w:space="0" w:color="auto"/>
            </w:tcBorders>
            <w:shd w:val="clear" w:color="auto" w:fill="auto"/>
            <w:vAlign w:val="center"/>
            <w:hideMark/>
          </w:tcPr>
          <w:p w14:paraId="694D300F" w14:textId="77777777" w:rsidR="00C809DE" w:rsidRPr="0004420E" w:rsidRDefault="00C809DE" w:rsidP="00C809DE">
            <w:pPr>
              <w:jc w:val="center"/>
              <w:rPr>
                <w:rFonts w:cs="Arial"/>
                <w:bCs/>
                <w:szCs w:val="20"/>
                <w:lang w:eastAsia="en-GB"/>
              </w:rPr>
            </w:pPr>
            <w:r w:rsidRPr="0004420E">
              <w:rPr>
                <w:rFonts w:cs="Arial"/>
                <w:bCs/>
                <w:szCs w:val="20"/>
                <w:lang w:eastAsia="en-GB"/>
              </w:rPr>
              <w:t>30</w:t>
            </w:r>
          </w:p>
        </w:tc>
      </w:tr>
      <w:tr w:rsidR="00C809DE" w:rsidRPr="00C809DE" w14:paraId="5B5BE94A"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29C19D16" w14:textId="77777777" w:rsidR="00C809DE" w:rsidRPr="0004420E" w:rsidRDefault="00C809DE" w:rsidP="00C809DE">
            <w:pPr>
              <w:jc w:val="center"/>
              <w:rPr>
                <w:rFonts w:cs="Arial"/>
                <w:szCs w:val="20"/>
                <w:lang w:eastAsia="en-GB"/>
              </w:rPr>
            </w:pPr>
            <w:r w:rsidRPr="0004420E">
              <w:rPr>
                <w:rFonts w:cs="Arial"/>
                <w:szCs w:val="20"/>
                <w:lang w:eastAsia="en-GB"/>
              </w:rPr>
              <w:lastRenderedPageBreak/>
              <w:t>14</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03B41E93" w14:textId="77777777" w:rsidR="00C809DE" w:rsidRPr="0004420E" w:rsidRDefault="00C809DE" w:rsidP="00C809DE">
            <w:pPr>
              <w:jc w:val="center"/>
              <w:rPr>
                <w:rFonts w:cs="Arial"/>
                <w:szCs w:val="20"/>
                <w:lang w:eastAsia="en-GB"/>
              </w:rPr>
            </w:pPr>
            <w:r w:rsidRPr="0004420E">
              <w:rPr>
                <w:rFonts w:cs="Arial"/>
                <w:szCs w:val="20"/>
                <w:lang w:eastAsia="en-GB"/>
              </w:rPr>
              <w:t>488561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3005AF1E" w14:textId="77777777" w:rsidR="00C809DE" w:rsidRPr="0004420E" w:rsidRDefault="00C809DE" w:rsidP="00C809DE">
            <w:pPr>
              <w:jc w:val="center"/>
              <w:rPr>
                <w:rFonts w:cs="Arial"/>
                <w:szCs w:val="20"/>
                <w:lang w:eastAsia="en-GB"/>
              </w:rPr>
            </w:pPr>
            <w:r w:rsidRPr="0004420E">
              <w:rPr>
                <w:rFonts w:cs="Arial"/>
                <w:szCs w:val="20"/>
                <w:lang w:eastAsia="en-GB"/>
              </w:rPr>
              <w:t>121479</w:t>
            </w:r>
          </w:p>
        </w:tc>
        <w:tc>
          <w:tcPr>
            <w:tcW w:w="451" w:type="pct"/>
            <w:tcBorders>
              <w:top w:val="nil"/>
              <w:left w:val="nil"/>
              <w:bottom w:val="single" w:sz="8" w:space="0" w:color="auto"/>
              <w:right w:val="single" w:sz="8" w:space="0" w:color="auto"/>
            </w:tcBorders>
            <w:shd w:val="clear" w:color="auto" w:fill="auto"/>
            <w:vAlign w:val="center"/>
            <w:hideMark/>
          </w:tcPr>
          <w:p w14:paraId="651BD0D6"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772791C2"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440FAE85"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28A70580" w14:textId="77777777" w:rsidR="00C809DE" w:rsidRPr="0004420E" w:rsidRDefault="00C809DE" w:rsidP="00C809DE">
            <w:pPr>
              <w:jc w:val="center"/>
              <w:rPr>
                <w:rFonts w:cs="Arial"/>
                <w:szCs w:val="20"/>
                <w:lang w:eastAsia="en-GB"/>
              </w:rPr>
            </w:pPr>
            <w:r w:rsidRPr="0004420E">
              <w:rPr>
                <w:rFonts w:cs="Arial"/>
                <w:szCs w:val="20"/>
                <w:lang w:eastAsia="en-GB"/>
              </w:rPr>
              <w:t>92</w:t>
            </w:r>
          </w:p>
        </w:tc>
        <w:tc>
          <w:tcPr>
            <w:tcW w:w="386" w:type="pct"/>
            <w:tcBorders>
              <w:top w:val="nil"/>
              <w:left w:val="nil"/>
              <w:bottom w:val="single" w:sz="8" w:space="0" w:color="auto"/>
              <w:right w:val="single" w:sz="8" w:space="0" w:color="auto"/>
            </w:tcBorders>
            <w:shd w:val="clear" w:color="auto" w:fill="auto"/>
            <w:vAlign w:val="center"/>
            <w:hideMark/>
          </w:tcPr>
          <w:p w14:paraId="2A8AC988" w14:textId="77777777" w:rsidR="00C809DE" w:rsidRPr="0004420E" w:rsidRDefault="00C809DE" w:rsidP="00C809DE">
            <w:pPr>
              <w:jc w:val="center"/>
              <w:rPr>
                <w:rFonts w:cs="Arial"/>
                <w:b/>
                <w:bCs/>
                <w:szCs w:val="20"/>
                <w:lang w:eastAsia="en-GB"/>
              </w:rPr>
            </w:pPr>
            <w:r w:rsidRPr="0004420E">
              <w:rPr>
                <w:rFonts w:cs="Arial"/>
                <w:b/>
                <w:bCs/>
                <w:szCs w:val="20"/>
                <w:lang w:eastAsia="en-GB"/>
              </w:rPr>
              <w:t>48</w:t>
            </w:r>
          </w:p>
        </w:tc>
        <w:tc>
          <w:tcPr>
            <w:tcW w:w="386" w:type="pct"/>
            <w:tcBorders>
              <w:top w:val="nil"/>
              <w:left w:val="nil"/>
              <w:bottom w:val="single" w:sz="8" w:space="0" w:color="auto"/>
              <w:right w:val="single" w:sz="8" w:space="0" w:color="auto"/>
            </w:tcBorders>
            <w:shd w:val="clear" w:color="auto" w:fill="auto"/>
            <w:vAlign w:val="center"/>
            <w:hideMark/>
          </w:tcPr>
          <w:p w14:paraId="29622B91" w14:textId="77777777" w:rsidR="00C809DE" w:rsidRPr="0004420E" w:rsidRDefault="00C809DE" w:rsidP="00C809DE">
            <w:pPr>
              <w:jc w:val="center"/>
              <w:rPr>
                <w:rFonts w:cs="Arial"/>
                <w:b/>
                <w:bCs/>
                <w:szCs w:val="20"/>
                <w:lang w:eastAsia="en-GB"/>
              </w:rPr>
            </w:pPr>
            <w:r w:rsidRPr="0004420E">
              <w:rPr>
                <w:rFonts w:cs="Arial"/>
                <w:b/>
                <w:bCs/>
                <w:szCs w:val="20"/>
                <w:lang w:eastAsia="en-GB"/>
              </w:rPr>
              <w:t>51</w:t>
            </w:r>
          </w:p>
        </w:tc>
        <w:tc>
          <w:tcPr>
            <w:tcW w:w="386" w:type="pct"/>
            <w:tcBorders>
              <w:top w:val="nil"/>
              <w:left w:val="nil"/>
              <w:bottom w:val="single" w:sz="8" w:space="0" w:color="auto"/>
              <w:right w:val="single" w:sz="8" w:space="0" w:color="auto"/>
            </w:tcBorders>
            <w:shd w:val="clear" w:color="auto" w:fill="auto"/>
            <w:vAlign w:val="center"/>
            <w:hideMark/>
          </w:tcPr>
          <w:p w14:paraId="362E2641" w14:textId="77777777" w:rsidR="00C809DE" w:rsidRPr="0004420E" w:rsidRDefault="00C809DE" w:rsidP="00C809DE">
            <w:pPr>
              <w:jc w:val="center"/>
              <w:rPr>
                <w:rFonts w:cs="Arial"/>
                <w:b/>
                <w:bCs/>
                <w:szCs w:val="20"/>
                <w:lang w:eastAsia="en-GB"/>
              </w:rPr>
            </w:pPr>
            <w:r w:rsidRPr="0004420E">
              <w:rPr>
                <w:rFonts w:cs="Arial"/>
                <w:b/>
                <w:bCs/>
                <w:szCs w:val="20"/>
                <w:lang w:eastAsia="en-GB"/>
              </w:rPr>
              <w:t>49</w:t>
            </w:r>
          </w:p>
        </w:tc>
        <w:tc>
          <w:tcPr>
            <w:tcW w:w="386" w:type="pct"/>
            <w:tcBorders>
              <w:top w:val="nil"/>
              <w:left w:val="nil"/>
              <w:bottom w:val="single" w:sz="8" w:space="0" w:color="auto"/>
              <w:right w:val="single" w:sz="8" w:space="0" w:color="auto"/>
            </w:tcBorders>
            <w:shd w:val="clear" w:color="auto" w:fill="auto"/>
            <w:vAlign w:val="center"/>
            <w:hideMark/>
          </w:tcPr>
          <w:p w14:paraId="237E5785" w14:textId="77777777" w:rsidR="00C809DE" w:rsidRPr="0004420E" w:rsidRDefault="00C809DE" w:rsidP="00C809DE">
            <w:pPr>
              <w:jc w:val="center"/>
              <w:rPr>
                <w:rFonts w:cs="Arial"/>
                <w:b/>
                <w:bCs/>
                <w:szCs w:val="20"/>
                <w:lang w:eastAsia="en-GB"/>
              </w:rPr>
            </w:pPr>
            <w:r w:rsidRPr="0004420E">
              <w:rPr>
                <w:rFonts w:cs="Arial"/>
                <w:b/>
                <w:bCs/>
                <w:szCs w:val="20"/>
                <w:lang w:eastAsia="en-GB"/>
              </w:rPr>
              <w:t>42</w:t>
            </w:r>
          </w:p>
        </w:tc>
        <w:tc>
          <w:tcPr>
            <w:tcW w:w="386" w:type="pct"/>
            <w:tcBorders>
              <w:top w:val="nil"/>
              <w:left w:val="nil"/>
              <w:bottom w:val="single" w:sz="8" w:space="0" w:color="auto"/>
              <w:right w:val="single" w:sz="8" w:space="0" w:color="auto"/>
            </w:tcBorders>
            <w:shd w:val="clear" w:color="auto" w:fill="auto"/>
            <w:vAlign w:val="center"/>
            <w:hideMark/>
          </w:tcPr>
          <w:p w14:paraId="40F03CDE" w14:textId="77777777" w:rsidR="00C809DE" w:rsidRPr="0004420E" w:rsidRDefault="00C809DE" w:rsidP="00C809DE">
            <w:pPr>
              <w:jc w:val="center"/>
              <w:rPr>
                <w:rFonts w:cs="Arial"/>
                <w:b/>
                <w:bCs/>
                <w:szCs w:val="20"/>
                <w:lang w:eastAsia="en-GB"/>
              </w:rPr>
            </w:pPr>
            <w:r w:rsidRPr="0004420E">
              <w:rPr>
                <w:rFonts w:cs="Arial"/>
                <w:b/>
                <w:bCs/>
                <w:szCs w:val="20"/>
                <w:lang w:eastAsia="en-GB"/>
              </w:rPr>
              <w:t>40</w:t>
            </w:r>
          </w:p>
        </w:tc>
      </w:tr>
      <w:tr w:rsidR="00C809DE" w:rsidRPr="00C809DE" w14:paraId="2EE29798"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70119126" w14:textId="77777777" w:rsidR="00C809DE" w:rsidRPr="0004420E" w:rsidRDefault="00C809DE" w:rsidP="00C809DE">
            <w:pPr>
              <w:jc w:val="center"/>
              <w:rPr>
                <w:rFonts w:cs="Arial"/>
                <w:szCs w:val="20"/>
                <w:lang w:eastAsia="en-GB"/>
              </w:rPr>
            </w:pPr>
            <w:r w:rsidRPr="0004420E">
              <w:rPr>
                <w:rFonts w:cs="Arial"/>
                <w:szCs w:val="20"/>
                <w:lang w:eastAsia="en-GB"/>
              </w:rPr>
              <w:t>15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6CFA53C4" w14:textId="77777777" w:rsidR="00C809DE" w:rsidRPr="0004420E" w:rsidRDefault="00C809DE" w:rsidP="00C809DE">
            <w:pPr>
              <w:jc w:val="center"/>
              <w:rPr>
                <w:rFonts w:cs="Arial"/>
                <w:szCs w:val="20"/>
                <w:lang w:eastAsia="en-GB"/>
              </w:rPr>
            </w:pPr>
            <w:r w:rsidRPr="0004420E">
              <w:rPr>
                <w:rFonts w:cs="Arial"/>
                <w:szCs w:val="20"/>
                <w:lang w:eastAsia="en-GB"/>
              </w:rPr>
              <w:t>486575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5A6C74DF" w14:textId="77777777" w:rsidR="00C809DE" w:rsidRPr="0004420E" w:rsidRDefault="00C809DE" w:rsidP="00C809DE">
            <w:pPr>
              <w:jc w:val="center"/>
              <w:rPr>
                <w:rFonts w:cs="Arial"/>
                <w:szCs w:val="20"/>
                <w:lang w:eastAsia="en-GB"/>
              </w:rPr>
            </w:pPr>
            <w:r w:rsidRPr="0004420E">
              <w:rPr>
                <w:rFonts w:cs="Arial"/>
                <w:szCs w:val="20"/>
                <w:lang w:eastAsia="en-GB"/>
              </w:rPr>
              <w:t>104799</w:t>
            </w:r>
          </w:p>
        </w:tc>
        <w:tc>
          <w:tcPr>
            <w:tcW w:w="451" w:type="pct"/>
            <w:tcBorders>
              <w:top w:val="nil"/>
              <w:left w:val="nil"/>
              <w:bottom w:val="single" w:sz="8" w:space="0" w:color="auto"/>
              <w:right w:val="single" w:sz="8" w:space="0" w:color="auto"/>
            </w:tcBorders>
            <w:shd w:val="clear" w:color="auto" w:fill="auto"/>
            <w:vAlign w:val="center"/>
            <w:hideMark/>
          </w:tcPr>
          <w:p w14:paraId="0DCC73CB"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7782F1FC"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758A3612"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52495589"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6263527E"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176090EE"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6EA4B62D"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3FEDD3A2" w14:textId="77777777" w:rsidR="00C809DE" w:rsidRPr="0004420E" w:rsidRDefault="00C809DE" w:rsidP="00C809DE">
            <w:pPr>
              <w:jc w:val="center"/>
              <w:rPr>
                <w:rFonts w:cs="Arial"/>
                <w:bCs/>
                <w:szCs w:val="20"/>
                <w:lang w:eastAsia="en-GB"/>
              </w:rPr>
            </w:pPr>
            <w:r w:rsidRPr="0004420E">
              <w:rPr>
                <w:rFonts w:cs="Arial"/>
                <w:bCs/>
                <w:szCs w:val="20"/>
                <w:lang w:eastAsia="en-GB"/>
              </w:rPr>
              <w:t>32</w:t>
            </w:r>
          </w:p>
        </w:tc>
        <w:tc>
          <w:tcPr>
            <w:tcW w:w="386" w:type="pct"/>
            <w:tcBorders>
              <w:top w:val="nil"/>
              <w:left w:val="nil"/>
              <w:bottom w:val="single" w:sz="8" w:space="0" w:color="auto"/>
              <w:right w:val="single" w:sz="8" w:space="0" w:color="auto"/>
            </w:tcBorders>
            <w:shd w:val="clear" w:color="auto" w:fill="auto"/>
            <w:vAlign w:val="center"/>
            <w:hideMark/>
          </w:tcPr>
          <w:p w14:paraId="21DCCE49" w14:textId="77777777" w:rsidR="00C809DE" w:rsidRPr="0004420E" w:rsidRDefault="00C809DE" w:rsidP="00C809DE">
            <w:pPr>
              <w:jc w:val="center"/>
              <w:rPr>
                <w:rFonts w:cs="Arial"/>
                <w:bCs/>
                <w:szCs w:val="20"/>
                <w:lang w:eastAsia="en-GB"/>
              </w:rPr>
            </w:pPr>
            <w:r w:rsidRPr="0004420E">
              <w:rPr>
                <w:rFonts w:cs="Arial"/>
                <w:bCs/>
                <w:szCs w:val="20"/>
                <w:lang w:eastAsia="en-GB"/>
              </w:rPr>
              <w:t>31</w:t>
            </w:r>
          </w:p>
        </w:tc>
      </w:tr>
      <w:tr w:rsidR="00C809DE" w:rsidRPr="00C809DE" w14:paraId="729DA83A"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45DE6A3A" w14:textId="77777777" w:rsidR="00C809DE" w:rsidRPr="0004420E" w:rsidRDefault="00C809DE" w:rsidP="00C809DE">
            <w:pPr>
              <w:jc w:val="center"/>
              <w:rPr>
                <w:rFonts w:cs="Arial"/>
                <w:szCs w:val="20"/>
                <w:lang w:eastAsia="en-GB"/>
              </w:rPr>
            </w:pPr>
            <w:r w:rsidRPr="0004420E">
              <w:rPr>
                <w:rFonts w:cs="Arial"/>
                <w:szCs w:val="20"/>
                <w:lang w:eastAsia="en-GB"/>
              </w:rPr>
              <w:t>16</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009DFBE8" w14:textId="77777777" w:rsidR="00C809DE" w:rsidRPr="0004420E" w:rsidRDefault="00C809DE" w:rsidP="00C809DE">
            <w:pPr>
              <w:jc w:val="center"/>
              <w:rPr>
                <w:rFonts w:cs="Arial"/>
                <w:szCs w:val="20"/>
                <w:lang w:eastAsia="en-GB"/>
              </w:rPr>
            </w:pPr>
            <w:r w:rsidRPr="0004420E">
              <w:rPr>
                <w:rFonts w:cs="Arial"/>
                <w:szCs w:val="20"/>
                <w:lang w:eastAsia="en-GB"/>
              </w:rPr>
              <w:t>496495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47D595AC" w14:textId="77777777" w:rsidR="00C809DE" w:rsidRPr="0004420E" w:rsidRDefault="00C809DE" w:rsidP="00C809DE">
            <w:pPr>
              <w:jc w:val="center"/>
              <w:rPr>
                <w:rFonts w:cs="Arial"/>
                <w:szCs w:val="20"/>
                <w:lang w:eastAsia="en-GB"/>
              </w:rPr>
            </w:pPr>
            <w:r w:rsidRPr="0004420E">
              <w:rPr>
                <w:rFonts w:cs="Arial"/>
                <w:szCs w:val="20"/>
                <w:lang w:eastAsia="en-GB"/>
              </w:rPr>
              <w:t>104845</w:t>
            </w:r>
          </w:p>
        </w:tc>
        <w:tc>
          <w:tcPr>
            <w:tcW w:w="451" w:type="pct"/>
            <w:tcBorders>
              <w:top w:val="nil"/>
              <w:left w:val="nil"/>
              <w:bottom w:val="single" w:sz="8" w:space="0" w:color="auto"/>
              <w:right w:val="single" w:sz="8" w:space="0" w:color="auto"/>
            </w:tcBorders>
            <w:shd w:val="clear" w:color="auto" w:fill="auto"/>
            <w:vAlign w:val="center"/>
            <w:hideMark/>
          </w:tcPr>
          <w:p w14:paraId="67DBCFA2"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76B97195"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43476B5F"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25EEFA4C" w14:textId="77777777" w:rsidR="00C809DE" w:rsidRPr="0004420E" w:rsidRDefault="00C809DE" w:rsidP="00C809DE">
            <w:pPr>
              <w:jc w:val="center"/>
              <w:rPr>
                <w:rFonts w:cs="Arial"/>
                <w:szCs w:val="20"/>
                <w:lang w:eastAsia="en-GB"/>
              </w:rPr>
            </w:pPr>
            <w:r w:rsidRPr="0004420E">
              <w:rPr>
                <w:rFonts w:cs="Arial"/>
                <w:szCs w:val="20"/>
                <w:lang w:eastAsia="en-GB"/>
              </w:rPr>
              <w:t>100</w:t>
            </w:r>
          </w:p>
        </w:tc>
        <w:tc>
          <w:tcPr>
            <w:tcW w:w="386" w:type="pct"/>
            <w:tcBorders>
              <w:top w:val="nil"/>
              <w:left w:val="nil"/>
              <w:bottom w:val="single" w:sz="8" w:space="0" w:color="auto"/>
              <w:right w:val="single" w:sz="8" w:space="0" w:color="auto"/>
            </w:tcBorders>
            <w:shd w:val="clear" w:color="auto" w:fill="auto"/>
            <w:vAlign w:val="center"/>
            <w:hideMark/>
          </w:tcPr>
          <w:p w14:paraId="5C0506D5"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47E3EF52"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0E6103BE"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3AD95987" w14:textId="77777777" w:rsidR="00C809DE" w:rsidRPr="0004420E" w:rsidRDefault="00C809DE" w:rsidP="00C809DE">
            <w:pPr>
              <w:jc w:val="center"/>
              <w:rPr>
                <w:rFonts w:cs="Arial"/>
                <w:bCs/>
                <w:szCs w:val="20"/>
                <w:lang w:eastAsia="en-GB"/>
              </w:rPr>
            </w:pPr>
            <w:r w:rsidRPr="0004420E">
              <w:rPr>
                <w:rFonts w:cs="Arial"/>
                <w:bCs/>
                <w:szCs w:val="20"/>
                <w:lang w:eastAsia="en-GB"/>
              </w:rPr>
              <w:t>38</w:t>
            </w:r>
          </w:p>
        </w:tc>
        <w:tc>
          <w:tcPr>
            <w:tcW w:w="386" w:type="pct"/>
            <w:tcBorders>
              <w:top w:val="nil"/>
              <w:left w:val="nil"/>
              <w:bottom w:val="single" w:sz="8" w:space="0" w:color="auto"/>
              <w:right w:val="single" w:sz="8" w:space="0" w:color="auto"/>
            </w:tcBorders>
            <w:shd w:val="clear" w:color="auto" w:fill="auto"/>
            <w:vAlign w:val="center"/>
            <w:hideMark/>
          </w:tcPr>
          <w:p w14:paraId="3F4C7127" w14:textId="77777777" w:rsidR="00C809DE" w:rsidRPr="0004420E" w:rsidRDefault="00C809DE" w:rsidP="00C809DE">
            <w:pPr>
              <w:jc w:val="center"/>
              <w:rPr>
                <w:rFonts w:cs="Arial"/>
                <w:bCs/>
                <w:szCs w:val="20"/>
                <w:lang w:eastAsia="en-GB"/>
              </w:rPr>
            </w:pPr>
            <w:r w:rsidRPr="0004420E">
              <w:rPr>
                <w:rFonts w:cs="Arial"/>
                <w:bCs/>
                <w:szCs w:val="20"/>
                <w:lang w:eastAsia="en-GB"/>
              </w:rPr>
              <w:t>37</w:t>
            </w:r>
          </w:p>
        </w:tc>
      </w:tr>
      <w:tr w:rsidR="00C809DE" w:rsidRPr="00C809DE" w14:paraId="2FB0B142"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254BA8B7" w14:textId="77777777" w:rsidR="00C809DE" w:rsidRPr="0004420E" w:rsidRDefault="00C809DE" w:rsidP="00C809DE">
            <w:pPr>
              <w:jc w:val="center"/>
              <w:rPr>
                <w:rFonts w:cs="Arial"/>
                <w:szCs w:val="20"/>
                <w:lang w:eastAsia="en-GB"/>
              </w:rPr>
            </w:pPr>
            <w:r w:rsidRPr="0004420E">
              <w:rPr>
                <w:rFonts w:cs="Arial"/>
                <w:szCs w:val="20"/>
                <w:lang w:eastAsia="en-GB"/>
              </w:rPr>
              <w:t>17</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629440AE" w14:textId="77777777" w:rsidR="00C809DE" w:rsidRPr="0004420E" w:rsidRDefault="00C809DE" w:rsidP="00C809DE">
            <w:pPr>
              <w:jc w:val="center"/>
              <w:rPr>
                <w:rFonts w:cs="Arial"/>
                <w:szCs w:val="20"/>
                <w:lang w:eastAsia="en-GB"/>
              </w:rPr>
            </w:pPr>
            <w:r w:rsidRPr="0004420E">
              <w:rPr>
                <w:rFonts w:cs="Arial"/>
                <w:szCs w:val="20"/>
                <w:lang w:eastAsia="en-GB"/>
              </w:rPr>
              <w:t>485982</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6C8248FF" w14:textId="77777777" w:rsidR="00C809DE" w:rsidRPr="0004420E" w:rsidRDefault="00C809DE" w:rsidP="00C809DE">
            <w:pPr>
              <w:jc w:val="center"/>
              <w:rPr>
                <w:rFonts w:cs="Arial"/>
                <w:szCs w:val="20"/>
                <w:lang w:eastAsia="en-GB"/>
              </w:rPr>
            </w:pPr>
            <w:r w:rsidRPr="0004420E">
              <w:rPr>
                <w:rFonts w:cs="Arial"/>
                <w:szCs w:val="20"/>
                <w:lang w:eastAsia="en-GB"/>
              </w:rPr>
              <w:t>105221</w:t>
            </w:r>
          </w:p>
        </w:tc>
        <w:tc>
          <w:tcPr>
            <w:tcW w:w="451" w:type="pct"/>
            <w:tcBorders>
              <w:top w:val="nil"/>
              <w:left w:val="nil"/>
              <w:bottom w:val="single" w:sz="8" w:space="0" w:color="auto"/>
              <w:right w:val="single" w:sz="8" w:space="0" w:color="auto"/>
            </w:tcBorders>
            <w:shd w:val="clear" w:color="auto" w:fill="auto"/>
            <w:vAlign w:val="center"/>
            <w:hideMark/>
          </w:tcPr>
          <w:p w14:paraId="5D374D28"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2D97CE60"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33D5005C"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0D7B87D7" w14:textId="77777777" w:rsidR="00C809DE" w:rsidRPr="0004420E" w:rsidRDefault="00C809DE" w:rsidP="00C809DE">
            <w:pPr>
              <w:jc w:val="center"/>
              <w:rPr>
                <w:rFonts w:cs="Arial"/>
                <w:szCs w:val="20"/>
                <w:lang w:eastAsia="en-GB"/>
              </w:rPr>
            </w:pPr>
            <w:r w:rsidRPr="0004420E">
              <w:rPr>
                <w:rFonts w:cs="Arial"/>
                <w:szCs w:val="20"/>
                <w:lang w:eastAsia="en-GB"/>
              </w:rPr>
              <w:t>92</w:t>
            </w:r>
          </w:p>
        </w:tc>
        <w:tc>
          <w:tcPr>
            <w:tcW w:w="386" w:type="pct"/>
            <w:tcBorders>
              <w:top w:val="nil"/>
              <w:left w:val="nil"/>
              <w:bottom w:val="single" w:sz="8" w:space="0" w:color="auto"/>
              <w:right w:val="single" w:sz="8" w:space="0" w:color="auto"/>
            </w:tcBorders>
            <w:shd w:val="clear" w:color="auto" w:fill="auto"/>
            <w:vAlign w:val="center"/>
            <w:hideMark/>
          </w:tcPr>
          <w:p w14:paraId="57170258"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28C1CF80"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2E4219B3"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38E0A458" w14:textId="77777777" w:rsidR="00C809DE" w:rsidRPr="0004420E" w:rsidRDefault="00C809DE" w:rsidP="00C809DE">
            <w:pPr>
              <w:jc w:val="center"/>
              <w:rPr>
                <w:rFonts w:cs="Arial"/>
                <w:bCs/>
                <w:szCs w:val="20"/>
                <w:lang w:eastAsia="en-GB"/>
              </w:rPr>
            </w:pPr>
            <w:r w:rsidRPr="0004420E">
              <w:rPr>
                <w:rFonts w:cs="Arial"/>
                <w:bCs/>
                <w:szCs w:val="20"/>
                <w:lang w:eastAsia="en-GB"/>
              </w:rPr>
              <w:t>22</w:t>
            </w:r>
          </w:p>
        </w:tc>
        <w:tc>
          <w:tcPr>
            <w:tcW w:w="386" w:type="pct"/>
            <w:tcBorders>
              <w:top w:val="nil"/>
              <w:left w:val="nil"/>
              <w:bottom w:val="single" w:sz="8" w:space="0" w:color="auto"/>
              <w:right w:val="single" w:sz="8" w:space="0" w:color="auto"/>
            </w:tcBorders>
            <w:shd w:val="clear" w:color="auto" w:fill="auto"/>
            <w:vAlign w:val="center"/>
            <w:hideMark/>
          </w:tcPr>
          <w:p w14:paraId="1D0DA647" w14:textId="77777777" w:rsidR="00C809DE" w:rsidRPr="0004420E" w:rsidRDefault="00C809DE" w:rsidP="00C809DE">
            <w:pPr>
              <w:jc w:val="center"/>
              <w:rPr>
                <w:rFonts w:cs="Arial"/>
                <w:bCs/>
                <w:szCs w:val="20"/>
                <w:lang w:eastAsia="en-GB"/>
              </w:rPr>
            </w:pPr>
            <w:r w:rsidRPr="0004420E">
              <w:rPr>
                <w:rFonts w:cs="Arial"/>
                <w:bCs/>
                <w:szCs w:val="20"/>
                <w:lang w:eastAsia="en-GB"/>
              </w:rPr>
              <w:t>20</w:t>
            </w:r>
          </w:p>
        </w:tc>
      </w:tr>
      <w:tr w:rsidR="00C809DE" w:rsidRPr="00C809DE" w14:paraId="625B3E9D"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288D050C" w14:textId="77777777" w:rsidR="00C809DE" w:rsidRPr="0004420E" w:rsidRDefault="00C809DE" w:rsidP="00C809DE">
            <w:pPr>
              <w:jc w:val="center"/>
              <w:rPr>
                <w:rFonts w:cs="Arial"/>
                <w:szCs w:val="20"/>
                <w:lang w:eastAsia="en-GB"/>
              </w:rPr>
            </w:pPr>
            <w:r w:rsidRPr="0004420E">
              <w:rPr>
                <w:rFonts w:cs="Arial"/>
                <w:szCs w:val="20"/>
                <w:lang w:eastAsia="en-GB"/>
              </w:rPr>
              <w:t>18</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45076F8E" w14:textId="77777777" w:rsidR="00C809DE" w:rsidRPr="0004420E" w:rsidRDefault="00C809DE" w:rsidP="00C809DE">
            <w:pPr>
              <w:jc w:val="center"/>
              <w:rPr>
                <w:rFonts w:cs="Arial"/>
                <w:szCs w:val="20"/>
                <w:lang w:eastAsia="en-GB"/>
              </w:rPr>
            </w:pPr>
            <w:r w:rsidRPr="0004420E">
              <w:rPr>
                <w:rFonts w:cs="Arial"/>
                <w:szCs w:val="20"/>
                <w:lang w:eastAsia="en-GB"/>
              </w:rPr>
              <w:t>488545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494F7E64" w14:textId="77777777" w:rsidR="00C809DE" w:rsidRPr="0004420E" w:rsidRDefault="00C809DE" w:rsidP="00C809DE">
            <w:pPr>
              <w:jc w:val="center"/>
              <w:rPr>
                <w:rFonts w:cs="Arial"/>
                <w:szCs w:val="20"/>
                <w:lang w:eastAsia="en-GB"/>
              </w:rPr>
            </w:pPr>
            <w:r w:rsidRPr="0004420E">
              <w:rPr>
                <w:rFonts w:cs="Arial"/>
                <w:szCs w:val="20"/>
                <w:lang w:eastAsia="en-GB"/>
              </w:rPr>
              <w:t>121434</w:t>
            </w:r>
          </w:p>
        </w:tc>
        <w:tc>
          <w:tcPr>
            <w:tcW w:w="451" w:type="pct"/>
            <w:tcBorders>
              <w:top w:val="nil"/>
              <w:left w:val="nil"/>
              <w:bottom w:val="single" w:sz="8" w:space="0" w:color="auto"/>
              <w:right w:val="single" w:sz="8" w:space="0" w:color="auto"/>
            </w:tcBorders>
            <w:shd w:val="clear" w:color="auto" w:fill="auto"/>
            <w:vAlign w:val="center"/>
            <w:hideMark/>
          </w:tcPr>
          <w:p w14:paraId="09B09A13"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571372EA"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202C54B3"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5FBA1AC3" w14:textId="77777777" w:rsidR="00C809DE" w:rsidRPr="0004420E" w:rsidRDefault="00C809DE" w:rsidP="00C809DE">
            <w:pPr>
              <w:jc w:val="center"/>
              <w:rPr>
                <w:rFonts w:cs="Arial"/>
                <w:szCs w:val="20"/>
                <w:lang w:eastAsia="en-GB"/>
              </w:rPr>
            </w:pPr>
            <w:r w:rsidRPr="0004420E">
              <w:rPr>
                <w:rFonts w:cs="Arial"/>
                <w:szCs w:val="20"/>
                <w:lang w:eastAsia="en-GB"/>
              </w:rPr>
              <w:t>92</w:t>
            </w:r>
          </w:p>
        </w:tc>
        <w:tc>
          <w:tcPr>
            <w:tcW w:w="386" w:type="pct"/>
            <w:tcBorders>
              <w:top w:val="nil"/>
              <w:left w:val="nil"/>
              <w:bottom w:val="single" w:sz="8" w:space="0" w:color="auto"/>
              <w:right w:val="single" w:sz="8" w:space="0" w:color="auto"/>
            </w:tcBorders>
            <w:shd w:val="clear" w:color="auto" w:fill="auto"/>
            <w:vAlign w:val="center"/>
            <w:hideMark/>
          </w:tcPr>
          <w:p w14:paraId="01A18C7A"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2D96CB6F"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0D073420"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68676396" w14:textId="77777777" w:rsidR="00C809DE" w:rsidRPr="0004420E" w:rsidRDefault="00C809DE" w:rsidP="00C809DE">
            <w:pPr>
              <w:jc w:val="center"/>
              <w:rPr>
                <w:rFonts w:cs="Arial"/>
                <w:bCs/>
                <w:szCs w:val="20"/>
                <w:lang w:eastAsia="en-GB"/>
              </w:rPr>
            </w:pPr>
            <w:r w:rsidRPr="0004420E">
              <w:rPr>
                <w:rFonts w:cs="Arial"/>
                <w:bCs/>
                <w:szCs w:val="20"/>
                <w:lang w:eastAsia="en-GB"/>
              </w:rPr>
              <w:t>28</w:t>
            </w:r>
          </w:p>
        </w:tc>
        <w:tc>
          <w:tcPr>
            <w:tcW w:w="386" w:type="pct"/>
            <w:tcBorders>
              <w:top w:val="nil"/>
              <w:left w:val="nil"/>
              <w:bottom w:val="single" w:sz="8" w:space="0" w:color="auto"/>
              <w:right w:val="single" w:sz="8" w:space="0" w:color="auto"/>
            </w:tcBorders>
            <w:shd w:val="clear" w:color="auto" w:fill="auto"/>
            <w:vAlign w:val="center"/>
            <w:hideMark/>
          </w:tcPr>
          <w:p w14:paraId="61645D46" w14:textId="77777777" w:rsidR="00C809DE" w:rsidRPr="0004420E" w:rsidRDefault="00C809DE" w:rsidP="00C809DE">
            <w:pPr>
              <w:jc w:val="center"/>
              <w:rPr>
                <w:rFonts w:cs="Arial"/>
                <w:bCs/>
                <w:szCs w:val="20"/>
                <w:lang w:eastAsia="en-GB"/>
              </w:rPr>
            </w:pPr>
            <w:r w:rsidRPr="0004420E">
              <w:rPr>
                <w:rFonts w:cs="Arial"/>
                <w:bCs/>
                <w:szCs w:val="20"/>
                <w:lang w:eastAsia="en-GB"/>
              </w:rPr>
              <w:t>26</w:t>
            </w:r>
          </w:p>
        </w:tc>
      </w:tr>
      <w:tr w:rsidR="00C809DE" w:rsidRPr="00C809DE" w14:paraId="2F9C1E67"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617DF45C" w14:textId="77777777" w:rsidR="00C809DE" w:rsidRPr="0004420E" w:rsidRDefault="00C809DE" w:rsidP="00C809DE">
            <w:pPr>
              <w:jc w:val="center"/>
              <w:rPr>
                <w:rFonts w:cs="Arial"/>
                <w:szCs w:val="20"/>
                <w:lang w:eastAsia="en-GB"/>
              </w:rPr>
            </w:pPr>
            <w:r w:rsidRPr="0004420E">
              <w:rPr>
                <w:rFonts w:cs="Arial"/>
                <w:szCs w:val="20"/>
                <w:lang w:eastAsia="en-GB"/>
              </w:rPr>
              <w:t>19</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381459C5" w14:textId="77777777" w:rsidR="00C809DE" w:rsidRPr="0004420E" w:rsidRDefault="00C809DE" w:rsidP="00C809DE">
            <w:pPr>
              <w:jc w:val="center"/>
              <w:rPr>
                <w:rFonts w:cs="Arial"/>
                <w:szCs w:val="20"/>
                <w:lang w:eastAsia="en-GB"/>
              </w:rPr>
            </w:pPr>
            <w:r w:rsidRPr="0004420E">
              <w:rPr>
                <w:rFonts w:cs="Arial"/>
                <w:szCs w:val="20"/>
                <w:lang w:eastAsia="en-GB"/>
              </w:rPr>
              <w:t>488583</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7FC4A711" w14:textId="77777777" w:rsidR="00C809DE" w:rsidRPr="0004420E" w:rsidRDefault="00C809DE" w:rsidP="00C809DE">
            <w:pPr>
              <w:jc w:val="center"/>
              <w:rPr>
                <w:rFonts w:cs="Arial"/>
                <w:szCs w:val="20"/>
                <w:lang w:eastAsia="en-GB"/>
              </w:rPr>
            </w:pPr>
            <w:r w:rsidRPr="0004420E">
              <w:rPr>
                <w:rFonts w:cs="Arial"/>
                <w:szCs w:val="20"/>
                <w:lang w:eastAsia="en-GB"/>
              </w:rPr>
              <w:t>121512</w:t>
            </w:r>
          </w:p>
        </w:tc>
        <w:tc>
          <w:tcPr>
            <w:tcW w:w="451" w:type="pct"/>
            <w:tcBorders>
              <w:top w:val="nil"/>
              <w:left w:val="nil"/>
              <w:bottom w:val="single" w:sz="8" w:space="0" w:color="auto"/>
              <w:right w:val="single" w:sz="8" w:space="0" w:color="auto"/>
            </w:tcBorders>
            <w:shd w:val="clear" w:color="auto" w:fill="auto"/>
            <w:vAlign w:val="center"/>
            <w:hideMark/>
          </w:tcPr>
          <w:p w14:paraId="364A2279"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551959FE"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489E3D8A"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79ABAFEB" w14:textId="77777777" w:rsidR="00C809DE" w:rsidRPr="0004420E" w:rsidRDefault="00C809DE" w:rsidP="00C809DE">
            <w:pPr>
              <w:jc w:val="center"/>
              <w:rPr>
                <w:rFonts w:cs="Arial"/>
                <w:szCs w:val="20"/>
                <w:lang w:eastAsia="en-GB"/>
              </w:rPr>
            </w:pPr>
            <w:r w:rsidRPr="0004420E">
              <w:rPr>
                <w:rFonts w:cs="Arial"/>
                <w:szCs w:val="20"/>
                <w:lang w:eastAsia="en-GB"/>
              </w:rPr>
              <w:t>92</w:t>
            </w:r>
          </w:p>
        </w:tc>
        <w:tc>
          <w:tcPr>
            <w:tcW w:w="386" w:type="pct"/>
            <w:tcBorders>
              <w:top w:val="nil"/>
              <w:left w:val="nil"/>
              <w:bottom w:val="single" w:sz="8" w:space="0" w:color="auto"/>
              <w:right w:val="single" w:sz="8" w:space="0" w:color="auto"/>
            </w:tcBorders>
            <w:shd w:val="clear" w:color="auto" w:fill="auto"/>
            <w:vAlign w:val="center"/>
            <w:hideMark/>
          </w:tcPr>
          <w:p w14:paraId="4A88D3F0"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7E378AE8"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33D8D5A0"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208831D2" w14:textId="77777777" w:rsidR="00C809DE" w:rsidRPr="0004420E" w:rsidRDefault="00C809DE" w:rsidP="00C809DE">
            <w:pPr>
              <w:jc w:val="center"/>
              <w:rPr>
                <w:rFonts w:cs="Arial"/>
                <w:bCs/>
                <w:szCs w:val="20"/>
                <w:lang w:eastAsia="en-GB"/>
              </w:rPr>
            </w:pPr>
            <w:r w:rsidRPr="0004420E">
              <w:rPr>
                <w:rFonts w:cs="Arial"/>
                <w:bCs/>
                <w:szCs w:val="20"/>
                <w:lang w:eastAsia="en-GB"/>
              </w:rPr>
              <w:t>37</w:t>
            </w:r>
          </w:p>
        </w:tc>
        <w:tc>
          <w:tcPr>
            <w:tcW w:w="386" w:type="pct"/>
            <w:tcBorders>
              <w:top w:val="nil"/>
              <w:left w:val="nil"/>
              <w:bottom w:val="single" w:sz="8" w:space="0" w:color="auto"/>
              <w:right w:val="single" w:sz="8" w:space="0" w:color="auto"/>
            </w:tcBorders>
            <w:shd w:val="clear" w:color="auto" w:fill="auto"/>
            <w:vAlign w:val="center"/>
            <w:hideMark/>
          </w:tcPr>
          <w:p w14:paraId="23EBFED6" w14:textId="77777777" w:rsidR="00C809DE" w:rsidRPr="0004420E" w:rsidRDefault="00C809DE" w:rsidP="00C809DE">
            <w:pPr>
              <w:jc w:val="center"/>
              <w:rPr>
                <w:rFonts w:cs="Arial"/>
                <w:bCs/>
                <w:szCs w:val="20"/>
                <w:lang w:eastAsia="en-GB"/>
              </w:rPr>
            </w:pPr>
            <w:r w:rsidRPr="0004420E">
              <w:rPr>
                <w:rFonts w:cs="Arial"/>
                <w:bCs/>
                <w:szCs w:val="20"/>
                <w:lang w:eastAsia="en-GB"/>
              </w:rPr>
              <w:t>37</w:t>
            </w:r>
          </w:p>
        </w:tc>
      </w:tr>
      <w:tr w:rsidR="00C809DE" w:rsidRPr="00C809DE" w14:paraId="7A8A5725"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134713E9" w14:textId="77777777" w:rsidR="00C809DE" w:rsidRPr="0004420E" w:rsidRDefault="00C809DE" w:rsidP="00C809DE">
            <w:pPr>
              <w:jc w:val="center"/>
              <w:rPr>
                <w:rFonts w:cs="Arial"/>
                <w:szCs w:val="20"/>
                <w:lang w:eastAsia="en-GB"/>
              </w:rPr>
            </w:pPr>
            <w:r w:rsidRPr="0004420E">
              <w:rPr>
                <w:rFonts w:cs="Arial"/>
                <w:szCs w:val="20"/>
                <w:lang w:eastAsia="en-GB"/>
              </w:rPr>
              <w:t>20</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28D397DB" w14:textId="77777777" w:rsidR="00C809DE" w:rsidRPr="0004420E" w:rsidRDefault="00C809DE" w:rsidP="00C809DE">
            <w:pPr>
              <w:jc w:val="center"/>
              <w:rPr>
                <w:rFonts w:cs="Arial"/>
                <w:szCs w:val="20"/>
                <w:lang w:eastAsia="en-GB"/>
              </w:rPr>
            </w:pPr>
            <w:r w:rsidRPr="0004420E">
              <w:rPr>
                <w:rFonts w:cs="Arial"/>
                <w:szCs w:val="20"/>
                <w:lang w:eastAsia="en-GB"/>
              </w:rPr>
              <w:t>488605</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5875679A" w14:textId="77777777" w:rsidR="00C809DE" w:rsidRPr="0004420E" w:rsidRDefault="00C809DE" w:rsidP="00C809DE">
            <w:pPr>
              <w:jc w:val="center"/>
              <w:rPr>
                <w:rFonts w:cs="Arial"/>
                <w:szCs w:val="20"/>
                <w:lang w:eastAsia="en-GB"/>
              </w:rPr>
            </w:pPr>
            <w:r w:rsidRPr="0004420E">
              <w:rPr>
                <w:rFonts w:cs="Arial"/>
                <w:szCs w:val="20"/>
                <w:lang w:eastAsia="en-GB"/>
              </w:rPr>
              <w:t>121538</w:t>
            </w:r>
          </w:p>
        </w:tc>
        <w:tc>
          <w:tcPr>
            <w:tcW w:w="451" w:type="pct"/>
            <w:tcBorders>
              <w:top w:val="nil"/>
              <w:left w:val="nil"/>
              <w:bottom w:val="single" w:sz="8" w:space="0" w:color="auto"/>
              <w:right w:val="single" w:sz="8" w:space="0" w:color="auto"/>
            </w:tcBorders>
            <w:shd w:val="clear" w:color="auto" w:fill="auto"/>
            <w:vAlign w:val="center"/>
            <w:hideMark/>
          </w:tcPr>
          <w:p w14:paraId="2B145DE2"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47625FE6"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2405C842"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0CE04D51" w14:textId="77777777" w:rsidR="00C809DE" w:rsidRPr="0004420E" w:rsidRDefault="00C809DE" w:rsidP="00C809DE">
            <w:pPr>
              <w:jc w:val="center"/>
              <w:rPr>
                <w:rFonts w:cs="Arial"/>
                <w:szCs w:val="20"/>
                <w:lang w:eastAsia="en-GB"/>
              </w:rPr>
            </w:pPr>
            <w:r w:rsidRPr="0004420E">
              <w:rPr>
                <w:rFonts w:cs="Arial"/>
                <w:szCs w:val="20"/>
                <w:lang w:eastAsia="en-GB"/>
              </w:rPr>
              <w:t>92</w:t>
            </w:r>
          </w:p>
        </w:tc>
        <w:tc>
          <w:tcPr>
            <w:tcW w:w="386" w:type="pct"/>
            <w:tcBorders>
              <w:top w:val="nil"/>
              <w:left w:val="nil"/>
              <w:bottom w:val="single" w:sz="8" w:space="0" w:color="auto"/>
              <w:right w:val="single" w:sz="8" w:space="0" w:color="auto"/>
            </w:tcBorders>
            <w:shd w:val="clear" w:color="auto" w:fill="auto"/>
            <w:vAlign w:val="center"/>
            <w:hideMark/>
          </w:tcPr>
          <w:p w14:paraId="1402DEE4"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4D2D88B9"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66E30E60"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2FAB6BAB" w14:textId="77777777" w:rsidR="00C809DE" w:rsidRPr="0004420E" w:rsidRDefault="00C809DE" w:rsidP="00C809DE">
            <w:pPr>
              <w:jc w:val="center"/>
              <w:rPr>
                <w:rFonts w:cs="Arial"/>
                <w:bCs/>
                <w:szCs w:val="20"/>
                <w:lang w:eastAsia="en-GB"/>
              </w:rPr>
            </w:pPr>
            <w:r w:rsidRPr="0004420E">
              <w:rPr>
                <w:rFonts w:cs="Arial"/>
                <w:bCs/>
                <w:szCs w:val="20"/>
                <w:lang w:eastAsia="en-GB"/>
              </w:rPr>
              <w:t>38</w:t>
            </w:r>
          </w:p>
        </w:tc>
        <w:tc>
          <w:tcPr>
            <w:tcW w:w="386" w:type="pct"/>
            <w:tcBorders>
              <w:top w:val="nil"/>
              <w:left w:val="nil"/>
              <w:bottom w:val="single" w:sz="8" w:space="0" w:color="auto"/>
              <w:right w:val="single" w:sz="8" w:space="0" w:color="auto"/>
            </w:tcBorders>
            <w:shd w:val="clear" w:color="auto" w:fill="auto"/>
            <w:vAlign w:val="center"/>
            <w:hideMark/>
          </w:tcPr>
          <w:p w14:paraId="5E4E3D16" w14:textId="77777777" w:rsidR="00C809DE" w:rsidRPr="0004420E" w:rsidRDefault="00C809DE" w:rsidP="00C809DE">
            <w:pPr>
              <w:jc w:val="center"/>
              <w:rPr>
                <w:rFonts w:cs="Arial"/>
                <w:bCs/>
                <w:szCs w:val="20"/>
                <w:lang w:eastAsia="en-GB"/>
              </w:rPr>
            </w:pPr>
            <w:r w:rsidRPr="0004420E">
              <w:rPr>
                <w:rFonts w:cs="Arial"/>
                <w:bCs/>
                <w:szCs w:val="20"/>
                <w:lang w:eastAsia="en-GB"/>
              </w:rPr>
              <w:t>33</w:t>
            </w:r>
          </w:p>
        </w:tc>
      </w:tr>
      <w:tr w:rsidR="00C809DE" w:rsidRPr="00C809DE" w14:paraId="007B0838" w14:textId="77777777" w:rsidTr="00C809DE">
        <w:trPr>
          <w:trHeight w:val="315"/>
        </w:trPr>
        <w:tc>
          <w:tcPr>
            <w:tcW w:w="451" w:type="pct"/>
            <w:tcBorders>
              <w:top w:val="nil"/>
              <w:left w:val="single" w:sz="8" w:space="0" w:color="auto"/>
              <w:bottom w:val="single" w:sz="8" w:space="0" w:color="auto"/>
              <w:right w:val="single" w:sz="8" w:space="0" w:color="auto"/>
            </w:tcBorders>
            <w:shd w:val="clear" w:color="000000" w:fill="CBE9D3"/>
            <w:vAlign w:val="center"/>
          </w:tcPr>
          <w:p w14:paraId="283E24B3" w14:textId="77777777" w:rsidR="00C809DE" w:rsidRPr="0004420E" w:rsidRDefault="00C809DE" w:rsidP="00C809DE">
            <w:pPr>
              <w:jc w:val="center"/>
              <w:rPr>
                <w:rFonts w:cs="Arial"/>
                <w:szCs w:val="20"/>
                <w:lang w:eastAsia="en-GB"/>
              </w:rPr>
            </w:pPr>
            <w:r w:rsidRPr="0004420E">
              <w:rPr>
                <w:rFonts w:cs="Arial"/>
                <w:szCs w:val="20"/>
                <w:lang w:eastAsia="en-GB"/>
              </w:rPr>
              <w:t>21</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tcPr>
          <w:p w14:paraId="73129D0C" w14:textId="77777777" w:rsidR="00C809DE" w:rsidRPr="0004420E" w:rsidRDefault="00C809DE" w:rsidP="00C809DE">
            <w:pPr>
              <w:jc w:val="center"/>
              <w:rPr>
                <w:rFonts w:cs="Arial"/>
                <w:szCs w:val="20"/>
                <w:lang w:eastAsia="en-GB"/>
              </w:rPr>
            </w:pPr>
            <w:r w:rsidRPr="0004420E">
              <w:rPr>
                <w:rFonts w:cs="Arial"/>
                <w:szCs w:val="20"/>
                <w:lang w:eastAsia="en-GB"/>
              </w:rPr>
              <w:t>488636</w:t>
            </w:r>
          </w:p>
        </w:tc>
        <w:tc>
          <w:tcPr>
            <w:tcW w:w="451" w:type="pct"/>
            <w:tcBorders>
              <w:top w:val="single" w:sz="8" w:space="0" w:color="auto"/>
              <w:left w:val="single" w:sz="8" w:space="0" w:color="auto"/>
              <w:bottom w:val="single" w:sz="8" w:space="0" w:color="auto"/>
              <w:right w:val="single" w:sz="8" w:space="0" w:color="auto"/>
            </w:tcBorders>
            <w:shd w:val="clear" w:color="000000" w:fill="auto"/>
            <w:vAlign w:val="center"/>
            <w:hideMark/>
          </w:tcPr>
          <w:p w14:paraId="2C1FD424" w14:textId="77777777" w:rsidR="00C809DE" w:rsidRPr="0004420E" w:rsidRDefault="00C809DE" w:rsidP="00C809DE">
            <w:pPr>
              <w:jc w:val="center"/>
              <w:rPr>
                <w:rFonts w:cs="Arial"/>
                <w:szCs w:val="20"/>
                <w:lang w:eastAsia="en-GB"/>
              </w:rPr>
            </w:pPr>
            <w:r w:rsidRPr="0004420E">
              <w:rPr>
                <w:rFonts w:cs="Arial"/>
                <w:szCs w:val="20"/>
                <w:lang w:eastAsia="en-GB"/>
              </w:rPr>
              <w:t>121613</w:t>
            </w:r>
          </w:p>
        </w:tc>
        <w:tc>
          <w:tcPr>
            <w:tcW w:w="451" w:type="pct"/>
            <w:tcBorders>
              <w:top w:val="nil"/>
              <w:left w:val="nil"/>
              <w:bottom w:val="single" w:sz="8" w:space="0" w:color="auto"/>
              <w:right w:val="single" w:sz="8" w:space="0" w:color="auto"/>
            </w:tcBorders>
            <w:shd w:val="clear" w:color="auto" w:fill="auto"/>
            <w:vAlign w:val="center"/>
            <w:hideMark/>
          </w:tcPr>
          <w:p w14:paraId="5C1A2971" w14:textId="77777777" w:rsidR="00C809DE" w:rsidRPr="0004420E" w:rsidRDefault="00C809DE" w:rsidP="00C809DE">
            <w:pPr>
              <w:jc w:val="center"/>
              <w:rPr>
                <w:rFonts w:cs="Arial"/>
                <w:szCs w:val="20"/>
                <w:lang w:eastAsia="en-GB"/>
              </w:rPr>
            </w:pPr>
            <w:r w:rsidRPr="0004420E">
              <w:rPr>
                <w:rFonts w:cs="Arial"/>
                <w:szCs w:val="20"/>
                <w:lang w:eastAsia="en-GB"/>
              </w:rPr>
              <w:t>Roadside</w:t>
            </w:r>
          </w:p>
        </w:tc>
        <w:tc>
          <w:tcPr>
            <w:tcW w:w="440" w:type="pct"/>
            <w:tcBorders>
              <w:top w:val="nil"/>
              <w:left w:val="nil"/>
              <w:bottom w:val="single" w:sz="8" w:space="0" w:color="auto"/>
              <w:right w:val="single" w:sz="8" w:space="0" w:color="auto"/>
            </w:tcBorders>
            <w:shd w:val="clear" w:color="auto" w:fill="auto"/>
            <w:vAlign w:val="center"/>
            <w:hideMark/>
          </w:tcPr>
          <w:p w14:paraId="72B4AF03" w14:textId="77777777" w:rsidR="00C809DE" w:rsidRPr="0004420E" w:rsidRDefault="00C809DE" w:rsidP="00C809DE">
            <w:pPr>
              <w:jc w:val="center"/>
              <w:rPr>
                <w:rFonts w:cs="Arial"/>
                <w:szCs w:val="20"/>
                <w:lang w:eastAsia="en-GB"/>
              </w:rPr>
            </w:pPr>
            <w:r w:rsidRPr="0004420E">
              <w:rPr>
                <w:rFonts w:cs="Arial"/>
                <w:szCs w:val="20"/>
                <w:lang w:eastAsia="en-GB"/>
              </w:rPr>
              <w:t>Diffusion Tube</w:t>
            </w:r>
          </w:p>
        </w:tc>
        <w:tc>
          <w:tcPr>
            <w:tcW w:w="440" w:type="pct"/>
            <w:tcBorders>
              <w:top w:val="nil"/>
              <w:left w:val="nil"/>
              <w:bottom w:val="single" w:sz="8" w:space="0" w:color="auto"/>
              <w:right w:val="single" w:sz="8" w:space="0" w:color="auto"/>
            </w:tcBorders>
            <w:shd w:val="clear" w:color="auto" w:fill="auto"/>
            <w:vAlign w:val="center"/>
            <w:hideMark/>
          </w:tcPr>
          <w:p w14:paraId="18AAF390" w14:textId="77777777" w:rsidR="00C809DE" w:rsidRPr="0004420E" w:rsidRDefault="00C809DE" w:rsidP="00C809DE">
            <w:pPr>
              <w:jc w:val="center"/>
              <w:rPr>
                <w:rFonts w:cs="Arial"/>
                <w:szCs w:val="20"/>
                <w:lang w:eastAsia="en-GB"/>
              </w:rPr>
            </w:pPr>
            <w:r w:rsidRPr="0004420E">
              <w:rPr>
                <w:rFonts w:cs="Arial"/>
                <w:szCs w:val="20"/>
                <w:lang w:eastAsia="en-GB"/>
              </w:rPr>
              <w:t> </w:t>
            </w:r>
          </w:p>
        </w:tc>
        <w:tc>
          <w:tcPr>
            <w:tcW w:w="386" w:type="pct"/>
            <w:tcBorders>
              <w:top w:val="nil"/>
              <w:left w:val="nil"/>
              <w:bottom w:val="single" w:sz="8" w:space="0" w:color="auto"/>
              <w:right w:val="single" w:sz="8" w:space="0" w:color="auto"/>
            </w:tcBorders>
            <w:shd w:val="clear" w:color="auto" w:fill="auto"/>
            <w:vAlign w:val="center"/>
            <w:hideMark/>
          </w:tcPr>
          <w:p w14:paraId="714E9D52" w14:textId="77777777" w:rsidR="00C809DE" w:rsidRPr="0004420E" w:rsidRDefault="00C809DE" w:rsidP="00C809DE">
            <w:pPr>
              <w:jc w:val="center"/>
              <w:rPr>
                <w:rFonts w:cs="Arial"/>
                <w:szCs w:val="20"/>
                <w:lang w:eastAsia="en-GB"/>
              </w:rPr>
            </w:pPr>
            <w:r w:rsidRPr="0004420E">
              <w:rPr>
                <w:rFonts w:cs="Arial"/>
                <w:szCs w:val="20"/>
                <w:lang w:eastAsia="en-GB"/>
              </w:rPr>
              <w:t>92</w:t>
            </w:r>
          </w:p>
        </w:tc>
        <w:tc>
          <w:tcPr>
            <w:tcW w:w="386" w:type="pct"/>
            <w:tcBorders>
              <w:top w:val="nil"/>
              <w:left w:val="nil"/>
              <w:bottom w:val="single" w:sz="8" w:space="0" w:color="auto"/>
              <w:right w:val="single" w:sz="8" w:space="0" w:color="auto"/>
            </w:tcBorders>
            <w:shd w:val="clear" w:color="auto" w:fill="auto"/>
            <w:vAlign w:val="center"/>
            <w:hideMark/>
          </w:tcPr>
          <w:p w14:paraId="6FF653F6"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58000A43"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14969CF6" w14:textId="77777777" w:rsidR="00C809DE" w:rsidRPr="0004420E" w:rsidRDefault="00C809DE" w:rsidP="00C809DE">
            <w:pPr>
              <w:jc w:val="center"/>
              <w:rPr>
                <w:rFonts w:cs="Arial"/>
                <w:bCs/>
                <w:szCs w:val="20"/>
                <w:lang w:eastAsia="en-GB"/>
              </w:rPr>
            </w:pPr>
            <w:r w:rsidRPr="0004420E">
              <w:rPr>
                <w:rFonts w:cs="Arial"/>
                <w:bCs/>
                <w:szCs w:val="20"/>
                <w:lang w:eastAsia="en-GB"/>
              </w:rPr>
              <w:t>x</w:t>
            </w:r>
          </w:p>
        </w:tc>
        <w:tc>
          <w:tcPr>
            <w:tcW w:w="386" w:type="pct"/>
            <w:tcBorders>
              <w:top w:val="nil"/>
              <w:left w:val="nil"/>
              <w:bottom w:val="single" w:sz="8" w:space="0" w:color="auto"/>
              <w:right w:val="single" w:sz="8" w:space="0" w:color="auto"/>
            </w:tcBorders>
            <w:shd w:val="clear" w:color="auto" w:fill="auto"/>
            <w:vAlign w:val="center"/>
            <w:hideMark/>
          </w:tcPr>
          <w:p w14:paraId="71103D11" w14:textId="77777777" w:rsidR="00C809DE" w:rsidRPr="0004420E" w:rsidRDefault="00C809DE" w:rsidP="00C809DE">
            <w:pPr>
              <w:jc w:val="center"/>
              <w:rPr>
                <w:rFonts w:cs="Arial"/>
                <w:bCs/>
                <w:szCs w:val="20"/>
                <w:lang w:eastAsia="en-GB"/>
              </w:rPr>
            </w:pPr>
            <w:r w:rsidRPr="0004420E">
              <w:rPr>
                <w:rFonts w:cs="Arial"/>
                <w:bCs/>
                <w:szCs w:val="20"/>
                <w:lang w:eastAsia="en-GB"/>
              </w:rPr>
              <w:t>27</w:t>
            </w:r>
          </w:p>
        </w:tc>
        <w:tc>
          <w:tcPr>
            <w:tcW w:w="386" w:type="pct"/>
            <w:tcBorders>
              <w:top w:val="nil"/>
              <w:left w:val="nil"/>
              <w:bottom w:val="single" w:sz="8" w:space="0" w:color="auto"/>
              <w:right w:val="single" w:sz="8" w:space="0" w:color="auto"/>
            </w:tcBorders>
            <w:shd w:val="clear" w:color="auto" w:fill="auto"/>
            <w:vAlign w:val="center"/>
            <w:hideMark/>
          </w:tcPr>
          <w:p w14:paraId="17039BC1" w14:textId="77777777" w:rsidR="00C809DE" w:rsidRPr="0004420E" w:rsidRDefault="00C809DE" w:rsidP="00C809DE">
            <w:pPr>
              <w:jc w:val="center"/>
              <w:rPr>
                <w:rFonts w:cs="Arial"/>
                <w:bCs/>
                <w:szCs w:val="20"/>
                <w:lang w:eastAsia="en-GB"/>
              </w:rPr>
            </w:pPr>
            <w:r w:rsidRPr="0004420E">
              <w:rPr>
                <w:rFonts w:cs="Arial"/>
                <w:bCs/>
                <w:szCs w:val="20"/>
                <w:lang w:eastAsia="en-GB"/>
              </w:rPr>
              <w:t>24</w:t>
            </w:r>
          </w:p>
        </w:tc>
      </w:tr>
    </w:tbl>
    <w:p w14:paraId="03181245" w14:textId="24969800" w:rsidR="00340BE3" w:rsidRPr="00EF4CB5" w:rsidRDefault="000A1A1E" w:rsidP="00340BE3">
      <w:pPr>
        <w:spacing w:before="60" w:after="60"/>
        <w:rPr>
          <w:rFonts w:cs="Arial"/>
          <w:b/>
          <w:iCs/>
          <w:szCs w:val="20"/>
        </w:rPr>
      </w:pPr>
      <w:sdt>
        <w:sdtPr>
          <w:rPr>
            <w:rFonts w:cs="Arial"/>
            <w:b/>
            <w:iCs/>
          </w:rPr>
          <w:id w:val="1138841765"/>
          <w14:checkbox>
            <w14:checked w14:val="1"/>
            <w14:checkedState w14:val="2612" w14:font="MS Gothic"/>
            <w14:uncheckedState w14:val="2610" w14:font="MS Gothic"/>
          </w14:checkbox>
        </w:sdtPr>
        <w:sdtContent>
          <w:r w:rsidR="00C809DE">
            <w:rPr>
              <w:rFonts w:ascii="MS Gothic" w:eastAsia="MS Gothic" w:hAnsi="MS Gothic" w:cs="Arial" w:hint="eastAsia"/>
              <w:b/>
              <w:iCs/>
            </w:rPr>
            <w:t>☒</w:t>
          </w:r>
        </w:sdtContent>
      </w:sdt>
      <w:r w:rsidR="00340BE3">
        <w:rPr>
          <w:rFonts w:cs="Arial"/>
          <w:b/>
          <w:iCs/>
        </w:rPr>
        <w:t xml:space="preserve"> D</w:t>
      </w:r>
      <w:r w:rsidR="00340BE3" w:rsidRPr="00792DDF">
        <w:rPr>
          <w:rFonts w:cs="Arial"/>
          <w:b/>
          <w:iCs/>
        </w:rPr>
        <w:t xml:space="preserve">iffusion tube data has been bias </w:t>
      </w:r>
      <w:r w:rsidR="00340BE3" w:rsidRPr="00EF4CB5">
        <w:rPr>
          <w:rFonts w:cs="Arial"/>
          <w:b/>
          <w:iCs/>
          <w:szCs w:val="20"/>
        </w:rPr>
        <w:t xml:space="preserve">corrected </w:t>
      </w:r>
    </w:p>
    <w:p w14:paraId="4D8199C9" w14:textId="405205C7" w:rsidR="00340BE3" w:rsidRDefault="000A1A1E" w:rsidP="00340BE3">
      <w:pPr>
        <w:spacing w:before="60" w:after="60"/>
        <w:ind w:left="284" w:hanging="284"/>
        <w:rPr>
          <w:rFonts w:cs="Arial"/>
          <w:b/>
          <w:iCs/>
          <w:color w:val="FF0000"/>
          <w:szCs w:val="20"/>
        </w:rPr>
      </w:pPr>
      <w:sdt>
        <w:sdtPr>
          <w:rPr>
            <w:rFonts w:cs="Arial"/>
            <w:b/>
            <w:iCs/>
          </w:rPr>
          <w:id w:val="9035164"/>
          <w14:checkbox>
            <w14:checked w14:val="1"/>
            <w14:checkedState w14:val="2612" w14:font="MS Gothic"/>
            <w14:uncheckedState w14:val="2610" w14:font="MS Gothic"/>
          </w14:checkbox>
        </w:sdtPr>
        <w:sdtContent>
          <w:r w:rsidR="00C809DE">
            <w:rPr>
              <w:rFonts w:ascii="MS Gothic" w:eastAsia="MS Gothic" w:hAnsi="MS Gothic" w:cs="Arial" w:hint="eastAsia"/>
              <w:b/>
              <w:iCs/>
            </w:rPr>
            <w:t>☒</w:t>
          </w:r>
        </w:sdtContent>
      </w:sdt>
      <w:r w:rsidR="00340BE3">
        <w:rPr>
          <w:rFonts w:cs="Arial"/>
          <w:b/>
          <w:iCs/>
        </w:rPr>
        <w:t xml:space="preserve"> </w:t>
      </w:r>
      <w:proofErr w:type="spellStart"/>
      <w:r w:rsidR="00340BE3">
        <w:rPr>
          <w:rFonts w:cs="Arial"/>
          <w:b/>
          <w:iCs/>
        </w:rPr>
        <w:t>Annualisation</w:t>
      </w:r>
      <w:proofErr w:type="spellEnd"/>
      <w:r w:rsidR="00340BE3">
        <w:rPr>
          <w:rFonts w:cs="Arial"/>
          <w:b/>
          <w:iCs/>
        </w:rPr>
        <w:t xml:space="preserve"> has been conducted where data capture is &lt;75% </w:t>
      </w:r>
    </w:p>
    <w:p w14:paraId="43F83B7B" w14:textId="25B46B9A" w:rsidR="00652A5B" w:rsidRPr="00792DDF" w:rsidRDefault="000A1A1E" w:rsidP="00652A5B">
      <w:pPr>
        <w:spacing w:before="60" w:after="60"/>
        <w:ind w:left="284" w:hanging="284"/>
        <w:rPr>
          <w:rFonts w:cs="Arial"/>
          <w:b/>
          <w:iCs/>
        </w:rPr>
      </w:pPr>
      <w:sdt>
        <w:sdtPr>
          <w:rPr>
            <w:rFonts w:cs="Arial"/>
            <w:b/>
            <w:iCs/>
          </w:rPr>
          <w:id w:val="334885123"/>
          <w14:checkbox>
            <w14:checked w14:val="1"/>
            <w14:checkedState w14:val="2612" w14:font="MS Gothic"/>
            <w14:uncheckedState w14:val="2610" w14:font="MS Gothic"/>
          </w14:checkbox>
        </w:sdtPr>
        <w:sdtContent>
          <w:r w:rsidR="00C809DE">
            <w:rPr>
              <w:rFonts w:ascii="MS Gothic" w:eastAsia="MS Gothic" w:hAnsi="MS Gothic" w:cs="Arial" w:hint="eastAsia"/>
              <w:b/>
              <w:iCs/>
            </w:rPr>
            <w:t>☒</w:t>
          </w:r>
        </w:sdtContent>
      </w:sdt>
      <w:r w:rsidR="00652A5B" w:rsidRPr="00DF563E">
        <w:rPr>
          <w:rFonts w:cs="Arial"/>
          <w:b/>
          <w:iCs/>
        </w:rPr>
        <w:t xml:space="preserve"> </w:t>
      </w:r>
      <w:r w:rsidR="00652A5B">
        <w:rPr>
          <w:rFonts w:cs="Arial"/>
          <w:b/>
          <w:iCs/>
        </w:rPr>
        <w:t>Reported c</w:t>
      </w:r>
      <w:r w:rsidR="00652A5B" w:rsidRPr="00DF563E">
        <w:rPr>
          <w:rFonts w:cs="Arial"/>
          <w:b/>
          <w:iCs/>
        </w:rPr>
        <w:t xml:space="preserve">oncentrations are </w:t>
      </w:r>
      <w:r w:rsidR="00652A5B" w:rsidRPr="00652A5B">
        <w:rPr>
          <w:rFonts w:cs="Arial"/>
          <w:b/>
          <w:iCs/>
        </w:rPr>
        <w:t>those at the location of the monitoring site (bias adjusted and annualised, as required)</w:t>
      </w:r>
      <w:r w:rsidR="00652A5B">
        <w:rPr>
          <w:rFonts w:cs="Arial"/>
          <w:b/>
          <w:iCs/>
        </w:rPr>
        <w:t xml:space="preserve">, i.e. prior to any fall-off with </w:t>
      </w:r>
      <w:r w:rsidR="00652A5B" w:rsidRPr="00DF563E">
        <w:rPr>
          <w:rFonts w:cs="Arial"/>
          <w:b/>
          <w:iCs/>
        </w:rPr>
        <w:t xml:space="preserve">distance </w:t>
      </w:r>
      <w:r w:rsidR="00652A5B">
        <w:rPr>
          <w:rFonts w:cs="Arial"/>
          <w:b/>
          <w:iCs/>
        </w:rPr>
        <w:t xml:space="preserve">adjustment </w:t>
      </w:r>
    </w:p>
    <w:p w14:paraId="7FF5A11D" w14:textId="77777777" w:rsidR="00340BE3" w:rsidRDefault="00340BE3" w:rsidP="00340BE3">
      <w:pPr>
        <w:pStyle w:val="CommentText"/>
        <w:tabs>
          <w:tab w:val="left" w:pos="142"/>
        </w:tabs>
        <w:spacing w:before="60" w:after="60"/>
        <w:rPr>
          <w:rFonts w:cs="Arial"/>
          <w:iCs/>
        </w:rPr>
      </w:pPr>
    </w:p>
    <w:p w14:paraId="0D32D85D" w14:textId="77777777" w:rsidR="00340BE3" w:rsidRPr="00C24DBB" w:rsidRDefault="00340BE3" w:rsidP="00340BE3">
      <w:pPr>
        <w:spacing w:before="60" w:after="60"/>
        <w:ind w:left="284" w:hanging="284"/>
        <w:rPr>
          <w:rFonts w:cs="Arial"/>
          <w:b/>
          <w:iCs/>
        </w:rPr>
      </w:pPr>
      <w:r w:rsidRPr="00C24DBB">
        <w:rPr>
          <w:rFonts w:cs="Arial"/>
          <w:b/>
          <w:iCs/>
        </w:rPr>
        <w:t>Notes:</w:t>
      </w:r>
    </w:p>
    <w:p w14:paraId="72A320F4" w14:textId="77777777" w:rsidR="00340BE3" w:rsidRPr="00146809" w:rsidRDefault="00340BE3" w:rsidP="00340BE3">
      <w:pPr>
        <w:spacing w:before="60" w:after="60"/>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25E9DB52" w14:textId="17CA53A2" w:rsidR="00340BE3" w:rsidRPr="008603A5" w:rsidRDefault="008653F4" w:rsidP="00340BE3">
      <w:pPr>
        <w:spacing w:before="60" w:after="60"/>
        <w:rPr>
          <w:rFonts w:cs="Arial"/>
          <w:iCs/>
        </w:rPr>
      </w:pPr>
      <w:r w:rsidRPr="008603A5" w:rsidDel="008653F4">
        <w:rPr>
          <w:rFonts w:cs="Arial"/>
          <w:iCs/>
        </w:rPr>
        <w:t xml:space="preserve"> </w:t>
      </w:r>
      <w:r w:rsidR="00340BE3" w:rsidRPr="008603A5">
        <w:rPr>
          <w:rFonts w:cs="Arial"/>
          <w:iCs/>
        </w:rPr>
        <w:t xml:space="preserve">(1) </w:t>
      </w:r>
      <w:r w:rsidR="00340BE3">
        <w:rPr>
          <w:rFonts w:cs="Arial"/>
          <w:iCs/>
        </w:rPr>
        <w:t>D</w:t>
      </w:r>
      <w:r w:rsidR="00340BE3" w:rsidRPr="008603A5">
        <w:rPr>
          <w:rFonts w:cs="Arial"/>
          <w:iCs/>
        </w:rPr>
        <w:t>ata capture for the monitoring period, in cases where monitoring was only carried out for part of the year.</w:t>
      </w:r>
    </w:p>
    <w:p w14:paraId="178FAB23" w14:textId="77777777" w:rsidR="00340BE3" w:rsidRPr="008603A5" w:rsidRDefault="00340BE3" w:rsidP="00340BE3">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6110D766" w14:textId="12B8E604" w:rsidR="003E3E62" w:rsidRDefault="00340BE3" w:rsidP="00340BE3">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per </w:t>
      </w:r>
      <w:r>
        <w:t xml:space="preserve">Boxes 7.9 and 7.10 in </w:t>
      </w:r>
      <w:r w:rsidRPr="00AE374A">
        <w:t>LAQM.</w:t>
      </w:r>
      <w:r>
        <w:t xml:space="preserve">TG16 </w:t>
      </w:r>
      <w:r w:rsidRPr="008603A5">
        <w:t xml:space="preserve">if valid data capture for the full calendar year </w:t>
      </w:r>
      <w:r>
        <w:t xml:space="preserve">is less than </w:t>
      </w:r>
      <w:r w:rsidR="00E830E2">
        <w:t>75%. See Appendix C for details</w:t>
      </w:r>
      <w:r w:rsidR="003E3E62">
        <w:t>.</w:t>
      </w:r>
    </w:p>
    <w:p w14:paraId="7DA52917" w14:textId="4C87C41B" w:rsidR="00340BE3" w:rsidRDefault="003E3E62" w:rsidP="00340BE3">
      <w:pPr>
        <w:spacing w:before="60" w:after="60"/>
      </w:pPr>
      <w:r>
        <w:t>(4) Concentrations</w:t>
      </w:r>
      <w:r w:rsidRPr="003E3E62">
        <w:t xml:space="preserve"> </w:t>
      </w:r>
      <w:r>
        <w:t>are those at the location of monitoring and not those following any fall-off with distance adjustment.</w:t>
      </w:r>
      <w:r w:rsidR="00DF563E">
        <w:t xml:space="preserve"> </w:t>
      </w:r>
    </w:p>
    <w:p w14:paraId="2E602C77" w14:textId="2570DDF9" w:rsidR="004E7DCA" w:rsidRDefault="00340BE3" w:rsidP="00F37AE8">
      <w:pPr>
        <w:pStyle w:val="Style1"/>
      </w:pPr>
      <w:r w:rsidDel="00AB7D29">
        <w:rPr>
          <w:sz w:val="20"/>
        </w:rPr>
        <w:t xml:space="preserve"> </w:t>
      </w:r>
      <w:r w:rsidR="004E7DCA">
        <w:br w:type="page"/>
      </w:r>
    </w:p>
    <w:p w14:paraId="29E63F3C" w14:textId="77777777" w:rsidR="00072592" w:rsidRDefault="00771B75" w:rsidP="00933559">
      <w:pPr>
        <w:pStyle w:val="Caption"/>
        <w:keepNext/>
      </w:pPr>
      <w:bookmarkStart w:id="148" w:name="_MON_1550668954"/>
      <w:bookmarkStart w:id="149" w:name="_MON_1549793526"/>
      <w:bookmarkStart w:id="150" w:name="_MON_1550651033"/>
      <w:bookmarkStart w:id="151" w:name="_MON_1550663966"/>
      <w:bookmarkStart w:id="152" w:name="_Toc532827659"/>
      <w:bookmarkStart w:id="153" w:name="_Toc37160938"/>
      <w:bookmarkEnd w:id="148"/>
      <w:bookmarkEnd w:id="149"/>
      <w:bookmarkEnd w:id="150"/>
      <w:bookmarkEnd w:id="151"/>
      <w:r w:rsidRPr="000A1A1E">
        <w:rPr>
          <w:color w:val="7030A0"/>
        </w:rPr>
        <w:lastRenderedPageBreak/>
        <w:t>Figure A.</w:t>
      </w:r>
      <w:r w:rsidR="00C90862" w:rsidRPr="000A1A1E">
        <w:rPr>
          <w:bCs w:val="0"/>
          <w:color w:val="7030A0"/>
        </w:rPr>
        <w:fldChar w:fldCharType="begin"/>
      </w:r>
      <w:r w:rsidR="00C90862" w:rsidRPr="000A1A1E">
        <w:rPr>
          <w:bCs w:val="0"/>
          <w:color w:val="7030A0"/>
        </w:rPr>
        <w:instrText xml:space="preserve"> SEQ Figure_A. \* ARABIC </w:instrText>
      </w:r>
      <w:r w:rsidR="00C90862" w:rsidRPr="000A1A1E">
        <w:rPr>
          <w:bCs w:val="0"/>
          <w:color w:val="7030A0"/>
        </w:rPr>
        <w:fldChar w:fldCharType="separate"/>
      </w:r>
      <w:r w:rsidR="007C56E0" w:rsidRPr="000A1A1E">
        <w:rPr>
          <w:bCs w:val="0"/>
          <w:noProof/>
          <w:color w:val="7030A0"/>
        </w:rPr>
        <w:t>1</w:t>
      </w:r>
      <w:r w:rsidR="00C90862" w:rsidRPr="000A1A1E">
        <w:rPr>
          <w:bCs w:val="0"/>
          <w:color w:val="7030A0"/>
        </w:rPr>
        <w:fldChar w:fldCharType="end"/>
      </w:r>
      <w:r w:rsidRPr="000A1A1E">
        <w:rPr>
          <w:color w:val="7030A0"/>
        </w:rPr>
        <w:t xml:space="preserve"> – Trends in Annual Mean NO</w:t>
      </w:r>
      <w:r w:rsidRPr="000A1A1E">
        <w:rPr>
          <w:color w:val="7030A0"/>
          <w:vertAlign w:val="subscript"/>
        </w:rPr>
        <w:t>2</w:t>
      </w:r>
      <w:r w:rsidRPr="000A1A1E">
        <w:rPr>
          <w:color w:val="7030A0"/>
        </w:rPr>
        <w:t xml:space="preserve"> Concentrations</w:t>
      </w:r>
      <w:bookmarkEnd w:id="152"/>
      <w:bookmarkEnd w:id="153"/>
      <w:r w:rsidRPr="000A1A1E">
        <w:rPr>
          <w:color w:val="7030A0"/>
        </w:rPr>
        <w:t xml:space="preserve"> </w:t>
      </w:r>
      <w:r w:rsidR="00622991" w:rsidRPr="000A1A1E">
        <w:rPr>
          <w:color w:val="7030A0"/>
        </w:rPr>
        <w:t xml:space="preserve">at Stockbridge, Orchard St and Westhampnett Rd monitoring </w:t>
      </w:r>
    </w:p>
    <w:p w14:paraId="7A09E956" w14:textId="79E80F86" w:rsidR="00146809" w:rsidRDefault="00072592" w:rsidP="00933559">
      <w:pPr>
        <w:pStyle w:val="Caption"/>
        <w:keepNext/>
      </w:pPr>
      <w:r w:rsidRPr="000A1A1E">
        <w:rPr>
          <w:color w:val="7030A0"/>
        </w:rPr>
        <w:t>S</w:t>
      </w:r>
      <w:r w:rsidR="00622991" w:rsidRPr="000A1A1E">
        <w:rPr>
          <w:color w:val="7030A0"/>
        </w:rPr>
        <w:t>tations</w:t>
      </w:r>
    </w:p>
    <w:p w14:paraId="152E468C" w14:textId="7ABEB626" w:rsidR="00072592" w:rsidRPr="00072592" w:rsidRDefault="00072592" w:rsidP="00072592">
      <w:r>
        <w:rPr>
          <w:noProof/>
          <w:lang w:eastAsia="en-GB"/>
        </w:rPr>
        <w:drawing>
          <wp:inline distT="0" distB="0" distL="0" distR="0" wp14:anchorId="015EB76F" wp14:editId="3B397E4A">
            <wp:extent cx="6637563" cy="4310742"/>
            <wp:effectExtent l="0" t="0" r="0" b="0"/>
            <wp:docPr id="7" name="Picture 7" title="Table showing trends in annual mean 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43047" cy="4314304"/>
                    </a:xfrm>
                    <a:prstGeom prst="rect">
                      <a:avLst/>
                    </a:prstGeom>
                  </pic:spPr>
                </pic:pic>
              </a:graphicData>
            </a:graphic>
          </wp:inline>
        </w:drawing>
      </w:r>
    </w:p>
    <w:p w14:paraId="7263587F" w14:textId="688FB302" w:rsidR="00622991" w:rsidRDefault="00622991" w:rsidP="00622991">
      <w:pPr>
        <w:pStyle w:val="Style1"/>
      </w:pPr>
    </w:p>
    <w:p w14:paraId="66DEF181" w14:textId="348D85C1" w:rsidR="00A57489" w:rsidRDefault="00A57489" w:rsidP="00DF563E">
      <w:pPr>
        <w:pStyle w:val="Caption"/>
        <w:keepNext/>
      </w:pPr>
      <w:bookmarkStart w:id="154" w:name="_Ref36816911"/>
      <w:bookmarkStart w:id="155" w:name="_Toc37160931"/>
      <w:r w:rsidRPr="000A1A1E">
        <w:rPr>
          <w:color w:val="7030A0"/>
        </w:rPr>
        <w:lastRenderedPageBreak/>
        <w:t>Table A.</w:t>
      </w:r>
      <w:r w:rsidR="00D12DB3" w:rsidRPr="000A1A1E">
        <w:rPr>
          <w:noProof/>
          <w:color w:val="7030A0"/>
        </w:rPr>
        <w:fldChar w:fldCharType="begin"/>
      </w:r>
      <w:r w:rsidR="00D12DB3" w:rsidRPr="000A1A1E">
        <w:rPr>
          <w:noProof/>
          <w:color w:val="7030A0"/>
        </w:rPr>
        <w:instrText xml:space="preserve"> SEQ Table_A \* ARABIC </w:instrText>
      </w:r>
      <w:r w:rsidR="00D12DB3" w:rsidRPr="000A1A1E">
        <w:rPr>
          <w:noProof/>
          <w:color w:val="7030A0"/>
        </w:rPr>
        <w:fldChar w:fldCharType="separate"/>
      </w:r>
      <w:r w:rsidR="007C56E0" w:rsidRPr="000A1A1E">
        <w:rPr>
          <w:noProof/>
          <w:color w:val="7030A0"/>
        </w:rPr>
        <w:t>4</w:t>
      </w:r>
      <w:r w:rsidR="00D12DB3" w:rsidRPr="000A1A1E">
        <w:rPr>
          <w:noProof/>
          <w:color w:val="7030A0"/>
        </w:rPr>
        <w:fldChar w:fldCharType="end"/>
      </w:r>
      <w:bookmarkEnd w:id="154"/>
      <w:r w:rsidRPr="000A1A1E">
        <w:rPr>
          <w:color w:val="7030A0"/>
        </w:rPr>
        <w:t xml:space="preserve"> – 1-Hour Mean NO</w:t>
      </w:r>
      <w:r w:rsidRPr="000A1A1E">
        <w:rPr>
          <w:color w:val="7030A0"/>
          <w:vertAlign w:val="subscript"/>
        </w:rPr>
        <w:t>2</w:t>
      </w:r>
      <w:r w:rsidRPr="000A1A1E">
        <w:rPr>
          <w:color w:val="7030A0"/>
        </w:rPr>
        <w:t xml:space="preserve"> Monitoring Results</w:t>
      </w:r>
      <w:bookmarkEnd w:id="15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28"/>
        <w:gridCol w:w="1182"/>
        <w:gridCol w:w="1183"/>
        <w:gridCol w:w="1182"/>
        <w:gridCol w:w="1251"/>
        <w:gridCol w:w="1720"/>
        <w:gridCol w:w="1185"/>
        <w:gridCol w:w="1077"/>
        <w:gridCol w:w="1077"/>
        <w:gridCol w:w="1077"/>
        <w:gridCol w:w="1077"/>
        <w:gridCol w:w="1072"/>
      </w:tblGrid>
      <w:tr w:rsidR="00C24507" w:rsidRPr="00B12B32" w14:paraId="542353AA" w14:textId="77777777" w:rsidTr="0004420E">
        <w:trPr>
          <w:trHeight w:val="570"/>
        </w:trPr>
        <w:tc>
          <w:tcPr>
            <w:tcW w:w="397" w:type="pct"/>
            <w:vMerge w:val="restart"/>
            <w:shd w:val="clear" w:color="000000" w:fill="00AF41"/>
            <w:vAlign w:val="center"/>
            <w:hideMark/>
          </w:tcPr>
          <w:p w14:paraId="2A433547" w14:textId="77777777" w:rsidR="00C24507" w:rsidRPr="004B70BA" w:rsidRDefault="00C24507" w:rsidP="00C24507">
            <w:pPr>
              <w:jc w:val="center"/>
              <w:rPr>
                <w:rFonts w:cs="Arial"/>
                <w:b/>
                <w:bCs/>
                <w:szCs w:val="20"/>
                <w:lang w:eastAsia="en-GB"/>
              </w:rPr>
            </w:pPr>
            <w:bookmarkStart w:id="156" w:name="_MON_1550669009"/>
            <w:bookmarkStart w:id="157" w:name="_MON_1549794712"/>
            <w:bookmarkStart w:id="158" w:name="_MON_1550651061"/>
            <w:bookmarkStart w:id="159" w:name="_MON_1550664034"/>
            <w:bookmarkEnd w:id="156"/>
            <w:bookmarkEnd w:id="157"/>
            <w:bookmarkEnd w:id="158"/>
            <w:bookmarkEnd w:id="159"/>
            <w:r w:rsidRPr="004B70BA">
              <w:rPr>
                <w:rFonts w:cs="Arial"/>
                <w:b/>
                <w:bCs/>
                <w:szCs w:val="20"/>
                <w:lang w:eastAsia="en-GB"/>
              </w:rPr>
              <w:t>Site ID</w:t>
            </w:r>
          </w:p>
        </w:tc>
        <w:tc>
          <w:tcPr>
            <w:tcW w:w="416" w:type="pct"/>
            <w:vMerge w:val="restart"/>
            <w:shd w:val="clear" w:color="000000" w:fill="00AF41"/>
            <w:vAlign w:val="center"/>
          </w:tcPr>
          <w:p w14:paraId="2745ACEB" w14:textId="49E00F1E" w:rsidR="00C24507" w:rsidRPr="004B70BA" w:rsidRDefault="00C24507" w:rsidP="00C24507">
            <w:pPr>
              <w:jc w:val="center"/>
              <w:rPr>
                <w:rFonts w:cs="Arial"/>
                <w:b/>
                <w:bCs/>
                <w:szCs w:val="20"/>
                <w:lang w:eastAsia="en-GB"/>
              </w:rPr>
            </w:pPr>
            <w:r w:rsidRPr="004B70BA">
              <w:rPr>
                <w:rFonts w:cs="Arial"/>
                <w:b/>
                <w:bCs/>
                <w:szCs w:val="20"/>
                <w:lang w:eastAsia="en-GB"/>
              </w:rPr>
              <w:t>X OS Grid Ref</w:t>
            </w:r>
            <w:r w:rsidR="00CA17A0" w:rsidRPr="004B70BA">
              <w:rPr>
                <w:rFonts w:cs="Arial"/>
                <w:b/>
                <w:bCs/>
                <w:szCs w:val="20"/>
                <w:lang w:eastAsia="en-GB"/>
              </w:rPr>
              <w:t xml:space="preserve"> (Easting)</w:t>
            </w:r>
          </w:p>
        </w:tc>
        <w:tc>
          <w:tcPr>
            <w:tcW w:w="416" w:type="pct"/>
            <w:vMerge w:val="restart"/>
            <w:shd w:val="clear" w:color="000000" w:fill="00AF41"/>
            <w:vAlign w:val="center"/>
          </w:tcPr>
          <w:p w14:paraId="3F80C09B" w14:textId="24D161BD" w:rsidR="00C24507" w:rsidRPr="004B70BA" w:rsidRDefault="00C24507" w:rsidP="00C24507">
            <w:pPr>
              <w:jc w:val="center"/>
              <w:rPr>
                <w:rFonts w:cs="Arial"/>
                <w:b/>
                <w:bCs/>
                <w:szCs w:val="20"/>
                <w:lang w:eastAsia="en-GB"/>
              </w:rPr>
            </w:pPr>
            <w:r w:rsidRPr="004B70BA">
              <w:rPr>
                <w:rFonts w:cs="Arial"/>
                <w:b/>
                <w:bCs/>
                <w:szCs w:val="20"/>
                <w:lang w:eastAsia="en-GB"/>
              </w:rPr>
              <w:t>Y OS Grid Ref</w:t>
            </w:r>
            <w:r w:rsidR="00CA17A0" w:rsidRPr="004B70BA">
              <w:rPr>
                <w:rFonts w:cs="Arial"/>
                <w:b/>
                <w:bCs/>
                <w:szCs w:val="20"/>
                <w:lang w:eastAsia="en-GB"/>
              </w:rPr>
              <w:t xml:space="preserve"> (Northing)</w:t>
            </w:r>
          </w:p>
        </w:tc>
        <w:tc>
          <w:tcPr>
            <w:tcW w:w="416" w:type="pct"/>
            <w:vMerge w:val="restart"/>
            <w:shd w:val="clear" w:color="000000" w:fill="00AF41"/>
            <w:vAlign w:val="center"/>
            <w:hideMark/>
          </w:tcPr>
          <w:p w14:paraId="6F5FAED2" w14:textId="1CB0A398" w:rsidR="00C24507" w:rsidRPr="004B70BA" w:rsidRDefault="00C24507" w:rsidP="00C24507">
            <w:pPr>
              <w:jc w:val="center"/>
              <w:rPr>
                <w:rFonts w:cs="Arial"/>
                <w:b/>
                <w:bCs/>
                <w:szCs w:val="20"/>
                <w:lang w:eastAsia="en-GB"/>
              </w:rPr>
            </w:pPr>
            <w:r w:rsidRPr="004B70BA">
              <w:rPr>
                <w:rFonts w:cs="Arial"/>
                <w:b/>
                <w:bCs/>
                <w:szCs w:val="20"/>
                <w:lang w:eastAsia="en-GB"/>
              </w:rPr>
              <w:t>Site Type</w:t>
            </w:r>
          </w:p>
        </w:tc>
        <w:tc>
          <w:tcPr>
            <w:tcW w:w="440" w:type="pct"/>
            <w:vMerge w:val="restart"/>
            <w:shd w:val="clear" w:color="000000" w:fill="00AF41"/>
            <w:vAlign w:val="center"/>
            <w:hideMark/>
          </w:tcPr>
          <w:p w14:paraId="44C299D0" w14:textId="77777777" w:rsidR="00C24507" w:rsidRPr="004B70BA" w:rsidRDefault="00C24507" w:rsidP="00C24507">
            <w:pPr>
              <w:jc w:val="center"/>
              <w:rPr>
                <w:rFonts w:cs="Arial"/>
                <w:b/>
                <w:bCs/>
                <w:szCs w:val="20"/>
                <w:lang w:eastAsia="en-GB"/>
              </w:rPr>
            </w:pPr>
            <w:r w:rsidRPr="004B70BA">
              <w:rPr>
                <w:rFonts w:cs="Arial"/>
                <w:b/>
                <w:bCs/>
                <w:szCs w:val="20"/>
                <w:lang w:eastAsia="en-GB"/>
              </w:rPr>
              <w:t>Monitoring Type</w:t>
            </w:r>
          </w:p>
        </w:tc>
        <w:tc>
          <w:tcPr>
            <w:tcW w:w="605" w:type="pct"/>
            <w:vMerge w:val="restart"/>
            <w:shd w:val="clear" w:color="000000" w:fill="00AF41"/>
            <w:vAlign w:val="center"/>
            <w:hideMark/>
          </w:tcPr>
          <w:p w14:paraId="78938D36" w14:textId="77777777" w:rsidR="00C24507" w:rsidRPr="004B70BA" w:rsidRDefault="00C24507" w:rsidP="00C24507">
            <w:pPr>
              <w:jc w:val="center"/>
              <w:rPr>
                <w:rFonts w:cs="Arial"/>
                <w:b/>
                <w:bCs/>
                <w:szCs w:val="20"/>
                <w:lang w:eastAsia="en-GB"/>
              </w:rPr>
            </w:pPr>
            <w:r w:rsidRPr="004B70BA">
              <w:rPr>
                <w:rFonts w:cs="Arial"/>
                <w:b/>
                <w:bCs/>
                <w:szCs w:val="20"/>
                <w:lang w:eastAsia="en-GB"/>
              </w:rPr>
              <w:t xml:space="preserve">Valid Data Capture for Monitoring Period (%) </w:t>
            </w:r>
            <w:r w:rsidRPr="004B70BA">
              <w:rPr>
                <w:rFonts w:cs="Arial"/>
                <w:b/>
                <w:bCs/>
                <w:szCs w:val="20"/>
                <w:vertAlign w:val="superscript"/>
                <w:lang w:eastAsia="en-GB"/>
              </w:rPr>
              <w:t>(1)</w:t>
            </w:r>
          </w:p>
        </w:tc>
        <w:tc>
          <w:tcPr>
            <w:tcW w:w="417" w:type="pct"/>
            <w:vMerge w:val="restart"/>
            <w:shd w:val="clear" w:color="000000" w:fill="00AF41"/>
            <w:vAlign w:val="center"/>
            <w:hideMark/>
          </w:tcPr>
          <w:p w14:paraId="4F9D49DA" w14:textId="42A91C52" w:rsidR="00C24507" w:rsidRPr="004B70BA" w:rsidRDefault="00C24507" w:rsidP="00C24507">
            <w:pPr>
              <w:jc w:val="center"/>
              <w:rPr>
                <w:rFonts w:cs="Arial"/>
                <w:b/>
                <w:bCs/>
                <w:szCs w:val="20"/>
                <w:lang w:eastAsia="en-GB"/>
              </w:rPr>
            </w:pPr>
            <w:r w:rsidRPr="004B70BA">
              <w:rPr>
                <w:rFonts w:cs="Arial"/>
                <w:b/>
                <w:bCs/>
                <w:szCs w:val="20"/>
                <w:lang w:eastAsia="en-GB"/>
              </w:rPr>
              <w:t xml:space="preserve">Valid Data Capture 2019 (%) </w:t>
            </w:r>
            <w:r w:rsidRPr="004B70BA">
              <w:rPr>
                <w:rFonts w:cs="Arial"/>
                <w:b/>
                <w:bCs/>
                <w:szCs w:val="20"/>
                <w:vertAlign w:val="superscript"/>
                <w:lang w:eastAsia="en-GB"/>
              </w:rPr>
              <w:t>(2)</w:t>
            </w:r>
          </w:p>
        </w:tc>
        <w:tc>
          <w:tcPr>
            <w:tcW w:w="1893" w:type="pct"/>
            <w:gridSpan w:val="5"/>
            <w:shd w:val="clear" w:color="000000" w:fill="00AF41"/>
            <w:vAlign w:val="center"/>
            <w:hideMark/>
          </w:tcPr>
          <w:p w14:paraId="60270623" w14:textId="77777777" w:rsidR="00C24507" w:rsidRPr="004B70BA" w:rsidRDefault="00C24507" w:rsidP="00C24507">
            <w:pPr>
              <w:jc w:val="center"/>
              <w:rPr>
                <w:rFonts w:cs="Arial"/>
                <w:b/>
                <w:bCs/>
                <w:szCs w:val="20"/>
                <w:lang w:eastAsia="en-GB"/>
              </w:rPr>
            </w:pPr>
            <w:r w:rsidRPr="004B70BA">
              <w:rPr>
                <w:rFonts w:cs="Arial"/>
                <w:b/>
                <w:bCs/>
                <w:szCs w:val="20"/>
                <w:lang w:eastAsia="en-GB"/>
              </w:rPr>
              <w:t>NO</w:t>
            </w:r>
            <w:r w:rsidRPr="004B70BA">
              <w:rPr>
                <w:rFonts w:cs="Arial"/>
                <w:b/>
                <w:bCs/>
                <w:szCs w:val="20"/>
                <w:vertAlign w:val="subscript"/>
                <w:lang w:eastAsia="en-GB"/>
              </w:rPr>
              <w:t>2</w:t>
            </w:r>
            <w:r w:rsidRPr="004B70BA">
              <w:rPr>
                <w:rFonts w:cs="Arial"/>
                <w:b/>
                <w:bCs/>
                <w:szCs w:val="20"/>
                <w:lang w:eastAsia="en-GB"/>
              </w:rPr>
              <w:t xml:space="preserve"> 1-Hour Means &gt; 200µg/m</w:t>
            </w:r>
            <w:r w:rsidRPr="004B70BA">
              <w:rPr>
                <w:rFonts w:cs="Arial"/>
                <w:b/>
                <w:bCs/>
                <w:szCs w:val="20"/>
                <w:vertAlign w:val="superscript"/>
                <w:lang w:eastAsia="en-GB"/>
              </w:rPr>
              <w:t>3 (3)</w:t>
            </w:r>
          </w:p>
        </w:tc>
      </w:tr>
      <w:tr w:rsidR="00C24507" w:rsidRPr="00B12B32" w14:paraId="67499310" w14:textId="77777777" w:rsidTr="00DF563E">
        <w:trPr>
          <w:trHeight w:val="570"/>
        </w:trPr>
        <w:tc>
          <w:tcPr>
            <w:tcW w:w="397" w:type="pct"/>
            <w:vMerge/>
            <w:vAlign w:val="center"/>
            <w:hideMark/>
          </w:tcPr>
          <w:p w14:paraId="6A4D90A0" w14:textId="77777777" w:rsidR="00C24507" w:rsidRPr="004B70BA" w:rsidRDefault="00C24507" w:rsidP="00C24507">
            <w:pPr>
              <w:rPr>
                <w:rFonts w:cs="Arial"/>
                <w:b/>
                <w:bCs/>
                <w:szCs w:val="20"/>
                <w:lang w:eastAsia="en-GB"/>
              </w:rPr>
            </w:pPr>
          </w:p>
        </w:tc>
        <w:tc>
          <w:tcPr>
            <w:tcW w:w="416" w:type="pct"/>
            <w:vMerge/>
            <w:vAlign w:val="center"/>
          </w:tcPr>
          <w:p w14:paraId="327FDED1" w14:textId="77777777" w:rsidR="00C24507" w:rsidRPr="004B70BA" w:rsidRDefault="00C24507" w:rsidP="00C24507">
            <w:pPr>
              <w:rPr>
                <w:rFonts w:cs="Arial"/>
                <w:b/>
                <w:bCs/>
                <w:szCs w:val="20"/>
                <w:lang w:eastAsia="en-GB"/>
              </w:rPr>
            </w:pPr>
          </w:p>
        </w:tc>
        <w:tc>
          <w:tcPr>
            <w:tcW w:w="416" w:type="pct"/>
            <w:vMerge/>
            <w:vAlign w:val="center"/>
          </w:tcPr>
          <w:p w14:paraId="7B9ACBDF" w14:textId="37076A25" w:rsidR="00C24507" w:rsidRPr="004B70BA" w:rsidRDefault="00C24507" w:rsidP="00C24507">
            <w:pPr>
              <w:rPr>
                <w:rFonts w:cs="Arial"/>
                <w:b/>
                <w:bCs/>
                <w:szCs w:val="20"/>
                <w:lang w:eastAsia="en-GB"/>
              </w:rPr>
            </w:pPr>
          </w:p>
        </w:tc>
        <w:tc>
          <w:tcPr>
            <w:tcW w:w="416" w:type="pct"/>
            <w:vMerge/>
            <w:vAlign w:val="center"/>
            <w:hideMark/>
          </w:tcPr>
          <w:p w14:paraId="3CB22B3C" w14:textId="4969D19A" w:rsidR="00C24507" w:rsidRPr="004B70BA" w:rsidRDefault="00C24507" w:rsidP="00C24507">
            <w:pPr>
              <w:rPr>
                <w:rFonts w:cs="Arial"/>
                <w:b/>
                <w:bCs/>
                <w:szCs w:val="20"/>
                <w:lang w:eastAsia="en-GB"/>
              </w:rPr>
            </w:pPr>
          </w:p>
        </w:tc>
        <w:tc>
          <w:tcPr>
            <w:tcW w:w="440" w:type="pct"/>
            <w:vMerge/>
            <w:vAlign w:val="center"/>
            <w:hideMark/>
          </w:tcPr>
          <w:p w14:paraId="1A315FDC" w14:textId="77777777" w:rsidR="00C24507" w:rsidRPr="004B70BA" w:rsidRDefault="00C24507" w:rsidP="00C24507">
            <w:pPr>
              <w:rPr>
                <w:rFonts w:cs="Arial"/>
                <w:b/>
                <w:bCs/>
                <w:szCs w:val="20"/>
                <w:lang w:eastAsia="en-GB"/>
              </w:rPr>
            </w:pPr>
          </w:p>
        </w:tc>
        <w:tc>
          <w:tcPr>
            <w:tcW w:w="605" w:type="pct"/>
            <w:vMerge/>
            <w:vAlign w:val="center"/>
            <w:hideMark/>
          </w:tcPr>
          <w:p w14:paraId="73374433" w14:textId="77777777" w:rsidR="00C24507" w:rsidRPr="004B70BA" w:rsidRDefault="00C24507" w:rsidP="00C24507">
            <w:pPr>
              <w:rPr>
                <w:rFonts w:cs="Arial"/>
                <w:b/>
                <w:bCs/>
                <w:szCs w:val="20"/>
                <w:lang w:eastAsia="en-GB"/>
              </w:rPr>
            </w:pPr>
          </w:p>
        </w:tc>
        <w:tc>
          <w:tcPr>
            <w:tcW w:w="417" w:type="pct"/>
            <w:vMerge/>
            <w:vAlign w:val="center"/>
            <w:hideMark/>
          </w:tcPr>
          <w:p w14:paraId="2A404B18" w14:textId="77777777" w:rsidR="00C24507" w:rsidRPr="004B70BA" w:rsidRDefault="00C24507" w:rsidP="00C24507">
            <w:pPr>
              <w:rPr>
                <w:rFonts w:cs="Arial"/>
                <w:b/>
                <w:bCs/>
                <w:szCs w:val="20"/>
                <w:lang w:eastAsia="en-GB"/>
              </w:rPr>
            </w:pPr>
          </w:p>
        </w:tc>
        <w:tc>
          <w:tcPr>
            <w:tcW w:w="379" w:type="pct"/>
            <w:shd w:val="clear" w:color="000000" w:fill="00AF41"/>
            <w:vAlign w:val="center"/>
            <w:hideMark/>
          </w:tcPr>
          <w:p w14:paraId="7F8DA737" w14:textId="44AEF0DB" w:rsidR="00C24507" w:rsidRPr="004B70BA" w:rsidRDefault="00C24507" w:rsidP="00C24507">
            <w:pPr>
              <w:jc w:val="center"/>
              <w:rPr>
                <w:rFonts w:cs="Arial"/>
                <w:b/>
                <w:bCs/>
                <w:szCs w:val="20"/>
                <w:lang w:eastAsia="en-GB"/>
              </w:rPr>
            </w:pPr>
            <w:r w:rsidRPr="004B70BA">
              <w:rPr>
                <w:rFonts w:cs="Arial"/>
                <w:b/>
                <w:bCs/>
                <w:szCs w:val="20"/>
                <w:lang w:eastAsia="en-GB"/>
              </w:rPr>
              <w:t>2015</w:t>
            </w:r>
          </w:p>
        </w:tc>
        <w:tc>
          <w:tcPr>
            <w:tcW w:w="379" w:type="pct"/>
            <w:shd w:val="clear" w:color="000000" w:fill="00AF41"/>
            <w:vAlign w:val="center"/>
            <w:hideMark/>
          </w:tcPr>
          <w:p w14:paraId="7854DE77" w14:textId="6757A173" w:rsidR="00C24507" w:rsidRPr="004B70BA" w:rsidRDefault="00C24507" w:rsidP="00C24507">
            <w:pPr>
              <w:jc w:val="center"/>
              <w:rPr>
                <w:rFonts w:cs="Arial"/>
                <w:b/>
                <w:bCs/>
                <w:szCs w:val="20"/>
                <w:lang w:eastAsia="en-GB"/>
              </w:rPr>
            </w:pPr>
            <w:r w:rsidRPr="004B70BA">
              <w:rPr>
                <w:rFonts w:cs="Arial"/>
                <w:b/>
                <w:bCs/>
                <w:szCs w:val="20"/>
                <w:lang w:eastAsia="en-GB"/>
              </w:rPr>
              <w:t>2016</w:t>
            </w:r>
          </w:p>
        </w:tc>
        <w:tc>
          <w:tcPr>
            <w:tcW w:w="379" w:type="pct"/>
            <w:shd w:val="clear" w:color="000000" w:fill="00AF41"/>
            <w:vAlign w:val="center"/>
            <w:hideMark/>
          </w:tcPr>
          <w:p w14:paraId="6AE7743D" w14:textId="61814191" w:rsidR="00C24507" w:rsidRPr="004B70BA" w:rsidRDefault="00C24507" w:rsidP="00C24507">
            <w:pPr>
              <w:jc w:val="center"/>
              <w:rPr>
                <w:rFonts w:cs="Arial"/>
                <w:b/>
                <w:bCs/>
                <w:szCs w:val="20"/>
                <w:lang w:eastAsia="en-GB"/>
              </w:rPr>
            </w:pPr>
            <w:r w:rsidRPr="004B70BA">
              <w:rPr>
                <w:rFonts w:cs="Arial"/>
                <w:b/>
                <w:bCs/>
                <w:szCs w:val="20"/>
                <w:lang w:eastAsia="en-GB"/>
              </w:rPr>
              <w:t>2017</w:t>
            </w:r>
          </w:p>
        </w:tc>
        <w:tc>
          <w:tcPr>
            <w:tcW w:w="379" w:type="pct"/>
            <w:shd w:val="clear" w:color="000000" w:fill="00AF41"/>
            <w:vAlign w:val="center"/>
            <w:hideMark/>
          </w:tcPr>
          <w:p w14:paraId="4C632F7C" w14:textId="177CB473" w:rsidR="00C24507" w:rsidRPr="004B70BA" w:rsidRDefault="00C24507" w:rsidP="00C24507">
            <w:pPr>
              <w:jc w:val="center"/>
              <w:rPr>
                <w:rFonts w:cs="Arial"/>
                <w:b/>
                <w:bCs/>
                <w:szCs w:val="20"/>
                <w:lang w:eastAsia="en-GB"/>
              </w:rPr>
            </w:pPr>
            <w:r w:rsidRPr="004B70BA">
              <w:rPr>
                <w:rFonts w:cs="Arial"/>
                <w:b/>
                <w:bCs/>
                <w:szCs w:val="20"/>
                <w:lang w:eastAsia="en-GB"/>
              </w:rPr>
              <w:t>2018</w:t>
            </w:r>
          </w:p>
        </w:tc>
        <w:tc>
          <w:tcPr>
            <w:tcW w:w="377" w:type="pct"/>
            <w:shd w:val="clear" w:color="000000" w:fill="00AF41"/>
            <w:vAlign w:val="center"/>
            <w:hideMark/>
          </w:tcPr>
          <w:p w14:paraId="14219479" w14:textId="3603E1DA" w:rsidR="00C24507" w:rsidRPr="004B70BA" w:rsidRDefault="00C24507" w:rsidP="00C24507">
            <w:pPr>
              <w:jc w:val="center"/>
              <w:rPr>
                <w:rFonts w:cs="Arial"/>
                <w:b/>
                <w:bCs/>
                <w:szCs w:val="20"/>
                <w:lang w:eastAsia="en-GB"/>
              </w:rPr>
            </w:pPr>
            <w:r w:rsidRPr="004B70BA">
              <w:rPr>
                <w:rFonts w:cs="Arial"/>
                <w:b/>
                <w:bCs/>
                <w:szCs w:val="20"/>
                <w:lang w:eastAsia="en-GB"/>
              </w:rPr>
              <w:t>2019</w:t>
            </w:r>
          </w:p>
        </w:tc>
      </w:tr>
      <w:tr w:rsidR="0004420E" w:rsidRPr="0004420E" w14:paraId="3214725D" w14:textId="77777777" w:rsidTr="0004420E">
        <w:trPr>
          <w:trHeight w:val="315"/>
        </w:trPr>
        <w:tc>
          <w:tcPr>
            <w:tcW w:w="397"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09FBE7E8" w14:textId="77777777" w:rsidR="0004420E" w:rsidRPr="0004420E" w:rsidRDefault="0004420E" w:rsidP="0004420E">
            <w:pPr>
              <w:jc w:val="center"/>
              <w:rPr>
                <w:rFonts w:cs="Arial"/>
                <w:szCs w:val="20"/>
                <w:lang w:eastAsia="en-GB"/>
              </w:rPr>
            </w:pPr>
            <w:r w:rsidRPr="0004420E">
              <w:rPr>
                <w:rFonts w:cs="Arial"/>
                <w:szCs w:val="20"/>
                <w:lang w:eastAsia="en-GB"/>
              </w:rPr>
              <w:t>CI1</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FC580B" w14:textId="77777777" w:rsidR="0004420E" w:rsidRPr="0004420E" w:rsidRDefault="0004420E" w:rsidP="0004420E">
            <w:pPr>
              <w:jc w:val="center"/>
              <w:rPr>
                <w:rFonts w:cs="Arial"/>
                <w:szCs w:val="20"/>
                <w:lang w:eastAsia="en-GB"/>
              </w:rPr>
            </w:pPr>
            <w:r w:rsidRPr="0004420E">
              <w:rPr>
                <w:rFonts w:cs="Arial"/>
                <w:szCs w:val="20"/>
                <w:lang w:eastAsia="en-GB"/>
              </w:rPr>
              <w:t>485881</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ECA70A5" w14:textId="77777777" w:rsidR="0004420E" w:rsidRPr="0004420E" w:rsidRDefault="0004420E" w:rsidP="0004420E">
            <w:pPr>
              <w:jc w:val="center"/>
              <w:rPr>
                <w:rFonts w:cs="Arial"/>
                <w:szCs w:val="20"/>
                <w:lang w:eastAsia="en-GB"/>
              </w:rPr>
            </w:pPr>
            <w:r w:rsidRPr="0004420E">
              <w:rPr>
                <w:rFonts w:cs="Arial"/>
                <w:szCs w:val="20"/>
                <w:lang w:eastAsia="en-GB"/>
              </w:rPr>
              <w:t>103791</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502AD5" w14:textId="77777777" w:rsidR="0004420E" w:rsidRPr="0004420E" w:rsidRDefault="0004420E" w:rsidP="0004420E">
            <w:pPr>
              <w:jc w:val="center"/>
              <w:rPr>
                <w:rFonts w:cs="Arial"/>
                <w:szCs w:val="20"/>
                <w:lang w:eastAsia="en-GB"/>
              </w:rPr>
            </w:pPr>
            <w:r w:rsidRPr="0004420E">
              <w:rPr>
                <w:rFonts w:cs="Arial"/>
                <w:szCs w:val="20"/>
                <w:lang w:eastAsia="en-GB"/>
              </w:rPr>
              <w:t>Suburban</w:t>
            </w:r>
          </w:p>
        </w:tc>
        <w:tc>
          <w:tcPr>
            <w:tcW w:w="44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87EC65" w14:textId="77777777" w:rsidR="0004420E" w:rsidRPr="0004420E" w:rsidRDefault="0004420E" w:rsidP="0004420E">
            <w:pPr>
              <w:jc w:val="center"/>
              <w:rPr>
                <w:rFonts w:cs="Arial"/>
                <w:szCs w:val="20"/>
                <w:lang w:eastAsia="en-GB"/>
              </w:rPr>
            </w:pPr>
            <w:r w:rsidRPr="0004420E">
              <w:rPr>
                <w:rFonts w:cs="Arial"/>
                <w:szCs w:val="20"/>
                <w:lang w:eastAsia="en-GB"/>
              </w:rPr>
              <w:t>Automatic</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84AF50" w14:textId="77777777" w:rsidR="0004420E" w:rsidRPr="0004420E" w:rsidRDefault="0004420E" w:rsidP="0004420E">
            <w:pPr>
              <w:jc w:val="center"/>
              <w:rPr>
                <w:rFonts w:cs="Arial"/>
                <w:szCs w:val="20"/>
                <w:lang w:eastAsia="en-GB"/>
              </w:rPr>
            </w:pPr>
            <w:r w:rsidRPr="0004420E">
              <w:rPr>
                <w:rFonts w:cs="Arial"/>
                <w:szCs w:val="20"/>
                <w:lang w:eastAsia="en-GB"/>
              </w:rPr>
              <w:t> </w:t>
            </w:r>
          </w:p>
        </w:tc>
        <w:tc>
          <w:tcPr>
            <w:tcW w:w="41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467AFC" w14:textId="77777777" w:rsidR="0004420E" w:rsidRPr="0004420E" w:rsidRDefault="0004420E" w:rsidP="0004420E">
            <w:pPr>
              <w:jc w:val="center"/>
              <w:rPr>
                <w:rFonts w:cs="Arial"/>
                <w:szCs w:val="20"/>
                <w:lang w:eastAsia="en-GB"/>
              </w:rPr>
            </w:pPr>
            <w:r w:rsidRPr="0004420E">
              <w:rPr>
                <w:rFonts w:cs="Arial"/>
                <w:szCs w:val="20"/>
                <w:lang w:eastAsia="en-GB"/>
              </w:rPr>
              <w:t>97</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E8F72F" w14:textId="77777777" w:rsidR="0004420E" w:rsidRPr="0004420E" w:rsidRDefault="0004420E" w:rsidP="0004420E">
            <w:pPr>
              <w:jc w:val="center"/>
              <w:rPr>
                <w:rFonts w:cs="Arial"/>
                <w:bCs/>
                <w:szCs w:val="20"/>
                <w:lang w:eastAsia="en-GB"/>
              </w:rPr>
            </w:pPr>
            <w:r w:rsidRPr="0004420E">
              <w:rPr>
                <w:rFonts w:cs="Arial"/>
                <w:bCs/>
                <w:szCs w:val="20"/>
                <w:lang w:eastAsia="en-GB"/>
              </w:rPr>
              <w:t>0</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5F6D2F" w14:textId="77777777" w:rsidR="0004420E" w:rsidRPr="0004420E" w:rsidRDefault="0004420E" w:rsidP="0004420E">
            <w:pPr>
              <w:jc w:val="center"/>
              <w:rPr>
                <w:rFonts w:cs="Arial"/>
                <w:szCs w:val="20"/>
                <w:lang w:eastAsia="en-GB"/>
              </w:rPr>
            </w:pPr>
            <w:r w:rsidRPr="0004420E">
              <w:rPr>
                <w:rFonts w:cs="Arial"/>
                <w:szCs w:val="20"/>
                <w:lang w:eastAsia="en-GB"/>
              </w:rPr>
              <w:t>0</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EC9D3D" w14:textId="77777777" w:rsidR="0004420E" w:rsidRPr="0004420E" w:rsidRDefault="0004420E" w:rsidP="0004420E">
            <w:pPr>
              <w:jc w:val="center"/>
              <w:rPr>
                <w:rFonts w:cs="Arial"/>
                <w:szCs w:val="20"/>
                <w:lang w:eastAsia="en-GB"/>
              </w:rPr>
            </w:pPr>
            <w:r w:rsidRPr="0004420E">
              <w:rPr>
                <w:rFonts w:cs="Arial"/>
                <w:szCs w:val="20"/>
                <w:lang w:eastAsia="en-GB"/>
              </w:rPr>
              <w:t>0</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58ECA0" w14:textId="77777777" w:rsidR="0004420E" w:rsidRPr="0004420E" w:rsidRDefault="0004420E" w:rsidP="0004420E">
            <w:pPr>
              <w:jc w:val="center"/>
              <w:rPr>
                <w:rFonts w:cs="Arial"/>
                <w:szCs w:val="20"/>
                <w:lang w:eastAsia="en-GB"/>
              </w:rPr>
            </w:pPr>
            <w:r w:rsidRPr="0004420E">
              <w:rPr>
                <w:rFonts w:cs="Arial"/>
                <w:szCs w:val="20"/>
                <w:lang w:eastAsia="en-GB"/>
              </w:rPr>
              <w:t>0</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7A8A33" w14:textId="77777777" w:rsidR="0004420E" w:rsidRPr="0004420E" w:rsidRDefault="0004420E" w:rsidP="0004420E">
            <w:pPr>
              <w:jc w:val="center"/>
              <w:rPr>
                <w:rFonts w:cs="Arial"/>
                <w:bCs/>
                <w:szCs w:val="20"/>
                <w:lang w:eastAsia="en-GB"/>
              </w:rPr>
            </w:pPr>
            <w:r w:rsidRPr="0004420E">
              <w:rPr>
                <w:rFonts w:cs="Arial"/>
                <w:bCs/>
                <w:szCs w:val="20"/>
                <w:lang w:eastAsia="en-GB"/>
              </w:rPr>
              <w:t>0</w:t>
            </w:r>
          </w:p>
        </w:tc>
      </w:tr>
      <w:tr w:rsidR="0004420E" w:rsidRPr="0004420E" w14:paraId="0880288C" w14:textId="77777777" w:rsidTr="0004420E">
        <w:trPr>
          <w:trHeight w:val="315"/>
        </w:trPr>
        <w:tc>
          <w:tcPr>
            <w:tcW w:w="397"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5574173A" w14:textId="77777777" w:rsidR="0004420E" w:rsidRPr="0004420E" w:rsidRDefault="0004420E" w:rsidP="0004420E">
            <w:pPr>
              <w:jc w:val="center"/>
              <w:rPr>
                <w:rFonts w:cs="Arial"/>
                <w:szCs w:val="20"/>
                <w:lang w:eastAsia="en-GB"/>
              </w:rPr>
            </w:pPr>
            <w:r w:rsidRPr="0004420E">
              <w:rPr>
                <w:rFonts w:cs="Arial"/>
                <w:szCs w:val="20"/>
                <w:lang w:eastAsia="en-GB"/>
              </w:rPr>
              <w:t>CI4</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1ABFAD0" w14:textId="77777777" w:rsidR="0004420E" w:rsidRPr="0004420E" w:rsidRDefault="0004420E" w:rsidP="0004420E">
            <w:pPr>
              <w:jc w:val="center"/>
              <w:rPr>
                <w:rFonts w:cs="Arial"/>
                <w:szCs w:val="20"/>
                <w:lang w:eastAsia="en-GB"/>
              </w:rPr>
            </w:pPr>
            <w:r w:rsidRPr="0004420E">
              <w:rPr>
                <w:rFonts w:cs="Arial"/>
                <w:szCs w:val="20"/>
                <w:lang w:eastAsia="en-GB"/>
              </w:rPr>
              <w:t>485982</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C1E93D" w14:textId="77777777" w:rsidR="0004420E" w:rsidRPr="0004420E" w:rsidRDefault="0004420E" w:rsidP="0004420E">
            <w:pPr>
              <w:jc w:val="center"/>
              <w:rPr>
                <w:rFonts w:cs="Arial"/>
                <w:szCs w:val="20"/>
                <w:lang w:eastAsia="en-GB"/>
              </w:rPr>
            </w:pPr>
            <w:r w:rsidRPr="0004420E">
              <w:rPr>
                <w:rFonts w:cs="Arial"/>
                <w:szCs w:val="20"/>
                <w:lang w:eastAsia="en-GB"/>
              </w:rPr>
              <w:t>105221</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1D7D50" w14:textId="77777777" w:rsidR="0004420E" w:rsidRPr="0004420E" w:rsidRDefault="0004420E" w:rsidP="0004420E">
            <w:pPr>
              <w:jc w:val="center"/>
              <w:rPr>
                <w:rFonts w:cs="Arial"/>
                <w:szCs w:val="20"/>
                <w:lang w:eastAsia="en-GB"/>
              </w:rPr>
            </w:pPr>
            <w:r w:rsidRPr="0004420E">
              <w:rPr>
                <w:rFonts w:cs="Arial"/>
                <w:szCs w:val="20"/>
                <w:lang w:eastAsia="en-GB"/>
              </w:rPr>
              <w:t>Roadside</w:t>
            </w:r>
          </w:p>
        </w:tc>
        <w:tc>
          <w:tcPr>
            <w:tcW w:w="44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5D29BA" w14:textId="77777777" w:rsidR="0004420E" w:rsidRPr="0004420E" w:rsidRDefault="0004420E" w:rsidP="0004420E">
            <w:pPr>
              <w:jc w:val="center"/>
              <w:rPr>
                <w:rFonts w:cs="Arial"/>
                <w:szCs w:val="20"/>
                <w:lang w:eastAsia="en-GB"/>
              </w:rPr>
            </w:pPr>
            <w:r w:rsidRPr="0004420E">
              <w:rPr>
                <w:rFonts w:cs="Arial"/>
                <w:szCs w:val="20"/>
                <w:lang w:eastAsia="en-GB"/>
              </w:rPr>
              <w:t>Automatic</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1678DF" w14:textId="77777777" w:rsidR="0004420E" w:rsidRPr="0004420E" w:rsidRDefault="0004420E" w:rsidP="0004420E">
            <w:pPr>
              <w:jc w:val="center"/>
              <w:rPr>
                <w:rFonts w:cs="Arial"/>
                <w:szCs w:val="20"/>
                <w:lang w:eastAsia="en-GB"/>
              </w:rPr>
            </w:pPr>
            <w:r w:rsidRPr="0004420E">
              <w:rPr>
                <w:rFonts w:cs="Arial"/>
                <w:szCs w:val="20"/>
                <w:lang w:eastAsia="en-GB"/>
              </w:rPr>
              <w:t> </w:t>
            </w:r>
          </w:p>
        </w:tc>
        <w:tc>
          <w:tcPr>
            <w:tcW w:w="41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27D49B" w14:textId="77777777" w:rsidR="0004420E" w:rsidRPr="0004420E" w:rsidRDefault="0004420E" w:rsidP="0004420E">
            <w:pPr>
              <w:jc w:val="center"/>
              <w:rPr>
                <w:rFonts w:cs="Arial"/>
                <w:szCs w:val="20"/>
                <w:lang w:eastAsia="en-GB"/>
              </w:rPr>
            </w:pPr>
            <w:r w:rsidRPr="0004420E">
              <w:rPr>
                <w:rFonts w:cs="Arial"/>
                <w:szCs w:val="20"/>
                <w:lang w:eastAsia="en-GB"/>
              </w:rPr>
              <w:t>100</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143718" w14:textId="77777777" w:rsidR="0004420E" w:rsidRPr="0004420E" w:rsidRDefault="0004420E" w:rsidP="0004420E">
            <w:pPr>
              <w:jc w:val="center"/>
              <w:rPr>
                <w:rFonts w:cs="Arial"/>
                <w:bCs/>
                <w:szCs w:val="20"/>
                <w:lang w:eastAsia="en-GB"/>
              </w:rPr>
            </w:pPr>
            <w:r w:rsidRPr="0004420E">
              <w:rPr>
                <w:rFonts w:cs="Arial"/>
                <w:bCs/>
                <w:szCs w:val="20"/>
                <w:lang w:eastAsia="en-GB"/>
              </w:rPr>
              <w:t>x</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926610" w14:textId="77777777" w:rsidR="0004420E" w:rsidRPr="0004420E" w:rsidRDefault="0004420E" w:rsidP="0004420E">
            <w:pPr>
              <w:jc w:val="center"/>
              <w:rPr>
                <w:rFonts w:cs="Arial"/>
                <w:szCs w:val="20"/>
                <w:lang w:eastAsia="en-GB"/>
              </w:rPr>
            </w:pPr>
            <w:r w:rsidRPr="0004420E">
              <w:rPr>
                <w:rFonts w:cs="Arial"/>
                <w:szCs w:val="20"/>
                <w:lang w:eastAsia="en-GB"/>
              </w:rPr>
              <w:t>0</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62658E" w14:textId="77777777" w:rsidR="0004420E" w:rsidRPr="0004420E" w:rsidRDefault="0004420E" w:rsidP="0004420E">
            <w:pPr>
              <w:jc w:val="center"/>
              <w:rPr>
                <w:rFonts w:cs="Arial"/>
                <w:szCs w:val="20"/>
                <w:lang w:eastAsia="en-GB"/>
              </w:rPr>
            </w:pPr>
            <w:r w:rsidRPr="0004420E">
              <w:rPr>
                <w:rFonts w:cs="Arial"/>
                <w:szCs w:val="20"/>
                <w:lang w:eastAsia="en-GB"/>
              </w:rPr>
              <w:t>0</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DEC816" w14:textId="77777777" w:rsidR="0004420E" w:rsidRPr="0004420E" w:rsidRDefault="0004420E" w:rsidP="0004420E">
            <w:pPr>
              <w:jc w:val="center"/>
              <w:rPr>
                <w:rFonts w:cs="Arial"/>
                <w:szCs w:val="20"/>
                <w:lang w:eastAsia="en-GB"/>
              </w:rPr>
            </w:pPr>
            <w:r w:rsidRPr="0004420E">
              <w:rPr>
                <w:rFonts w:cs="Arial"/>
                <w:szCs w:val="20"/>
                <w:lang w:eastAsia="en-GB"/>
              </w:rPr>
              <w:t>0</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AEC31D" w14:textId="77777777" w:rsidR="0004420E" w:rsidRPr="0004420E" w:rsidRDefault="0004420E" w:rsidP="0004420E">
            <w:pPr>
              <w:jc w:val="center"/>
              <w:rPr>
                <w:rFonts w:cs="Arial"/>
                <w:bCs/>
                <w:szCs w:val="20"/>
                <w:lang w:eastAsia="en-GB"/>
              </w:rPr>
            </w:pPr>
            <w:r w:rsidRPr="0004420E">
              <w:rPr>
                <w:rFonts w:cs="Arial"/>
                <w:bCs/>
                <w:szCs w:val="20"/>
                <w:lang w:eastAsia="en-GB"/>
              </w:rPr>
              <w:t>0</w:t>
            </w:r>
          </w:p>
        </w:tc>
      </w:tr>
      <w:tr w:rsidR="0004420E" w:rsidRPr="0004420E" w14:paraId="78EC6E7B" w14:textId="77777777" w:rsidTr="0004420E">
        <w:trPr>
          <w:trHeight w:val="315"/>
        </w:trPr>
        <w:tc>
          <w:tcPr>
            <w:tcW w:w="397"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37A043C0" w14:textId="77777777" w:rsidR="0004420E" w:rsidRPr="0004420E" w:rsidRDefault="0004420E" w:rsidP="0004420E">
            <w:pPr>
              <w:jc w:val="center"/>
              <w:rPr>
                <w:rFonts w:cs="Arial"/>
                <w:szCs w:val="20"/>
                <w:lang w:eastAsia="en-GB"/>
              </w:rPr>
            </w:pPr>
            <w:r w:rsidRPr="0004420E">
              <w:rPr>
                <w:rFonts w:cs="Arial"/>
                <w:szCs w:val="20"/>
                <w:lang w:eastAsia="en-GB"/>
              </w:rPr>
              <w:t>CI5</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A53DBC4" w14:textId="77777777" w:rsidR="0004420E" w:rsidRPr="0004420E" w:rsidRDefault="0004420E" w:rsidP="0004420E">
            <w:pPr>
              <w:jc w:val="center"/>
              <w:rPr>
                <w:rFonts w:cs="Arial"/>
                <w:szCs w:val="20"/>
                <w:lang w:eastAsia="en-GB"/>
              </w:rPr>
            </w:pPr>
            <w:r w:rsidRPr="0004420E">
              <w:rPr>
                <w:rFonts w:cs="Arial"/>
                <w:szCs w:val="20"/>
                <w:lang w:eastAsia="en-GB"/>
              </w:rPr>
              <w:t>487212</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E22BED4" w14:textId="77777777" w:rsidR="0004420E" w:rsidRPr="0004420E" w:rsidRDefault="0004420E" w:rsidP="0004420E">
            <w:pPr>
              <w:jc w:val="center"/>
              <w:rPr>
                <w:rFonts w:cs="Arial"/>
                <w:szCs w:val="20"/>
                <w:lang w:eastAsia="en-GB"/>
              </w:rPr>
            </w:pPr>
            <w:r w:rsidRPr="0004420E">
              <w:rPr>
                <w:rFonts w:cs="Arial"/>
                <w:szCs w:val="20"/>
                <w:lang w:eastAsia="en-GB"/>
              </w:rPr>
              <w:t>105372</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FF8F93" w14:textId="77777777" w:rsidR="0004420E" w:rsidRPr="0004420E" w:rsidRDefault="0004420E" w:rsidP="0004420E">
            <w:pPr>
              <w:jc w:val="center"/>
              <w:rPr>
                <w:rFonts w:cs="Arial"/>
                <w:szCs w:val="20"/>
                <w:lang w:eastAsia="en-GB"/>
              </w:rPr>
            </w:pPr>
            <w:r w:rsidRPr="0004420E">
              <w:rPr>
                <w:rFonts w:cs="Arial"/>
                <w:szCs w:val="20"/>
                <w:lang w:eastAsia="en-GB"/>
              </w:rPr>
              <w:t>Roadside</w:t>
            </w:r>
          </w:p>
        </w:tc>
        <w:tc>
          <w:tcPr>
            <w:tcW w:w="44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833DBF6" w14:textId="77777777" w:rsidR="0004420E" w:rsidRPr="0004420E" w:rsidRDefault="0004420E" w:rsidP="0004420E">
            <w:pPr>
              <w:jc w:val="center"/>
              <w:rPr>
                <w:rFonts w:cs="Arial"/>
                <w:szCs w:val="20"/>
                <w:lang w:eastAsia="en-GB"/>
              </w:rPr>
            </w:pPr>
            <w:r w:rsidRPr="0004420E">
              <w:rPr>
                <w:rFonts w:cs="Arial"/>
                <w:szCs w:val="20"/>
                <w:lang w:eastAsia="en-GB"/>
              </w:rPr>
              <w:t>Automatic</w:t>
            </w:r>
          </w:p>
        </w:tc>
        <w:tc>
          <w:tcPr>
            <w:tcW w:w="6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8A32DF" w14:textId="77777777" w:rsidR="0004420E" w:rsidRPr="0004420E" w:rsidRDefault="0004420E" w:rsidP="0004420E">
            <w:pPr>
              <w:jc w:val="center"/>
              <w:rPr>
                <w:rFonts w:cs="Arial"/>
                <w:szCs w:val="20"/>
                <w:lang w:eastAsia="en-GB"/>
              </w:rPr>
            </w:pPr>
            <w:r w:rsidRPr="0004420E">
              <w:rPr>
                <w:rFonts w:cs="Arial"/>
                <w:szCs w:val="20"/>
                <w:lang w:eastAsia="en-GB"/>
              </w:rPr>
              <w:t> </w:t>
            </w:r>
          </w:p>
        </w:tc>
        <w:tc>
          <w:tcPr>
            <w:tcW w:w="41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CE924B" w14:textId="77777777" w:rsidR="0004420E" w:rsidRPr="0004420E" w:rsidRDefault="0004420E" w:rsidP="0004420E">
            <w:pPr>
              <w:jc w:val="center"/>
              <w:rPr>
                <w:rFonts w:cs="Arial"/>
                <w:szCs w:val="20"/>
                <w:lang w:eastAsia="en-GB"/>
              </w:rPr>
            </w:pPr>
            <w:r w:rsidRPr="0004420E">
              <w:rPr>
                <w:rFonts w:cs="Arial"/>
                <w:szCs w:val="20"/>
                <w:lang w:eastAsia="en-GB"/>
              </w:rPr>
              <w:t>88</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CF15B2" w14:textId="77777777" w:rsidR="0004420E" w:rsidRPr="0004420E" w:rsidRDefault="0004420E" w:rsidP="0004420E">
            <w:pPr>
              <w:jc w:val="center"/>
              <w:rPr>
                <w:rFonts w:cs="Arial"/>
                <w:bCs/>
                <w:szCs w:val="20"/>
                <w:lang w:eastAsia="en-GB"/>
              </w:rPr>
            </w:pPr>
            <w:r w:rsidRPr="0004420E">
              <w:rPr>
                <w:rFonts w:cs="Arial"/>
                <w:bCs/>
                <w:szCs w:val="20"/>
                <w:lang w:eastAsia="en-GB"/>
              </w:rPr>
              <w:t>x</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802E52" w14:textId="77777777" w:rsidR="0004420E" w:rsidRPr="0004420E" w:rsidRDefault="0004420E" w:rsidP="0004420E">
            <w:pPr>
              <w:jc w:val="center"/>
              <w:rPr>
                <w:rFonts w:cs="Arial"/>
                <w:szCs w:val="20"/>
                <w:lang w:eastAsia="en-GB"/>
              </w:rPr>
            </w:pPr>
            <w:r w:rsidRPr="0004420E">
              <w:rPr>
                <w:rFonts w:cs="Arial"/>
                <w:szCs w:val="20"/>
                <w:lang w:eastAsia="en-GB"/>
              </w:rPr>
              <w:t>x</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7DE5C4" w14:textId="77777777" w:rsidR="0004420E" w:rsidRPr="0004420E" w:rsidRDefault="0004420E" w:rsidP="0004420E">
            <w:pPr>
              <w:jc w:val="center"/>
              <w:rPr>
                <w:rFonts w:cs="Arial"/>
                <w:szCs w:val="20"/>
                <w:lang w:eastAsia="en-GB"/>
              </w:rPr>
            </w:pPr>
            <w:r w:rsidRPr="0004420E">
              <w:rPr>
                <w:rFonts w:cs="Arial"/>
                <w:szCs w:val="20"/>
                <w:lang w:eastAsia="en-GB"/>
              </w:rPr>
              <w:t>x</w:t>
            </w:r>
          </w:p>
        </w:tc>
        <w:tc>
          <w:tcPr>
            <w:tcW w:w="3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E47248" w14:textId="77777777" w:rsidR="0004420E" w:rsidRPr="0004420E" w:rsidRDefault="0004420E" w:rsidP="0004420E">
            <w:pPr>
              <w:jc w:val="center"/>
              <w:rPr>
                <w:rFonts w:cs="Arial"/>
                <w:szCs w:val="20"/>
                <w:lang w:eastAsia="en-GB"/>
              </w:rPr>
            </w:pPr>
            <w:r w:rsidRPr="0004420E">
              <w:rPr>
                <w:rFonts w:cs="Arial"/>
                <w:szCs w:val="20"/>
                <w:lang w:eastAsia="en-GB"/>
              </w:rPr>
              <w:t>x</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012B71" w14:textId="77777777" w:rsidR="0004420E" w:rsidRPr="0004420E" w:rsidRDefault="0004420E" w:rsidP="0004420E">
            <w:pPr>
              <w:jc w:val="center"/>
              <w:rPr>
                <w:rFonts w:cs="Arial"/>
                <w:bCs/>
                <w:szCs w:val="20"/>
                <w:lang w:eastAsia="en-GB"/>
              </w:rPr>
            </w:pPr>
            <w:r w:rsidRPr="0004420E">
              <w:rPr>
                <w:rFonts w:cs="Arial"/>
                <w:bCs/>
                <w:szCs w:val="20"/>
                <w:lang w:eastAsia="en-GB"/>
              </w:rPr>
              <w:t>0</w:t>
            </w:r>
          </w:p>
        </w:tc>
      </w:tr>
    </w:tbl>
    <w:p w14:paraId="494F6F0B" w14:textId="77777777" w:rsidR="007A696F" w:rsidRPr="00C24DBB" w:rsidRDefault="006118CF" w:rsidP="007A696F">
      <w:pPr>
        <w:spacing w:before="60" w:after="60"/>
        <w:rPr>
          <w:rFonts w:cs="Arial"/>
          <w:b/>
          <w:iCs/>
        </w:rPr>
      </w:pPr>
      <w:r w:rsidRPr="00C24DBB">
        <w:rPr>
          <w:rFonts w:cs="Arial"/>
          <w:b/>
          <w:iCs/>
        </w:rPr>
        <w:t>Notes:</w:t>
      </w:r>
    </w:p>
    <w:p w14:paraId="0763DED4" w14:textId="77777777" w:rsidR="006118CF" w:rsidRPr="008603A5" w:rsidRDefault="00293FDA" w:rsidP="007A696F">
      <w:pPr>
        <w:spacing w:before="60" w:after="60"/>
        <w:rPr>
          <w:rFonts w:cs="Arial"/>
          <w:b/>
          <w:iCs/>
        </w:rPr>
      </w:pPr>
      <w:r>
        <w:rPr>
          <w:rFonts w:cs="Arial"/>
          <w:iCs/>
        </w:rPr>
        <w:t>Exceedance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are shown in </w:t>
      </w:r>
      <w:r w:rsidR="006118CF" w:rsidRPr="008603A5">
        <w:rPr>
          <w:rFonts w:cs="Arial"/>
          <w:b/>
          <w:iCs/>
        </w:rPr>
        <w:t>bold.</w:t>
      </w:r>
    </w:p>
    <w:p w14:paraId="1D6818B9" w14:textId="77777777"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3D894367" w14:textId="77777777"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5EBAA39" w14:textId="77777777" w:rsidR="006118CF" w:rsidRPr="008603A5" w:rsidRDefault="006118CF" w:rsidP="007A696F">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14:paraId="4CEE2473" w14:textId="77777777" w:rsidR="004E7DCA" w:rsidRPr="00E830E2" w:rsidRDefault="004E7DCA" w:rsidP="00E830E2">
      <w:pPr>
        <w:pStyle w:val="Style1"/>
      </w:pPr>
      <w:r w:rsidRPr="00E830E2">
        <w:br w:type="page"/>
      </w:r>
    </w:p>
    <w:p w14:paraId="66F91E26" w14:textId="1561F72D" w:rsidR="00771B75" w:rsidRPr="00C90862" w:rsidRDefault="00771B75" w:rsidP="00933559">
      <w:pPr>
        <w:pStyle w:val="Caption"/>
        <w:keepNext/>
      </w:pPr>
      <w:bookmarkStart w:id="160" w:name="_Toc532827660"/>
      <w:bookmarkStart w:id="161" w:name="_Toc37160939"/>
      <w:r w:rsidRPr="004B70BA">
        <w:rPr>
          <w:color w:val="7030A0"/>
        </w:rPr>
        <w:lastRenderedPageBreak/>
        <w:t>Figure A.</w:t>
      </w:r>
      <w:r w:rsidR="00C90862" w:rsidRPr="004B70BA">
        <w:rPr>
          <w:bCs w:val="0"/>
          <w:color w:val="7030A0"/>
        </w:rPr>
        <w:fldChar w:fldCharType="begin"/>
      </w:r>
      <w:r w:rsidR="00C90862" w:rsidRPr="004B70BA">
        <w:rPr>
          <w:bCs w:val="0"/>
          <w:color w:val="7030A0"/>
        </w:rPr>
        <w:instrText xml:space="preserve"> SEQ Figure_A. \* ARABIC </w:instrText>
      </w:r>
      <w:r w:rsidR="00C90862" w:rsidRPr="004B70BA">
        <w:rPr>
          <w:bCs w:val="0"/>
          <w:color w:val="7030A0"/>
        </w:rPr>
        <w:fldChar w:fldCharType="separate"/>
      </w:r>
      <w:r w:rsidR="007C56E0" w:rsidRPr="004B70BA">
        <w:rPr>
          <w:bCs w:val="0"/>
          <w:noProof/>
          <w:color w:val="7030A0"/>
        </w:rPr>
        <w:t>2</w:t>
      </w:r>
      <w:r w:rsidR="00C90862" w:rsidRPr="004B70BA">
        <w:rPr>
          <w:bCs w:val="0"/>
          <w:color w:val="7030A0"/>
        </w:rPr>
        <w:fldChar w:fldCharType="end"/>
      </w:r>
      <w:r w:rsidRPr="004B70BA">
        <w:rPr>
          <w:color w:val="7030A0"/>
        </w:rPr>
        <w:t xml:space="preserve"> – Trends in Number of NO</w:t>
      </w:r>
      <w:r w:rsidRPr="004B70BA">
        <w:rPr>
          <w:color w:val="7030A0"/>
          <w:vertAlign w:val="subscript"/>
        </w:rPr>
        <w:t>2</w:t>
      </w:r>
      <w:r w:rsidRPr="004B70BA">
        <w:rPr>
          <w:color w:val="7030A0"/>
        </w:rPr>
        <w:t xml:space="preserve"> 1-Hour Means &gt; 200µg/m</w:t>
      </w:r>
      <w:r w:rsidRPr="004B70BA">
        <w:rPr>
          <w:color w:val="7030A0"/>
          <w:vertAlign w:val="superscript"/>
        </w:rPr>
        <w:t>3</w:t>
      </w:r>
      <w:bookmarkEnd w:id="160"/>
      <w:bookmarkEnd w:id="161"/>
    </w:p>
    <w:p w14:paraId="219621A8" w14:textId="3D0021CE" w:rsidR="00814943" w:rsidRDefault="00893E5E" w:rsidP="00A218F6">
      <w:pPr>
        <w:pStyle w:val="Style1"/>
      </w:pPr>
      <w:r>
        <w:rPr>
          <w:noProof/>
          <w:lang w:eastAsia="en-GB"/>
        </w:rPr>
        <w:drawing>
          <wp:inline distT="0" distB="0" distL="0" distR="0" wp14:anchorId="491DB7B3" wp14:editId="141D1C08">
            <wp:extent cx="4257675" cy="2559323"/>
            <wp:effectExtent l="0" t="0" r="0" b="0"/>
            <wp:docPr id="15" name="Picture 15" title="Stockbridge Monitoring st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008" cy="2564933"/>
                    </a:xfrm>
                    <a:prstGeom prst="rect">
                      <a:avLst/>
                    </a:prstGeom>
                    <a:noFill/>
                  </pic:spPr>
                </pic:pic>
              </a:graphicData>
            </a:graphic>
          </wp:inline>
        </w:drawing>
      </w:r>
      <w:r w:rsidR="00A218F6">
        <w:rPr>
          <w:noProof/>
          <w:lang w:eastAsia="en-GB"/>
        </w:rPr>
        <mc:AlternateContent>
          <mc:Choice Requires="wps">
            <w:drawing>
              <wp:inline distT="0" distB="0" distL="0" distR="0" wp14:anchorId="40727BD6" wp14:editId="03059C4F">
                <wp:extent cx="1943100" cy="438150"/>
                <wp:effectExtent l="0" t="0" r="19050" b="19050"/>
                <wp:docPr id="19" name="Text Box 19"/>
                <wp:cNvGraphicFramePr/>
                <a:graphic xmlns:a="http://schemas.openxmlformats.org/drawingml/2006/main">
                  <a:graphicData uri="http://schemas.microsoft.com/office/word/2010/wordprocessingShape">
                    <wps:wsp>
                      <wps:cNvSpPr txBox="1"/>
                      <wps:spPr>
                        <a:xfrm>
                          <a:off x="0" y="0"/>
                          <a:ext cx="19431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B38D4" w14:textId="1D3B0AFA" w:rsidR="000A1A1E" w:rsidRDefault="000A1A1E">
                            <w:r>
                              <w:t>Stockbridge monitoring station</w:t>
                            </w:r>
                          </w:p>
                          <w:p w14:paraId="11A5B5C5" w14:textId="26156D35" w:rsidR="000A1A1E" w:rsidRDefault="000A1A1E">
                            <w:r>
                              <w:t xml:space="preserve">Units </w:t>
                            </w:r>
                            <w:r w:rsidRPr="00771B75">
                              <w:t>µg/m</w:t>
                            </w:r>
                            <w:r w:rsidRPr="000F02BA">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0727BD6" id="_x0000_t202" coordsize="21600,21600" o:spt="202" path="m,l,21600r21600,l21600,xe">
                <v:stroke joinstyle="miter"/>
                <v:path gradientshapeok="t" o:connecttype="rect"/>
              </v:shapetype>
              <v:shape id="Text Box 19" o:spid="_x0000_s1026" type="#_x0000_t202" style="width:153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" fillcolor="white [3201]" strokeweight=".5pt">
                <v:textbox>
                  <w:txbxContent>
                    <w:p w14:paraId="7D9B38D4" w14:textId="1D3B0AFA" w:rsidR="000A1A1E" w:rsidRDefault="000A1A1E">
                      <w:r>
                        <w:t>Stockbridge monitoring station</w:t>
                      </w:r>
                    </w:p>
                    <w:p w14:paraId="11A5B5C5" w14:textId="26156D35" w:rsidR="000A1A1E" w:rsidRDefault="000A1A1E">
                      <w:r>
                        <w:t xml:space="preserve">Units </w:t>
                      </w:r>
                      <w:r w:rsidRPr="00771B75">
                        <w:t>µg/m</w:t>
                      </w:r>
                      <w:r w:rsidRPr="000F02BA">
                        <w:rPr>
                          <w:vertAlign w:val="superscript"/>
                        </w:rPr>
                        <w:t>3</w:t>
                      </w:r>
                    </w:p>
                  </w:txbxContent>
                </v:textbox>
                <w10:anchorlock/>
              </v:shape>
            </w:pict>
          </mc:Fallback>
        </mc:AlternateContent>
      </w:r>
    </w:p>
    <w:p w14:paraId="34346EB8" w14:textId="53EECEE4" w:rsidR="00A218F6" w:rsidRDefault="00893E5E" w:rsidP="00A218F6">
      <w:pPr>
        <w:pStyle w:val="Style1"/>
      </w:pPr>
      <w:r>
        <w:rPr>
          <w:noProof/>
          <w:lang w:eastAsia="en-GB"/>
        </w:rPr>
        <w:drawing>
          <wp:inline distT="0" distB="0" distL="0" distR="0" wp14:anchorId="0B83D623" wp14:editId="5BBABBA7">
            <wp:extent cx="4286250" cy="2576500"/>
            <wp:effectExtent l="0" t="0" r="0" b="0"/>
            <wp:docPr id="17" name="Picture 17" title="Orchard st monitoring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1194" cy="2579472"/>
                    </a:xfrm>
                    <a:prstGeom prst="rect">
                      <a:avLst/>
                    </a:prstGeom>
                    <a:noFill/>
                  </pic:spPr>
                </pic:pic>
              </a:graphicData>
            </a:graphic>
          </wp:inline>
        </w:drawing>
      </w:r>
      <w:r w:rsidR="00A218F6">
        <w:rPr>
          <w:noProof/>
          <w:lang w:eastAsia="en-GB"/>
        </w:rPr>
        <mc:AlternateContent>
          <mc:Choice Requires="wps">
            <w:drawing>
              <wp:inline distT="0" distB="0" distL="0" distR="0" wp14:anchorId="3CC4F2E6" wp14:editId="6AA740A3">
                <wp:extent cx="1876425" cy="447675"/>
                <wp:effectExtent l="0" t="0" r="28575" b="28575"/>
                <wp:docPr id="20" name="Text Box 20"/>
                <wp:cNvGraphicFramePr/>
                <a:graphic xmlns:a="http://schemas.openxmlformats.org/drawingml/2006/main">
                  <a:graphicData uri="http://schemas.microsoft.com/office/word/2010/wordprocessingShape">
                    <wps:wsp>
                      <wps:cNvSpPr txBox="1"/>
                      <wps:spPr>
                        <a:xfrm>
                          <a:off x="0" y="0"/>
                          <a:ext cx="18764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C60D6" w14:textId="4F90A005" w:rsidR="000A1A1E" w:rsidRDefault="000A1A1E">
                            <w:r>
                              <w:t>Orchard St monitoring station</w:t>
                            </w:r>
                          </w:p>
                          <w:p w14:paraId="755A6791" w14:textId="77777777" w:rsidR="000A1A1E" w:rsidRDefault="000A1A1E" w:rsidP="00A218F6">
                            <w:r>
                              <w:t xml:space="preserve">Units </w:t>
                            </w:r>
                            <w:r w:rsidRPr="00771B75">
                              <w:t>µg/m</w:t>
                            </w:r>
                            <w:r w:rsidRPr="000F02BA">
                              <w:rPr>
                                <w:vertAlign w:val="superscript"/>
                              </w:rPr>
                              <w:t>3</w:t>
                            </w:r>
                          </w:p>
                          <w:p w14:paraId="08425F9B" w14:textId="77777777" w:rsidR="000A1A1E" w:rsidRDefault="000A1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C4F2E6" id="Text Box 20" o:spid="_x0000_s1027" type="#_x0000_t202" style="width:147.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" fillcolor="white [3201]" strokeweight=".5pt">
                <v:textbox>
                  <w:txbxContent>
                    <w:p w14:paraId="58EC60D6" w14:textId="4F90A005" w:rsidR="000A1A1E" w:rsidRDefault="000A1A1E">
                      <w:r>
                        <w:t>Orchard St monitoring station</w:t>
                      </w:r>
                    </w:p>
                    <w:p w14:paraId="755A6791" w14:textId="77777777" w:rsidR="000A1A1E" w:rsidRDefault="000A1A1E" w:rsidP="00A218F6">
                      <w:r>
                        <w:t xml:space="preserve">Units </w:t>
                      </w:r>
                      <w:r w:rsidRPr="00771B75">
                        <w:t>µg/m</w:t>
                      </w:r>
                      <w:r w:rsidRPr="000F02BA">
                        <w:rPr>
                          <w:vertAlign w:val="superscript"/>
                        </w:rPr>
                        <w:t>3</w:t>
                      </w:r>
                    </w:p>
                    <w:p w14:paraId="08425F9B" w14:textId="77777777" w:rsidR="000A1A1E" w:rsidRDefault="000A1A1E"/>
                  </w:txbxContent>
                </v:textbox>
                <w10:anchorlock/>
              </v:shape>
            </w:pict>
          </mc:Fallback>
        </mc:AlternateContent>
      </w:r>
    </w:p>
    <w:p w14:paraId="3FC610D0" w14:textId="77777777" w:rsidR="003B37F5" w:rsidRDefault="002261D4" w:rsidP="003B37F5">
      <w:pPr>
        <w:pStyle w:val="Caption"/>
      </w:pPr>
      <w:r w:rsidRPr="004B70BA">
        <w:rPr>
          <w:color w:val="7030A0"/>
        </w:rPr>
        <w:lastRenderedPageBreak/>
        <w:t>Figure A.3 – Trends in NO</w:t>
      </w:r>
      <w:r w:rsidRPr="004B70BA">
        <w:rPr>
          <w:color w:val="7030A0"/>
          <w:vertAlign w:val="subscript"/>
        </w:rPr>
        <w:t xml:space="preserve">2 </w:t>
      </w:r>
      <w:r w:rsidRPr="004B70BA">
        <w:rPr>
          <w:color w:val="7030A0"/>
        </w:rPr>
        <w:t xml:space="preserve">diffusion tubes 2015 </w:t>
      </w:r>
      <w:r w:rsidR="003B37F5" w:rsidRPr="004B70BA">
        <w:rPr>
          <w:color w:val="7030A0"/>
        </w:rPr>
        <w:t>–</w:t>
      </w:r>
      <w:r w:rsidRPr="004B70BA">
        <w:rPr>
          <w:color w:val="7030A0"/>
        </w:rPr>
        <w:t xml:space="preserve"> 2019</w:t>
      </w:r>
    </w:p>
    <w:p w14:paraId="7F73BFA0" w14:textId="0697783B" w:rsidR="003B37F5" w:rsidRPr="003B37F5" w:rsidRDefault="003B37F5" w:rsidP="003B37F5">
      <w:pPr>
        <w:pStyle w:val="Caption"/>
      </w:pPr>
      <w:r>
        <w:rPr>
          <w:noProof/>
          <w:lang w:eastAsia="en-GB"/>
        </w:rPr>
        <w:drawing>
          <wp:inline distT="0" distB="0" distL="0" distR="0" wp14:anchorId="0617BD6B" wp14:editId="796DA9A8">
            <wp:extent cx="4424855" cy="2480442"/>
            <wp:effectExtent l="0" t="0" r="0" b="0"/>
            <wp:docPr id="25" name="Picture 25" title="2015 - 2019 NO2 concentrations measured by diffusion tubes in Chi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4855" cy="2480442"/>
                    </a:xfrm>
                    <a:prstGeom prst="rect">
                      <a:avLst/>
                    </a:prstGeom>
                  </pic:spPr>
                </pic:pic>
              </a:graphicData>
            </a:graphic>
          </wp:inline>
        </w:drawing>
      </w:r>
    </w:p>
    <w:p w14:paraId="27554B34" w14:textId="4D8F1A93" w:rsidR="003B37F5" w:rsidRPr="003B37F5" w:rsidRDefault="003B37F5" w:rsidP="003B37F5">
      <w:r>
        <w:rPr>
          <w:noProof/>
          <w:lang w:eastAsia="en-GB"/>
        </w:rPr>
        <w:drawing>
          <wp:inline distT="0" distB="0" distL="0" distR="0" wp14:anchorId="05FB6647" wp14:editId="1F6C44F7">
            <wp:extent cx="4431363" cy="2680137"/>
            <wp:effectExtent l="0" t="0" r="7620" b="6350"/>
            <wp:docPr id="26" name="Picture 26" title="2015 - 2019 NO2 concentrations measured by diffusion tubes in Mid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45546" cy="2688715"/>
                    </a:xfrm>
                    <a:prstGeom prst="rect">
                      <a:avLst/>
                    </a:prstGeom>
                  </pic:spPr>
                </pic:pic>
              </a:graphicData>
            </a:graphic>
          </wp:inline>
        </w:drawing>
      </w:r>
    </w:p>
    <w:p w14:paraId="6E177B2D" w14:textId="16C13DFE" w:rsidR="002261D4" w:rsidRDefault="002261D4" w:rsidP="00814943">
      <w:pPr>
        <w:pStyle w:val="Style1"/>
      </w:pPr>
    </w:p>
    <w:p w14:paraId="179E898E" w14:textId="5F5B87DD" w:rsidR="003B37F5" w:rsidRDefault="003B37F5" w:rsidP="00814943">
      <w:pPr>
        <w:pStyle w:val="Style1"/>
      </w:pPr>
    </w:p>
    <w:p w14:paraId="2AC7301F" w14:textId="50E1A218" w:rsidR="00E830E2" w:rsidRDefault="003B37F5" w:rsidP="00814943">
      <w:pPr>
        <w:pStyle w:val="Style1"/>
      </w:pPr>
      <w:r>
        <w:rPr>
          <w:noProof/>
          <w:lang w:eastAsia="en-GB"/>
        </w:rPr>
        <w:drawing>
          <wp:inline distT="0" distB="0" distL="0" distR="0" wp14:anchorId="7B14620F" wp14:editId="5A530523">
            <wp:extent cx="5506752" cy="3316406"/>
            <wp:effectExtent l="0" t="0" r="0" b="0"/>
            <wp:docPr id="27" name="Picture 27" title="2015 - 2019 NO2 concentrations measured by diffusion tubes in Mid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06752" cy="3316406"/>
                    </a:xfrm>
                    <a:prstGeom prst="rect">
                      <a:avLst/>
                    </a:prstGeom>
                  </pic:spPr>
                </pic:pic>
              </a:graphicData>
            </a:graphic>
          </wp:inline>
        </w:drawing>
      </w:r>
      <w:r w:rsidR="00E830E2">
        <w:br w:type="page"/>
      </w:r>
    </w:p>
    <w:p w14:paraId="49998DCD" w14:textId="102A8F03" w:rsidR="00A57489" w:rsidRDefault="00A57489" w:rsidP="00DF563E">
      <w:pPr>
        <w:pStyle w:val="Caption"/>
        <w:keepNext/>
      </w:pPr>
      <w:bookmarkStart w:id="162" w:name="_Ref36819118"/>
      <w:bookmarkStart w:id="163" w:name="_Toc37160932"/>
      <w:r w:rsidRPr="004B70BA">
        <w:rPr>
          <w:color w:val="7030A0"/>
        </w:rPr>
        <w:lastRenderedPageBreak/>
        <w:t>Table A.</w:t>
      </w:r>
      <w:r w:rsidR="00D12DB3" w:rsidRPr="004B70BA">
        <w:rPr>
          <w:noProof/>
          <w:color w:val="7030A0"/>
        </w:rPr>
        <w:fldChar w:fldCharType="begin"/>
      </w:r>
      <w:r w:rsidR="00D12DB3" w:rsidRPr="004B70BA">
        <w:rPr>
          <w:noProof/>
          <w:color w:val="7030A0"/>
        </w:rPr>
        <w:instrText xml:space="preserve"> SEQ Table_A \* ARABIC </w:instrText>
      </w:r>
      <w:r w:rsidR="00D12DB3" w:rsidRPr="004B70BA">
        <w:rPr>
          <w:noProof/>
          <w:color w:val="7030A0"/>
        </w:rPr>
        <w:fldChar w:fldCharType="separate"/>
      </w:r>
      <w:r w:rsidR="007C56E0" w:rsidRPr="004B70BA">
        <w:rPr>
          <w:noProof/>
          <w:color w:val="7030A0"/>
        </w:rPr>
        <w:t>5</w:t>
      </w:r>
      <w:r w:rsidR="00D12DB3" w:rsidRPr="004B70BA">
        <w:rPr>
          <w:noProof/>
          <w:color w:val="7030A0"/>
        </w:rPr>
        <w:fldChar w:fldCharType="end"/>
      </w:r>
      <w:bookmarkEnd w:id="162"/>
      <w:r w:rsidRPr="004B70BA">
        <w:rPr>
          <w:color w:val="7030A0"/>
        </w:rPr>
        <w:t xml:space="preserve"> – Annual Mean </w:t>
      </w:r>
      <w:r w:rsidRPr="004B70BA">
        <w:rPr>
          <w:rFonts w:cs="Arial"/>
          <w:color w:val="7030A0"/>
        </w:rPr>
        <w:t>PM</w:t>
      </w:r>
      <w:r w:rsidRPr="004B70BA">
        <w:rPr>
          <w:rFonts w:cs="Arial"/>
          <w:color w:val="7030A0"/>
          <w:vertAlign w:val="subscript"/>
        </w:rPr>
        <w:t>10</w:t>
      </w:r>
      <w:r w:rsidRPr="004B70BA">
        <w:rPr>
          <w:color w:val="7030A0"/>
        </w:rPr>
        <w:t xml:space="preserve"> Monitoring Results</w:t>
      </w:r>
      <w:bookmarkEnd w:id="16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24"/>
        <w:gridCol w:w="1143"/>
        <w:gridCol w:w="1183"/>
        <w:gridCol w:w="1143"/>
        <w:gridCol w:w="2374"/>
        <w:gridCol w:w="2039"/>
        <w:gridCol w:w="1058"/>
        <w:gridCol w:w="1061"/>
        <w:gridCol w:w="1061"/>
        <w:gridCol w:w="1061"/>
        <w:gridCol w:w="1064"/>
      </w:tblGrid>
      <w:tr w:rsidR="00C24507" w:rsidRPr="00B12B32" w14:paraId="266A423D" w14:textId="77777777" w:rsidTr="0022231C">
        <w:trPr>
          <w:trHeight w:val="930"/>
        </w:trPr>
        <w:tc>
          <w:tcPr>
            <w:tcW w:w="361" w:type="pct"/>
            <w:vMerge w:val="restart"/>
            <w:shd w:val="clear" w:color="000000" w:fill="00AF41"/>
            <w:vAlign w:val="center"/>
            <w:hideMark/>
          </w:tcPr>
          <w:p w14:paraId="4E1D233C" w14:textId="578967C6" w:rsidR="00C24507" w:rsidRPr="004B70BA" w:rsidRDefault="00C24507" w:rsidP="00C24507">
            <w:pPr>
              <w:jc w:val="center"/>
              <w:rPr>
                <w:rFonts w:cs="Arial"/>
                <w:lang w:eastAsia="en-GB"/>
              </w:rPr>
            </w:pPr>
            <w:bookmarkStart w:id="164" w:name="_MON_1550669231"/>
            <w:bookmarkStart w:id="165" w:name="_MON_1549794456"/>
            <w:bookmarkStart w:id="166" w:name="_MON_1550651073"/>
            <w:bookmarkStart w:id="167" w:name="_MON_1550664081"/>
            <w:bookmarkStart w:id="168" w:name="_MON_1550669054"/>
            <w:bookmarkEnd w:id="164"/>
            <w:bookmarkEnd w:id="165"/>
            <w:bookmarkEnd w:id="166"/>
            <w:bookmarkEnd w:id="167"/>
            <w:bookmarkEnd w:id="168"/>
            <w:r w:rsidRPr="004B70BA">
              <w:rPr>
                <w:rFonts w:cs="Arial"/>
                <w:b/>
                <w:bCs/>
                <w:szCs w:val="20"/>
                <w:lang w:eastAsia="en-GB"/>
              </w:rPr>
              <w:t>Site ID</w:t>
            </w:r>
          </w:p>
        </w:tc>
        <w:tc>
          <w:tcPr>
            <w:tcW w:w="403" w:type="pct"/>
            <w:vMerge w:val="restart"/>
            <w:shd w:val="clear" w:color="000000" w:fill="00AF41"/>
            <w:vAlign w:val="center"/>
          </w:tcPr>
          <w:p w14:paraId="7A4E613D" w14:textId="7FB2D163" w:rsidR="00C24507" w:rsidRPr="004B70BA" w:rsidRDefault="00C24507" w:rsidP="00C24507">
            <w:pPr>
              <w:jc w:val="center"/>
              <w:rPr>
                <w:rFonts w:cs="Arial"/>
                <w:b/>
                <w:bCs/>
                <w:szCs w:val="20"/>
                <w:lang w:eastAsia="en-GB"/>
              </w:rPr>
            </w:pPr>
            <w:r w:rsidRPr="004B70BA">
              <w:rPr>
                <w:rFonts w:cs="Arial"/>
                <w:b/>
                <w:bCs/>
                <w:szCs w:val="20"/>
                <w:lang w:eastAsia="en-GB"/>
              </w:rPr>
              <w:t>X OS Grid Ref</w:t>
            </w:r>
            <w:r w:rsidR="00CA17A0" w:rsidRPr="004B70BA">
              <w:rPr>
                <w:rFonts w:cs="Arial"/>
                <w:b/>
                <w:bCs/>
                <w:szCs w:val="20"/>
                <w:lang w:eastAsia="en-GB"/>
              </w:rPr>
              <w:t xml:space="preserve"> (Easting)</w:t>
            </w:r>
          </w:p>
        </w:tc>
        <w:tc>
          <w:tcPr>
            <w:tcW w:w="409" w:type="pct"/>
            <w:vMerge w:val="restart"/>
            <w:shd w:val="clear" w:color="000000" w:fill="00AF41"/>
            <w:vAlign w:val="center"/>
          </w:tcPr>
          <w:p w14:paraId="667D5587" w14:textId="1B84D96D" w:rsidR="00C24507" w:rsidRPr="004B70BA" w:rsidRDefault="00C24507" w:rsidP="00C24507">
            <w:pPr>
              <w:jc w:val="center"/>
              <w:rPr>
                <w:rFonts w:cs="Arial"/>
                <w:b/>
                <w:bCs/>
                <w:szCs w:val="20"/>
                <w:lang w:eastAsia="en-GB"/>
              </w:rPr>
            </w:pPr>
            <w:r w:rsidRPr="004B70BA">
              <w:rPr>
                <w:rFonts w:cs="Arial"/>
                <w:b/>
                <w:bCs/>
                <w:szCs w:val="20"/>
                <w:lang w:eastAsia="en-GB"/>
              </w:rPr>
              <w:t>Y OS Grid Ref</w:t>
            </w:r>
            <w:r w:rsidR="00CA17A0" w:rsidRPr="004B70BA">
              <w:rPr>
                <w:rFonts w:cs="Arial"/>
                <w:b/>
                <w:bCs/>
                <w:szCs w:val="20"/>
                <w:lang w:eastAsia="en-GB"/>
              </w:rPr>
              <w:t xml:space="preserve"> (Northing)</w:t>
            </w:r>
          </w:p>
        </w:tc>
        <w:tc>
          <w:tcPr>
            <w:tcW w:w="403" w:type="pct"/>
            <w:vMerge w:val="restart"/>
            <w:shd w:val="clear" w:color="000000" w:fill="00AF41"/>
            <w:vAlign w:val="center"/>
            <w:hideMark/>
          </w:tcPr>
          <w:p w14:paraId="4EDD8798" w14:textId="5BC9C452" w:rsidR="00C24507" w:rsidRPr="004B70BA" w:rsidRDefault="00C24507" w:rsidP="00C24507">
            <w:pPr>
              <w:jc w:val="center"/>
              <w:rPr>
                <w:rFonts w:cs="Arial"/>
                <w:b/>
                <w:bCs/>
                <w:szCs w:val="20"/>
                <w:lang w:eastAsia="en-GB"/>
              </w:rPr>
            </w:pPr>
            <w:r w:rsidRPr="004B70BA">
              <w:rPr>
                <w:rFonts w:cs="Arial"/>
                <w:b/>
                <w:bCs/>
                <w:szCs w:val="20"/>
                <w:lang w:eastAsia="en-GB"/>
              </w:rPr>
              <w:t>Site Type</w:t>
            </w:r>
          </w:p>
        </w:tc>
        <w:tc>
          <w:tcPr>
            <w:tcW w:w="836" w:type="pct"/>
            <w:vMerge w:val="restart"/>
            <w:shd w:val="clear" w:color="000000" w:fill="00AF41"/>
            <w:vAlign w:val="center"/>
            <w:hideMark/>
          </w:tcPr>
          <w:p w14:paraId="23A7A10C" w14:textId="77777777" w:rsidR="00C24507" w:rsidRPr="004B70BA" w:rsidRDefault="00C24507" w:rsidP="00C24507">
            <w:pPr>
              <w:jc w:val="center"/>
              <w:rPr>
                <w:rFonts w:cs="Arial"/>
                <w:b/>
                <w:bCs/>
                <w:szCs w:val="20"/>
                <w:lang w:eastAsia="en-GB"/>
              </w:rPr>
            </w:pPr>
            <w:r w:rsidRPr="004B70BA">
              <w:rPr>
                <w:rFonts w:cs="Arial"/>
                <w:b/>
                <w:bCs/>
                <w:szCs w:val="20"/>
                <w:lang w:eastAsia="en-GB"/>
              </w:rPr>
              <w:t xml:space="preserve">Valid Data Capture for Monitoring Period (%) </w:t>
            </w:r>
            <w:r w:rsidRPr="004B70BA">
              <w:rPr>
                <w:rFonts w:cs="Arial"/>
                <w:b/>
                <w:bCs/>
                <w:szCs w:val="20"/>
                <w:vertAlign w:val="superscript"/>
                <w:lang w:eastAsia="en-GB"/>
              </w:rPr>
              <w:t>(1)</w:t>
            </w:r>
          </w:p>
        </w:tc>
        <w:tc>
          <w:tcPr>
            <w:tcW w:w="718" w:type="pct"/>
            <w:vMerge w:val="restart"/>
            <w:shd w:val="clear" w:color="000000" w:fill="00AF41"/>
            <w:vAlign w:val="center"/>
            <w:hideMark/>
          </w:tcPr>
          <w:p w14:paraId="70DA0021" w14:textId="05AA09BF" w:rsidR="00C24507" w:rsidRPr="004B70BA" w:rsidRDefault="00C24507" w:rsidP="00C24507">
            <w:pPr>
              <w:jc w:val="center"/>
              <w:rPr>
                <w:rFonts w:cs="Arial"/>
                <w:b/>
                <w:bCs/>
                <w:szCs w:val="20"/>
                <w:lang w:eastAsia="en-GB"/>
              </w:rPr>
            </w:pPr>
            <w:r w:rsidRPr="004B70BA">
              <w:rPr>
                <w:rFonts w:cs="Arial"/>
                <w:b/>
                <w:bCs/>
                <w:szCs w:val="20"/>
                <w:lang w:eastAsia="en-GB"/>
              </w:rPr>
              <w:t xml:space="preserve">Valid Data Capture 2019 (%) </w:t>
            </w:r>
            <w:r w:rsidRPr="004B70BA">
              <w:rPr>
                <w:rFonts w:cs="Arial"/>
                <w:b/>
                <w:bCs/>
                <w:szCs w:val="20"/>
                <w:vertAlign w:val="superscript"/>
                <w:lang w:eastAsia="en-GB"/>
              </w:rPr>
              <w:t>(2)</w:t>
            </w:r>
          </w:p>
        </w:tc>
        <w:tc>
          <w:tcPr>
            <w:tcW w:w="1871" w:type="pct"/>
            <w:gridSpan w:val="5"/>
            <w:shd w:val="clear" w:color="000000" w:fill="00AF41"/>
            <w:vAlign w:val="center"/>
            <w:hideMark/>
          </w:tcPr>
          <w:p w14:paraId="7643E9B9" w14:textId="77777777" w:rsidR="00C24507" w:rsidRPr="004B70BA" w:rsidRDefault="00C24507" w:rsidP="00C24507">
            <w:pPr>
              <w:jc w:val="center"/>
              <w:rPr>
                <w:rFonts w:cs="Arial"/>
                <w:b/>
                <w:bCs/>
                <w:szCs w:val="20"/>
                <w:lang w:eastAsia="en-GB"/>
              </w:rPr>
            </w:pPr>
            <w:r w:rsidRPr="004B70BA">
              <w:rPr>
                <w:rFonts w:cs="Arial"/>
                <w:b/>
                <w:bCs/>
                <w:szCs w:val="20"/>
                <w:lang w:eastAsia="en-GB"/>
              </w:rPr>
              <w:t>PM</w:t>
            </w:r>
            <w:r w:rsidRPr="004B70BA">
              <w:rPr>
                <w:rFonts w:cs="Arial"/>
                <w:b/>
                <w:bCs/>
                <w:szCs w:val="20"/>
                <w:vertAlign w:val="subscript"/>
                <w:lang w:eastAsia="en-GB"/>
              </w:rPr>
              <w:t>10</w:t>
            </w:r>
            <w:r w:rsidRPr="004B70BA">
              <w:rPr>
                <w:rFonts w:cs="Arial"/>
                <w:b/>
                <w:bCs/>
                <w:szCs w:val="20"/>
                <w:lang w:eastAsia="en-GB"/>
              </w:rPr>
              <w:t xml:space="preserve"> Annual Mean Concentration (µg/m</w:t>
            </w:r>
            <w:r w:rsidRPr="004B70BA">
              <w:rPr>
                <w:rFonts w:cs="Arial"/>
                <w:b/>
                <w:bCs/>
                <w:szCs w:val="20"/>
                <w:vertAlign w:val="superscript"/>
                <w:lang w:eastAsia="en-GB"/>
              </w:rPr>
              <w:t>3</w:t>
            </w:r>
            <w:r w:rsidRPr="004B70BA">
              <w:rPr>
                <w:rFonts w:cs="Arial"/>
                <w:b/>
                <w:bCs/>
                <w:szCs w:val="20"/>
                <w:lang w:eastAsia="en-GB"/>
              </w:rPr>
              <w:t xml:space="preserve">) </w:t>
            </w:r>
            <w:r w:rsidRPr="004B70BA">
              <w:rPr>
                <w:rFonts w:cs="Arial"/>
                <w:b/>
                <w:bCs/>
                <w:szCs w:val="20"/>
                <w:vertAlign w:val="superscript"/>
                <w:lang w:eastAsia="en-GB"/>
              </w:rPr>
              <w:t>(3)</w:t>
            </w:r>
          </w:p>
        </w:tc>
      </w:tr>
      <w:tr w:rsidR="00C24507" w:rsidRPr="00B12B32" w14:paraId="368D075A" w14:textId="77777777" w:rsidTr="0022231C">
        <w:trPr>
          <w:trHeight w:val="330"/>
        </w:trPr>
        <w:tc>
          <w:tcPr>
            <w:tcW w:w="361" w:type="pct"/>
            <w:vMerge/>
            <w:vAlign w:val="center"/>
            <w:hideMark/>
          </w:tcPr>
          <w:p w14:paraId="557BE484" w14:textId="77777777" w:rsidR="00C24507" w:rsidRPr="004B70BA" w:rsidRDefault="00C24507" w:rsidP="00C24507">
            <w:pPr>
              <w:rPr>
                <w:rFonts w:cs="Arial"/>
                <w:b/>
                <w:bCs/>
                <w:szCs w:val="20"/>
                <w:lang w:eastAsia="en-GB"/>
              </w:rPr>
            </w:pPr>
          </w:p>
        </w:tc>
        <w:tc>
          <w:tcPr>
            <w:tcW w:w="403" w:type="pct"/>
            <w:vMerge/>
            <w:vAlign w:val="center"/>
          </w:tcPr>
          <w:p w14:paraId="7DB97491" w14:textId="77777777" w:rsidR="00C24507" w:rsidRPr="004B70BA" w:rsidRDefault="00C24507" w:rsidP="00C24507">
            <w:pPr>
              <w:rPr>
                <w:rFonts w:cs="Arial"/>
                <w:b/>
                <w:bCs/>
                <w:szCs w:val="20"/>
                <w:lang w:eastAsia="en-GB"/>
              </w:rPr>
            </w:pPr>
          </w:p>
        </w:tc>
        <w:tc>
          <w:tcPr>
            <w:tcW w:w="409" w:type="pct"/>
            <w:vMerge/>
            <w:vAlign w:val="center"/>
          </w:tcPr>
          <w:p w14:paraId="4E5BA258" w14:textId="2BF5548D" w:rsidR="00C24507" w:rsidRPr="004B70BA" w:rsidRDefault="00C24507" w:rsidP="00C24507">
            <w:pPr>
              <w:rPr>
                <w:rFonts w:cs="Arial"/>
                <w:b/>
                <w:bCs/>
                <w:szCs w:val="20"/>
                <w:lang w:eastAsia="en-GB"/>
              </w:rPr>
            </w:pPr>
          </w:p>
        </w:tc>
        <w:tc>
          <w:tcPr>
            <w:tcW w:w="403" w:type="pct"/>
            <w:vMerge/>
            <w:vAlign w:val="center"/>
            <w:hideMark/>
          </w:tcPr>
          <w:p w14:paraId="0CFA8B4D" w14:textId="714710C7" w:rsidR="00C24507" w:rsidRPr="004B70BA" w:rsidRDefault="00C24507" w:rsidP="00C24507">
            <w:pPr>
              <w:rPr>
                <w:rFonts w:cs="Arial"/>
                <w:b/>
                <w:bCs/>
                <w:szCs w:val="20"/>
                <w:lang w:eastAsia="en-GB"/>
              </w:rPr>
            </w:pPr>
          </w:p>
        </w:tc>
        <w:tc>
          <w:tcPr>
            <w:tcW w:w="836" w:type="pct"/>
            <w:vMerge/>
            <w:vAlign w:val="center"/>
            <w:hideMark/>
          </w:tcPr>
          <w:p w14:paraId="02BEB94E" w14:textId="77777777" w:rsidR="00C24507" w:rsidRPr="004B70BA" w:rsidRDefault="00C24507" w:rsidP="00C24507">
            <w:pPr>
              <w:rPr>
                <w:rFonts w:cs="Arial"/>
                <w:b/>
                <w:bCs/>
                <w:szCs w:val="20"/>
                <w:lang w:eastAsia="en-GB"/>
              </w:rPr>
            </w:pPr>
          </w:p>
        </w:tc>
        <w:tc>
          <w:tcPr>
            <w:tcW w:w="718" w:type="pct"/>
            <w:vMerge/>
            <w:vAlign w:val="center"/>
            <w:hideMark/>
          </w:tcPr>
          <w:p w14:paraId="69D79EE1" w14:textId="77777777" w:rsidR="00C24507" w:rsidRPr="004B70BA" w:rsidRDefault="00C24507" w:rsidP="00C24507">
            <w:pPr>
              <w:rPr>
                <w:rFonts w:cs="Arial"/>
                <w:b/>
                <w:bCs/>
                <w:szCs w:val="20"/>
                <w:lang w:eastAsia="en-GB"/>
              </w:rPr>
            </w:pPr>
          </w:p>
        </w:tc>
        <w:tc>
          <w:tcPr>
            <w:tcW w:w="373" w:type="pct"/>
            <w:shd w:val="clear" w:color="000000" w:fill="00AF41"/>
            <w:vAlign w:val="center"/>
            <w:hideMark/>
          </w:tcPr>
          <w:p w14:paraId="0FF70AC4" w14:textId="4F4336C8" w:rsidR="00C24507" w:rsidRPr="004B70BA" w:rsidRDefault="00C24507" w:rsidP="00C24507">
            <w:pPr>
              <w:jc w:val="center"/>
              <w:rPr>
                <w:rFonts w:cs="Arial"/>
                <w:b/>
                <w:bCs/>
                <w:szCs w:val="20"/>
                <w:lang w:eastAsia="en-GB"/>
              </w:rPr>
            </w:pPr>
            <w:r w:rsidRPr="004B70BA">
              <w:rPr>
                <w:rFonts w:cs="Arial"/>
                <w:b/>
                <w:bCs/>
                <w:szCs w:val="20"/>
                <w:lang w:eastAsia="en-GB"/>
              </w:rPr>
              <w:t>2015</w:t>
            </w:r>
          </w:p>
        </w:tc>
        <w:tc>
          <w:tcPr>
            <w:tcW w:w="374" w:type="pct"/>
            <w:shd w:val="clear" w:color="000000" w:fill="00AF41"/>
            <w:vAlign w:val="center"/>
            <w:hideMark/>
          </w:tcPr>
          <w:p w14:paraId="1364B056" w14:textId="7AD0BA8B" w:rsidR="00C24507" w:rsidRPr="004B70BA" w:rsidRDefault="00C24507" w:rsidP="00C24507">
            <w:pPr>
              <w:jc w:val="center"/>
              <w:rPr>
                <w:rFonts w:cs="Arial"/>
                <w:b/>
                <w:bCs/>
                <w:szCs w:val="20"/>
                <w:lang w:eastAsia="en-GB"/>
              </w:rPr>
            </w:pPr>
            <w:r w:rsidRPr="004B70BA">
              <w:rPr>
                <w:rFonts w:cs="Arial"/>
                <w:b/>
                <w:bCs/>
                <w:szCs w:val="20"/>
                <w:lang w:eastAsia="en-GB"/>
              </w:rPr>
              <w:t>2016</w:t>
            </w:r>
          </w:p>
        </w:tc>
        <w:tc>
          <w:tcPr>
            <w:tcW w:w="374" w:type="pct"/>
            <w:shd w:val="clear" w:color="000000" w:fill="00AF41"/>
            <w:vAlign w:val="center"/>
            <w:hideMark/>
          </w:tcPr>
          <w:p w14:paraId="18CD9063" w14:textId="4AE99E15" w:rsidR="00C24507" w:rsidRPr="004B70BA" w:rsidRDefault="00C24507" w:rsidP="00C24507">
            <w:pPr>
              <w:jc w:val="center"/>
              <w:rPr>
                <w:rFonts w:cs="Arial"/>
                <w:b/>
                <w:bCs/>
                <w:szCs w:val="20"/>
                <w:lang w:eastAsia="en-GB"/>
              </w:rPr>
            </w:pPr>
            <w:r w:rsidRPr="004B70BA">
              <w:rPr>
                <w:rFonts w:cs="Arial"/>
                <w:b/>
                <w:bCs/>
                <w:szCs w:val="20"/>
                <w:lang w:eastAsia="en-GB"/>
              </w:rPr>
              <w:t>2017</w:t>
            </w:r>
          </w:p>
        </w:tc>
        <w:tc>
          <w:tcPr>
            <w:tcW w:w="374" w:type="pct"/>
            <w:shd w:val="clear" w:color="000000" w:fill="00AF41"/>
            <w:vAlign w:val="center"/>
            <w:hideMark/>
          </w:tcPr>
          <w:p w14:paraId="2128E1D6" w14:textId="7CC19F6D" w:rsidR="00C24507" w:rsidRPr="004B70BA" w:rsidRDefault="00C24507" w:rsidP="00C24507">
            <w:pPr>
              <w:jc w:val="center"/>
              <w:rPr>
                <w:rFonts w:cs="Arial"/>
                <w:b/>
                <w:bCs/>
                <w:szCs w:val="20"/>
                <w:lang w:eastAsia="en-GB"/>
              </w:rPr>
            </w:pPr>
            <w:r w:rsidRPr="004B70BA">
              <w:rPr>
                <w:rFonts w:cs="Arial"/>
                <w:b/>
                <w:bCs/>
                <w:szCs w:val="20"/>
                <w:lang w:eastAsia="en-GB"/>
              </w:rPr>
              <w:t>2018</w:t>
            </w:r>
          </w:p>
        </w:tc>
        <w:tc>
          <w:tcPr>
            <w:tcW w:w="375" w:type="pct"/>
            <w:shd w:val="clear" w:color="000000" w:fill="00AF41"/>
            <w:vAlign w:val="center"/>
            <w:hideMark/>
          </w:tcPr>
          <w:p w14:paraId="386C873D" w14:textId="569B0510" w:rsidR="00C24507" w:rsidRPr="004B70BA" w:rsidRDefault="00C24507" w:rsidP="00C24507">
            <w:pPr>
              <w:jc w:val="center"/>
              <w:rPr>
                <w:rFonts w:cs="Arial"/>
                <w:b/>
                <w:bCs/>
                <w:szCs w:val="20"/>
                <w:lang w:eastAsia="en-GB"/>
              </w:rPr>
            </w:pPr>
            <w:r w:rsidRPr="004B70BA">
              <w:rPr>
                <w:rFonts w:cs="Arial"/>
                <w:b/>
                <w:bCs/>
                <w:szCs w:val="20"/>
                <w:lang w:eastAsia="en-GB"/>
              </w:rPr>
              <w:t>2019</w:t>
            </w:r>
          </w:p>
        </w:tc>
      </w:tr>
      <w:tr w:rsidR="0022231C" w:rsidRPr="0022231C" w14:paraId="4756B365" w14:textId="77777777" w:rsidTr="0022231C">
        <w:trPr>
          <w:trHeight w:val="270"/>
        </w:trPr>
        <w:tc>
          <w:tcPr>
            <w:tcW w:w="361"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6BE6E4B1" w14:textId="77777777" w:rsidR="0022231C" w:rsidRPr="0022231C" w:rsidRDefault="0022231C" w:rsidP="0022231C">
            <w:pPr>
              <w:jc w:val="center"/>
              <w:rPr>
                <w:rFonts w:cs="Arial"/>
                <w:szCs w:val="20"/>
                <w:lang w:eastAsia="en-GB"/>
              </w:rPr>
            </w:pPr>
            <w:r w:rsidRPr="0022231C">
              <w:rPr>
                <w:rFonts w:cs="Arial"/>
                <w:szCs w:val="20"/>
                <w:lang w:eastAsia="en-GB"/>
              </w:rPr>
              <w:t>CI1</w:t>
            </w:r>
          </w:p>
        </w:tc>
        <w:tc>
          <w:tcPr>
            <w:tcW w:w="40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E03DCF" w14:textId="77777777" w:rsidR="0022231C" w:rsidRPr="0022231C" w:rsidRDefault="0022231C" w:rsidP="0022231C">
            <w:pPr>
              <w:jc w:val="center"/>
              <w:rPr>
                <w:rFonts w:cs="Arial"/>
                <w:szCs w:val="20"/>
                <w:lang w:eastAsia="en-GB"/>
              </w:rPr>
            </w:pPr>
            <w:r w:rsidRPr="0022231C">
              <w:rPr>
                <w:rFonts w:cs="Arial"/>
                <w:szCs w:val="20"/>
                <w:lang w:eastAsia="en-GB"/>
              </w:rPr>
              <w:t>485881</w:t>
            </w:r>
          </w:p>
        </w:tc>
        <w:tc>
          <w:tcPr>
            <w:tcW w:w="40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CAFEA12" w14:textId="77777777" w:rsidR="0022231C" w:rsidRPr="0022231C" w:rsidRDefault="0022231C" w:rsidP="0022231C">
            <w:pPr>
              <w:jc w:val="center"/>
              <w:rPr>
                <w:rFonts w:cs="Arial"/>
                <w:szCs w:val="20"/>
                <w:lang w:eastAsia="en-GB"/>
              </w:rPr>
            </w:pPr>
            <w:r w:rsidRPr="0022231C">
              <w:rPr>
                <w:rFonts w:cs="Arial"/>
                <w:szCs w:val="20"/>
                <w:lang w:eastAsia="en-GB"/>
              </w:rPr>
              <w:t>103791</w:t>
            </w:r>
          </w:p>
        </w:tc>
        <w:tc>
          <w:tcPr>
            <w:tcW w:w="4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B36D09" w14:textId="77777777" w:rsidR="0022231C" w:rsidRPr="0022231C" w:rsidRDefault="0022231C" w:rsidP="0022231C">
            <w:pPr>
              <w:jc w:val="center"/>
              <w:rPr>
                <w:rFonts w:cs="Arial"/>
                <w:szCs w:val="20"/>
                <w:lang w:eastAsia="en-GB"/>
              </w:rPr>
            </w:pPr>
            <w:r w:rsidRPr="0022231C">
              <w:rPr>
                <w:rFonts w:cs="Arial"/>
                <w:szCs w:val="20"/>
                <w:lang w:eastAsia="en-GB"/>
              </w:rPr>
              <w:t>Suburban</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6ACA76" w14:textId="77777777" w:rsidR="0022231C" w:rsidRPr="0022231C" w:rsidRDefault="0022231C" w:rsidP="0022231C">
            <w:pPr>
              <w:jc w:val="center"/>
              <w:rPr>
                <w:rFonts w:cs="Arial"/>
                <w:szCs w:val="20"/>
                <w:lang w:eastAsia="en-GB"/>
              </w:rPr>
            </w:pPr>
            <w:r w:rsidRPr="0022231C">
              <w:rPr>
                <w:rFonts w:cs="Arial"/>
                <w:szCs w:val="20"/>
                <w:lang w:eastAsia="en-GB"/>
              </w:rPr>
              <w:t> </w:t>
            </w:r>
          </w:p>
        </w:tc>
        <w:tc>
          <w:tcPr>
            <w:tcW w:w="7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E5E2B0" w14:textId="77777777" w:rsidR="0022231C" w:rsidRPr="0022231C" w:rsidRDefault="0022231C" w:rsidP="0022231C">
            <w:pPr>
              <w:jc w:val="center"/>
              <w:rPr>
                <w:rFonts w:cs="Arial"/>
                <w:szCs w:val="20"/>
                <w:lang w:eastAsia="en-GB"/>
              </w:rPr>
            </w:pPr>
            <w:r w:rsidRPr="0022231C">
              <w:rPr>
                <w:rFonts w:cs="Arial"/>
                <w:szCs w:val="20"/>
                <w:lang w:eastAsia="en-GB"/>
              </w:rPr>
              <w:t>99</w:t>
            </w:r>
          </w:p>
        </w:tc>
        <w:tc>
          <w:tcPr>
            <w:tcW w:w="37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366143" w14:textId="77777777" w:rsidR="0022231C" w:rsidRPr="0022231C" w:rsidRDefault="0022231C" w:rsidP="0022231C">
            <w:pPr>
              <w:jc w:val="center"/>
              <w:rPr>
                <w:rFonts w:cs="Arial"/>
                <w:bCs/>
                <w:szCs w:val="20"/>
                <w:lang w:eastAsia="en-GB"/>
              </w:rPr>
            </w:pPr>
            <w:r w:rsidRPr="0022231C">
              <w:rPr>
                <w:rFonts w:cs="Arial"/>
                <w:bCs/>
                <w:szCs w:val="20"/>
                <w:lang w:eastAsia="en-GB"/>
              </w:rPr>
              <w:t>21</w:t>
            </w:r>
          </w:p>
        </w:tc>
        <w:tc>
          <w:tcPr>
            <w:tcW w:w="37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3E33B0" w14:textId="77777777" w:rsidR="0022231C" w:rsidRPr="0022231C" w:rsidRDefault="0022231C" w:rsidP="0022231C">
            <w:pPr>
              <w:jc w:val="center"/>
              <w:rPr>
                <w:rFonts w:cs="Arial"/>
                <w:bCs/>
                <w:szCs w:val="20"/>
                <w:lang w:eastAsia="en-GB"/>
              </w:rPr>
            </w:pPr>
            <w:r w:rsidRPr="0022231C">
              <w:rPr>
                <w:rFonts w:cs="Arial"/>
                <w:bCs/>
                <w:szCs w:val="20"/>
                <w:lang w:eastAsia="en-GB"/>
              </w:rPr>
              <w:t>20</w:t>
            </w:r>
          </w:p>
        </w:tc>
        <w:tc>
          <w:tcPr>
            <w:tcW w:w="37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51B370" w14:textId="77777777" w:rsidR="0022231C" w:rsidRPr="0022231C" w:rsidRDefault="0022231C" w:rsidP="0022231C">
            <w:pPr>
              <w:jc w:val="center"/>
              <w:rPr>
                <w:rFonts w:cs="Arial"/>
                <w:bCs/>
                <w:szCs w:val="20"/>
                <w:lang w:eastAsia="en-GB"/>
              </w:rPr>
            </w:pPr>
            <w:r w:rsidRPr="0022231C">
              <w:rPr>
                <w:rFonts w:cs="Arial"/>
                <w:bCs/>
                <w:szCs w:val="20"/>
                <w:lang w:eastAsia="en-GB"/>
              </w:rPr>
              <w:t>19</w:t>
            </w:r>
          </w:p>
        </w:tc>
        <w:tc>
          <w:tcPr>
            <w:tcW w:w="37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5DBAFC" w14:textId="77777777" w:rsidR="0022231C" w:rsidRPr="0022231C" w:rsidRDefault="0022231C" w:rsidP="0022231C">
            <w:pPr>
              <w:jc w:val="center"/>
              <w:rPr>
                <w:rFonts w:cs="Arial"/>
                <w:bCs/>
                <w:szCs w:val="20"/>
                <w:lang w:eastAsia="en-GB"/>
              </w:rPr>
            </w:pPr>
            <w:r w:rsidRPr="0022231C">
              <w:rPr>
                <w:rFonts w:cs="Arial"/>
                <w:bCs/>
                <w:szCs w:val="20"/>
                <w:lang w:eastAsia="en-GB"/>
              </w:rPr>
              <w:t>18</w:t>
            </w:r>
          </w:p>
        </w:tc>
        <w:tc>
          <w:tcPr>
            <w:tcW w:w="3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DB3394" w14:textId="77777777" w:rsidR="0022231C" w:rsidRPr="0022231C" w:rsidRDefault="0022231C" w:rsidP="0022231C">
            <w:pPr>
              <w:jc w:val="center"/>
              <w:rPr>
                <w:rFonts w:cs="Arial"/>
                <w:bCs/>
                <w:szCs w:val="20"/>
                <w:lang w:eastAsia="en-GB"/>
              </w:rPr>
            </w:pPr>
            <w:r w:rsidRPr="0022231C">
              <w:rPr>
                <w:rFonts w:cs="Arial"/>
                <w:bCs/>
                <w:szCs w:val="20"/>
                <w:lang w:eastAsia="en-GB"/>
              </w:rPr>
              <w:t>19</w:t>
            </w:r>
          </w:p>
        </w:tc>
      </w:tr>
    </w:tbl>
    <w:p w14:paraId="03FC8005" w14:textId="77777777" w:rsidR="007617D2" w:rsidRDefault="00676522" w:rsidP="007617D2">
      <w:pPr>
        <w:spacing w:before="60" w:after="60"/>
        <w:rPr>
          <w:rFonts w:cs="Arial"/>
          <w:iCs/>
        </w:rPr>
      </w:pPr>
      <w:r w:rsidRPr="00C24DBB">
        <w:rPr>
          <w:rFonts w:cs="Arial"/>
          <w:b/>
          <w:iCs/>
        </w:rPr>
        <w:t>Notes:</w:t>
      </w:r>
    </w:p>
    <w:p w14:paraId="08C7ECD1" w14:textId="77777777" w:rsidR="00676522" w:rsidRPr="008603A5" w:rsidRDefault="00293FDA" w:rsidP="007617D2">
      <w:pPr>
        <w:spacing w:before="60" w:after="60"/>
        <w:rPr>
          <w:rFonts w:cs="Arial"/>
          <w:b/>
          <w:iCs/>
        </w:rPr>
      </w:pPr>
      <w:r>
        <w:rPr>
          <w:rFonts w:cs="Arial"/>
          <w:iCs/>
        </w:rPr>
        <w:t>Exceedance</w:t>
      </w:r>
      <w:r w:rsidR="00676522" w:rsidRPr="008603A5">
        <w:rPr>
          <w:rFonts w:cs="Arial"/>
          <w:iCs/>
        </w:rPr>
        <w:t>s of the PM</w:t>
      </w:r>
      <w:r w:rsidR="00676522" w:rsidRPr="008603A5">
        <w:rPr>
          <w:rFonts w:cs="Arial"/>
          <w:iCs/>
          <w:vertAlign w:val="subscript"/>
        </w:rPr>
        <w:t>10</w:t>
      </w:r>
      <w:r w:rsidR="00676522" w:rsidRPr="008603A5">
        <w:rPr>
          <w:rFonts w:cs="Arial"/>
          <w:iCs/>
        </w:rPr>
        <w:t xml:space="preserve"> annual mean objective of 40µg/m</w:t>
      </w:r>
      <w:r w:rsidR="00676522" w:rsidRPr="008603A5">
        <w:rPr>
          <w:rFonts w:cs="Arial"/>
          <w:iCs/>
          <w:vertAlign w:val="superscript"/>
        </w:rPr>
        <w:t>3</w:t>
      </w:r>
      <w:r w:rsidR="00676522" w:rsidRPr="008603A5">
        <w:rPr>
          <w:rFonts w:cs="Arial"/>
          <w:iCs/>
        </w:rPr>
        <w:t xml:space="preserve"> are shown in </w:t>
      </w:r>
      <w:r w:rsidR="00676522" w:rsidRPr="008603A5">
        <w:rPr>
          <w:rFonts w:cs="Arial"/>
          <w:b/>
          <w:iCs/>
        </w:rPr>
        <w:t>bold.</w:t>
      </w:r>
    </w:p>
    <w:p w14:paraId="78D4B11A" w14:textId="77777777" w:rsidR="00676522" w:rsidRPr="008603A5" w:rsidRDefault="00676522" w:rsidP="007617D2">
      <w:pPr>
        <w:tabs>
          <w:tab w:val="left" w:pos="284"/>
        </w:tabs>
        <w:spacing w:before="60" w:after="60"/>
        <w:rPr>
          <w:rFonts w:cs="Arial"/>
          <w:iCs/>
        </w:rPr>
      </w:pPr>
      <w:r w:rsidRPr="008603A5">
        <w:rPr>
          <w:rFonts w:cs="Arial"/>
          <w:iCs/>
        </w:rPr>
        <w:t xml:space="preserve">(1) </w:t>
      </w:r>
      <w:r w:rsidR="007617D2">
        <w:rPr>
          <w:rFonts w:cs="Arial"/>
          <w:iCs/>
        </w:rPr>
        <w:t>D</w:t>
      </w:r>
      <w:r w:rsidR="007617D2" w:rsidRPr="008603A5">
        <w:rPr>
          <w:rFonts w:cs="Arial"/>
          <w:iCs/>
        </w:rPr>
        <w:t xml:space="preserve">ata </w:t>
      </w:r>
      <w:r w:rsidRPr="008603A5">
        <w:rPr>
          <w:rFonts w:cs="Arial"/>
          <w:iCs/>
        </w:rPr>
        <w:t>capture for the monitoring period, in cases where monitoring was only carried out for part of the year.</w:t>
      </w:r>
    </w:p>
    <w:p w14:paraId="129B2A39" w14:textId="77777777" w:rsidR="00676522" w:rsidRPr="008603A5" w:rsidRDefault="00676522" w:rsidP="007617D2">
      <w:pPr>
        <w:tabs>
          <w:tab w:val="left" w:pos="284"/>
        </w:tabs>
        <w:spacing w:before="60" w:after="60"/>
        <w:rPr>
          <w:rFonts w:cs="Arial"/>
          <w:iCs/>
        </w:rPr>
      </w:pPr>
      <w:r w:rsidRPr="008603A5">
        <w:rPr>
          <w:rFonts w:cs="Arial"/>
          <w:iCs/>
        </w:rPr>
        <w:t xml:space="preserve">(2) </w:t>
      </w:r>
      <w:r w:rsidR="007617D2">
        <w:rPr>
          <w:rFonts w:cs="Arial"/>
          <w:iCs/>
        </w:rPr>
        <w:t>D</w:t>
      </w:r>
      <w:r w:rsidR="007617D2" w:rsidRPr="008603A5">
        <w:rPr>
          <w:rFonts w:cs="Arial"/>
          <w:iCs/>
        </w:rPr>
        <w:t xml:space="preserve">ata </w:t>
      </w:r>
      <w:r w:rsidRPr="008603A5">
        <w:rPr>
          <w:rFonts w:cs="Arial"/>
          <w:iCs/>
        </w:rPr>
        <w:t>capture for the full calendar year (e.g. if monitoring was carried out for 6 months, the maximum data capture for the full calendar year is 50%).</w:t>
      </w:r>
    </w:p>
    <w:p w14:paraId="65AF7AA3" w14:textId="77777777" w:rsidR="00676522" w:rsidRPr="008603A5" w:rsidRDefault="00676522" w:rsidP="007617D2">
      <w:pPr>
        <w:tabs>
          <w:tab w:val="left" w:pos="284"/>
        </w:tabs>
        <w:spacing w:before="60" w:after="60"/>
      </w:pPr>
      <w:r w:rsidRPr="008603A5">
        <w:rPr>
          <w:rFonts w:cs="Arial"/>
          <w:iCs/>
        </w:rPr>
        <w:t xml:space="preserve">(3) All means have been “annualised” </w:t>
      </w:r>
      <w:r w:rsidRPr="00AE374A">
        <w:rPr>
          <w:rFonts w:cs="Arial"/>
          <w:iCs/>
        </w:rPr>
        <w:t>as</w:t>
      </w:r>
      <w:r w:rsidRPr="00AE374A">
        <w:t xml:space="preserve"> per</w:t>
      </w:r>
      <w:r w:rsidR="001578D2" w:rsidRPr="00AE374A">
        <w:t xml:space="preserve"> </w:t>
      </w:r>
      <w:r w:rsidR="002B3470">
        <w:t>Boxes 7.9</w:t>
      </w:r>
      <w:r w:rsidR="007617D2">
        <w:t xml:space="preserve"> and </w:t>
      </w:r>
      <w:r w:rsidR="002B3470">
        <w:t>7.10 in</w:t>
      </w:r>
      <w:r w:rsidR="002B3470">
        <w:rPr>
          <w:rStyle w:val="CommentReference"/>
        </w:rPr>
        <w:t xml:space="preserve"> </w:t>
      </w:r>
      <w:r w:rsidR="003D0F56" w:rsidRPr="00AE374A">
        <w:t>L</w:t>
      </w:r>
      <w:r w:rsidR="001578D2" w:rsidRPr="00AE374A">
        <w:t>AQM.</w:t>
      </w:r>
      <w:r w:rsidR="00EE45F1">
        <w:t>TG16</w:t>
      </w:r>
      <w:r w:rsidR="001578D2" w:rsidRPr="00AE374A">
        <w:t>,</w:t>
      </w:r>
      <w:r w:rsidRPr="00AE374A">
        <w:t xml:space="preserve"> valid data capture for the full calendar year </w:t>
      </w:r>
      <w:r w:rsidR="00554D19" w:rsidRPr="00AE374A">
        <w:t xml:space="preserve">is less than 75%. See Appendix </w:t>
      </w:r>
      <w:r w:rsidR="00E20489">
        <w:t>C</w:t>
      </w:r>
      <w:r w:rsidR="00E20489" w:rsidRPr="00AE374A">
        <w:t xml:space="preserve"> </w:t>
      </w:r>
      <w:r w:rsidRPr="00AE374A">
        <w:t>for details.</w:t>
      </w:r>
    </w:p>
    <w:p w14:paraId="1800A652" w14:textId="77777777" w:rsidR="004E7DCA" w:rsidRDefault="004E7DCA" w:rsidP="004D7558">
      <w:pPr>
        <w:pStyle w:val="Style1"/>
      </w:pPr>
      <w:r>
        <w:br w:type="page"/>
      </w:r>
    </w:p>
    <w:p w14:paraId="6BF948DD" w14:textId="18020C24" w:rsidR="00771B75" w:rsidRPr="00C90862" w:rsidRDefault="00771B75" w:rsidP="00933559">
      <w:pPr>
        <w:pStyle w:val="Caption"/>
        <w:keepNext/>
      </w:pPr>
      <w:bookmarkStart w:id="169" w:name="_Toc532827661"/>
      <w:bookmarkStart w:id="170" w:name="_Toc37160940"/>
      <w:r w:rsidRPr="004B70BA">
        <w:rPr>
          <w:color w:val="7030A0"/>
        </w:rPr>
        <w:lastRenderedPageBreak/>
        <w:t>Figure A.</w:t>
      </w:r>
      <w:r w:rsidR="00546249" w:rsidRPr="004B70BA">
        <w:rPr>
          <w:color w:val="7030A0"/>
        </w:rPr>
        <w:t>4</w:t>
      </w:r>
      <w:r w:rsidRPr="00C90862">
        <w:t xml:space="preserve"> </w:t>
      </w:r>
      <w:r w:rsidRPr="004B70BA">
        <w:rPr>
          <w:color w:val="7030A0"/>
        </w:rPr>
        <w:t>– Trends in Annual Mean PM</w:t>
      </w:r>
      <w:r w:rsidRPr="004B70BA">
        <w:rPr>
          <w:color w:val="7030A0"/>
          <w:vertAlign w:val="subscript"/>
        </w:rPr>
        <w:t>10</w:t>
      </w:r>
      <w:r w:rsidRPr="00EF7B0E">
        <w:t xml:space="preserve"> </w:t>
      </w:r>
      <w:r w:rsidRPr="004B70BA">
        <w:rPr>
          <w:color w:val="7030A0"/>
        </w:rPr>
        <w:t>Concentrations</w:t>
      </w:r>
      <w:bookmarkEnd w:id="169"/>
      <w:bookmarkEnd w:id="170"/>
      <w:r w:rsidRPr="00EF7B0E">
        <w:t xml:space="preserve"> </w:t>
      </w:r>
    </w:p>
    <w:p w14:paraId="7DF087D7" w14:textId="77777777" w:rsidR="003B7E29" w:rsidRDefault="003B7E29" w:rsidP="003B7E29">
      <w:pPr>
        <w:pStyle w:val="Style1"/>
        <w:rPr>
          <w:color w:val="FF0000"/>
        </w:rPr>
      </w:pPr>
    </w:p>
    <w:p w14:paraId="5CD43C78" w14:textId="7C22A454" w:rsidR="003B7E29" w:rsidRDefault="00893E5E" w:rsidP="003B7E29">
      <w:pPr>
        <w:pStyle w:val="Style1"/>
        <w:rPr>
          <w:color w:val="FF0000"/>
        </w:rPr>
      </w:pPr>
      <w:r>
        <w:rPr>
          <w:noProof/>
          <w:color w:val="FF0000"/>
          <w:lang w:eastAsia="en-GB"/>
        </w:rPr>
        <w:drawing>
          <wp:inline distT="0" distB="0" distL="0" distR="0" wp14:anchorId="580723AC" wp14:editId="24F072C0">
            <wp:extent cx="7181850" cy="3698819"/>
            <wp:effectExtent l="0" t="0" r="0" b="0"/>
            <wp:docPr id="8" name="Picture 8" title="Trends in annual mean PM10 concentration (ug/m3) measured at automatic monitoring site 2015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84023" cy="3699938"/>
                    </a:xfrm>
                    <a:prstGeom prst="rect">
                      <a:avLst/>
                    </a:prstGeom>
                    <a:noFill/>
                  </pic:spPr>
                </pic:pic>
              </a:graphicData>
            </a:graphic>
          </wp:inline>
        </w:drawing>
      </w:r>
      <w:r w:rsidR="0087278D">
        <w:rPr>
          <w:noProof/>
          <w:color w:val="FF0000"/>
          <w:lang w:eastAsia="en-GB"/>
        </w:rPr>
        <mc:AlternateContent>
          <mc:Choice Requires="wps">
            <w:drawing>
              <wp:inline distT="0" distB="0" distL="0" distR="0" wp14:anchorId="5A011697" wp14:editId="76CC90BE">
                <wp:extent cx="1371600" cy="409575"/>
                <wp:effectExtent l="0" t="0" r="19050" b="28575"/>
                <wp:docPr id="290" name="Text Box 290"/>
                <wp:cNvGraphicFramePr/>
                <a:graphic xmlns:a="http://schemas.openxmlformats.org/drawingml/2006/main">
                  <a:graphicData uri="http://schemas.microsoft.com/office/word/2010/wordprocessingShape">
                    <wps:wsp>
                      <wps:cNvSpPr txBox="1"/>
                      <wps:spPr>
                        <a:xfrm>
                          <a:off x="0" y="0"/>
                          <a:ext cx="13716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D4F47" w14:textId="482F4118" w:rsidR="000A1A1E" w:rsidRPr="0087278D" w:rsidRDefault="000A1A1E">
                            <w:pPr>
                              <w:rPr>
                                <w:sz w:val="16"/>
                                <w:szCs w:val="16"/>
                              </w:rPr>
                            </w:pPr>
                            <w:r>
                              <w:rPr>
                                <w:sz w:val="16"/>
                                <w:szCs w:val="16"/>
                              </w:rPr>
                              <w:t>40 ug/m</w:t>
                            </w:r>
                            <w:r w:rsidRPr="0087278D">
                              <w:rPr>
                                <w:sz w:val="16"/>
                                <w:szCs w:val="16"/>
                                <w:vertAlign w:val="superscript"/>
                              </w:rPr>
                              <w:t>3</w:t>
                            </w:r>
                            <w:r>
                              <w:rPr>
                                <w:sz w:val="16"/>
                                <w:szCs w:val="16"/>
                                <w:vertAlign w:val="superscript"/>
                              </w:rPr>
                              <w:t xml:space="preserve"> </w:t>
                            </w:r>
                            <w:r>
                              <w:rPr>
                                <w:sz w:val="16"/>
                                <w:szCs w:val="16"/>
                              </w:rPr>
                              <w:t>annual mean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011697" id="Text Box 290" o:spid="_x0000_s1028" type="#_x0000_t202" style="width:108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" fillcolor="white [3201]" strokeweight=".5pt">
                <v:textbox>
                  <w:txbxContent>
                    <w:p w14:paraId="796D4F47" w14:textId="482F4118" w:rsidR="000A1A1E" w:rsidRPr="0087278D" w:rsidRDefault="000A1A1E">
                      <w:pPr>
                        <w:rPr>
                          <w:sz w:val="16"/>
                          <w:szCs w:val="16"/>
                        </w:rPr>
                      </w:pPr>
                      <w:r>
                        <w:rPr>
                          <w:sz w:val="16"/>
                          <w:szCs w:val="16"/>
                        </w:rPr>
                        <w:t>40 ug/m</w:t>
                      </w:r>
                      <w:r w:rsidRPr="0087278D">
                        <w:rPr>
                          <w:sz w:val="16"/>
                          <w:szCs w:val="16"/>
                          <w:vertAlign w:val="superscript"/>
                        </w:rPr>
                        <w:t>3</w:t>
                      </w:r>
                      <w:r>
                        <w:rPr>
                          <w:sz w:val="16"/>
                          <w:szCs w:val="16"/>
                          <w:vertAlign w:val="superscript"/>
                        </w:rPr>
                        <w:t xml:space="preserve"> </w:t>
                      </w:r>
                      <w:r>
                        <w:rPr>
                          <w:sz w:val="16"/>
                          <w:szCs w:val="16"/>
                        </w:rPr>
                        <w:t>annual mean Objective</w:t>
                      </w:r>
                    </w:p>
                  </w:txbxContent>
                </v:textbox>
                <w10:anchorlock/>
              </v:shape>
            </w:pict>
          </mc:Fallback>
        </mc:AlternateContent>
      </w:r>
    </w:p>
    <w:p w14:paraId="5C109CE9" w14:textId="0F983274" w:rsidR="004E7DCA" w:rsidRDefault="004E7DCA" w:rsidP="0029095F">
      <w:pPr>
        <w:pStyle w:val="Style1"/>
        <w:jc w:val="center"/>
      </w:pPr>
      <w:r>
        <w:br w:type="page"/>
      </w:r>
    </w:p>
    <w:p w14:paraId="4313876B" w14:textId="051D4F67" w:rsidR="00A57489" w:rsidRDefault="00A57489" w:rsidP="00DF563E">
      <w:pPr>
        <w:pStyle w:val="Caption"/>
        <w:keepNext/>
      </w:pPr>
      <w:bookmarkStart w:id="171" w:name="_MON_1550651084"/>
      <w:bookmarkStart w:id="172" w:name="_MON_1550664126"/>
      <w:bookmarkStart w:id="173" w:name="_MON_1550669239"/>
      <w:bookmarkStart w:id="174" w:name="_Ref36819150"/>
      <w:bookmarkStart w:id="175" w:name="_Toc37160933"/>
      <w:bookmarkEnd w:id="171"/>
      <w:bookmarkEnd w:id="172"/>
      <w:bookmarkEnd w:id="173"/>
      <w:r w:rsidRPr="004B70BA">
        <w:rPr>
          <w:color w:val="7030A0"/>
        </w:rPr>
        <w:lastRenderedPageBreak/>
        <w:t>Table A.</w:t>
      </w:r>
      <w:r w:rsidR="00D12DB3" w:rsidRPr="004B70BA">
        <w:rPr>
          <w:noProof/>
          <w:color w:val="7030A0"/>
        </w:rPr>
        <w:fldChar w:fldCharType="begin"/>
      </w:r>
      <w:r w:rsidR="00D12DB3" w:rsidRPr="004B70BA">
        <w:rPr>
          <w:noProof/>
          <w:color w:val="7030A0"/>
        </w:rPr>
        <w:instrText xml:space="preserve"> SEQ Table_A \* ARABIC </w:instrText>
      </w:r>
      <w:r w:rsidR="00D12DB3" w:rsidRPr="004B70BA">
        <w:rPr>
          <w:noProof/>
          <w:color w:val="7030A0"/>
        </w:rPr>
        <w:fldChar w:fldCharType="separate"/>
      </w:r>
      <w:r w:rsidR="007C56E0" w:rsidRPr="004B70BA">
        <w:rPr>
          <w:noProof/>
          <w:color w:val="7030A0"/>
        </w:rPr>
        <w:t>6</w:t>
      </w:r>
      <w:r w:rsidR="00D12DB3" w:rsidRPr="004B70BA">
        <w:rPr>
          <w:noProof/>
          <w:color w:val="7030A0"/>
        </w:rPr>
        <w:fldChar w:fldCharType="end"/>
      </w:r>
      <w:bookmarkEnd w:id="174"/>
      <w:r w:rsidRPr="004B70BA">
        <w:rPr>
          <w:color w:val="7030A0"/>
        </w:rPr>
        <w:t xml:space="preserve"> – 24-Hour Mean </w:t>
      </w:r>
      <w:r w:rsidRPr="004B70BA">
        <w:rPr>
          <w:rFonts w:cs="Arial"/>
          <w:color w:val="7030A0"/>
        </w:rPr>
        <w:t>PM</w:t>
      </w:r>
      <w:r w:rsidRPr="004B70BA">
        <w:rPr>
          <w:rFonts w:cs="Arial"/>
          <w:color w:val="7030A0"/>
          <w:vertAlign w:val="subscript"/>
        </w:rPr>
        <w:t>10</w:t>
      </w:r>
      <w:r w:rsidRPr="004B70BA">
        <w:rPr>
          <w:color w:val="7030A0"/>
        </w:rPr>
        <w:t xml:space="preserve"> Monitoring Results</w:t>
      </w:r>
      <w:bookmarkEnd w:id="17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94"/>
        <w:gridCol w:w="1129"/>
        <w:gridCol w:w="1183"/>
        <w:gridCol w:w="1129"/>
        <w:gridCol w:w="2690"/>
        <w:gridCol w:w="1769"/>
        <w:gridCol w:w="1044"/>
        <w:gridCol w:w="1044"/>
        <w:gridCol w:w="1044"/>
        <w:gridCol w:w="1044"/>
        <w:gridCol w:w="1041"/>
      </w:tblGrid>
      <w:tr w:rsidR="0029095F" w:rsidRPr="00B12B32" w14:paraId="591A3F83" w14:textId="77777777" w:rsidTr="0022231C">
        <w:trPr>
          <w:trHeight w:val="540"/>
        </w:trPr>
        <w:tc>
          <w:tcPr>
            <w:tcW w:w="386" w:type="pct"/>
            <w:vMerge w:val="restart"/>
            <w:shd w:val="clear" w:color="000000" w:fill="00AF41"/>
            <w:vAlign w:val="center"/>
            <w:hideMark/>
          </w:tcPr>
          <w:p w14:paraId="07150531" w14:textId="77777777" w:rsidR="0029095F" w:rsidRPr="004B70BA" w:rsidRDefault="0029095F" w:rsidP="0029095F">
            <w:pPr>
              <w:jc w:val="center"/>
              <w:rPr>
                <w:rFonts w:cs="Arial"/>
                <w:b/>
                <w:bCs/>
                <w:szCs w:val="20"/>
                <w:lang w:eastAsia="en-GB"/>
              </w:rPr>
            </w:pPr>
            <w:r w:rsidRPr="004B70BA">
              <w:rPr>
                <w:rFonts w:cs="Arial"/>
                <w:b/>
                <w:bCs/>
                <w:szCs w:val="20"/>
                <w:lang w:eastAsia="en-GB"/>
              </w:rPr>
              <w:t>Site ID</w:t>
            </w:r>
          </w:p>
        </w:tc>
        <w:tc>
          <w:tcPr>
            <w:tcW w:w="398" w:type="pct"/>
            <w:vMerge w:val="restart"/>
            <w:shd w:val="clear" w:color="000000" w:fill="00AF41"/>
            <w:vAlign w:val="center"/>
          </w:tcPr>
          <w:p w14:paraId="68B84C9E" w14:textId="2C80F2A2" w:rsidR="0029095F" w:rsidRPr="004B70BA" w:rsidRDefault="0029095F" w:rsidP="0029095F">
            <w:pPr>
              <w:jc w:val="center"/>
              <w:rPr>
                <w:rFonts w:cs="Arial"/>
                <w:b/>
                <w:bCs/>
                <w:szCs w:val="20"/>
                <w:lang w:eastAsia="en-GB"/>
              </w:rPr>
            </w:pPr>
            <w:r w:rsidRPr="004B70BA">
              <w:rPr>
                <w:rFonts w:cs="Arial"/>
                <w:b/>
                <w:bCs/>
                <w:szCs w:val="20"/>
                <w:lang w:eastAsia="en-GB"/>
              </w:rPr>
              <w:t>X OS Grid Ref</w:t>
            </w:r>
            <w:r w:rsidR="00CA17A0" w:rsidRPr="004B70BA">
              <w:rPr>
                <w:rFonts w:cs="Arial"/>
                <w:b/>
                <w:bCs/>
                <w:szCs w:val="20"/>
                <w:lang w:eastAsia="en-GB"/>
              </w:rPr>
              <w:t xml:space="preserve"> (Easting)</w:t>
            </w:r>
          </w:p>
        </w:tc>
        <w:tc>
          <w:tcPr>
            <w:tcW w:w="409" w:type="pct"/>
            <w:vMerge w:val="restart"/>
            <w:shd w:val="clear" w:color="000000" w:fill="00AF41"/>
            <w:vAlign w:val="center"/>
          </w:tcPr>
          <w:p w14:paraId="65E9B183" w14:textId="1AE1E91B" w:rsidR="0029095F" w:rsidRPr="004B70BA" w:rsidRDefault="0029095F" w:rsidP="0029095F">
            <w:pPr>
              <w:jc w:val="center"/>
              <w:rPr>
                <w:rFonts w:cs="Arial"/>
                <w:b/>
                <w:bCs/>
                <w:szCs w:val="20"/>
                <w:lang w:eastAsia="en-GB"/>
              </w:rPr>
            </w:pPr>
            <w:r w:rsidRPr="004B70BA">
              <w:rPr>
                <w:rFonts w:cs="Arial"/>
                <w:b/>
                <w:bCs/>
                <w:szCs w:val="20"/>
                <w:lang w:eastAsia="en-GB"/>
              </w:rPr>
              <w:t>Y OS Grid Ref</w:t>
            </w:r>
            <w:r w:rsidR="00CA17A0" w:rsidRPr="004B70BA">
              <w:rPr>
                <w:rFonts w:cs="Arial"/>
                <w:b/>
                <w:bCs/>
                <w:szCs w:val="20"/>
                <w:lang w:eastAsia="en-GB"/>
              </w:rPr>
              <w:t xml:space="preserve"> (Northing)</w:t>
            </w:r>
          </w:p>
        </w:tc>
        <w:tc>
          <w:tcPr>
            <w:tcW w:w="398" w:type="pct"/>
            <w:vMerge w:val="restart"/>
            <w:shd w:val="clear" w:color="000000" w:fill="00AF41"/>
            <w:vAlign w:val="center"/>
            <w:hideMark/>
          </w:tcPr>
          <w:p w14:paraId="4C74D65B" w14:textId="2A2EF13E" w:rsidR="0029095F" w:rsidRPr="004B70BA" w:rsidRDefault="0029095F" w:rsidP="0029095F">
            <w:pPr>
              <w:jc w:val="center"/>
              <w:rPr>
                <w:rFonts w:cs="Arial"/>
                <w:b/>
                <w:bCs/>
                <w:szCs w:val="20"/>
                <w:lang w:eastAsia="en-GB"/>
              </w:rPr>
            </w:pPr>
            <w:r w:rsidRPr="004B70BA">
              <w:rPr>
                <w:rFonts w:cs="Arial"/>
                <w:b/>
                <w:bCs/>
                <w:szCs w:val="20"/>
                <w:lang w:eastAsia="en-GB"/>
              </w:rPr>
              <w:t>Site Type</w:t>
            </w:r>
          </w:p>
        </w:tc>
        <w:tc>
          <w:tcPr>
            <w:tcW w:w="947" w:type="pct"/>
            <w:vMerge w:val="restart"/>
            <w:shd w:val="clear" w:color="000000" w:fill="00AF41"/>
            <w:vAlign w:val="center"/>
            <w:hideMark/>
          </w:tcPr>
          <w:p w14:paraId="39504BAF" w14:textId="77777777" w:rsidR="0029095F" w:rsidRPr="004B70BA" w:rsidRDefault="0029095F" w:rsidP="0029095F">
            <w:pPr>
              <w:jc w:val="center"/>
              <w:rPr>
                <w:rFonts w:cs="Arial"/>
                <w:b/>
                <w:bCs/>
                <w:szCs w:val="20"/>
                <w:lang w:eastAsia="en-GB"/>
              </w:rPr>
            </w:pPr>
            <w:r w:rsidRPr="004B70BA">
              <w:rPr>
                <w:rFonts w:cs="Arial"/>
                <w:b/>
                <w:bCs/>
                <w:szCs w:val="20"/>
                <w:lang w:eastAsia="en-GB"/>
              </w:rPr>
              <w:t xml:space="preserve">Valid Data Capture for Monitoring Period (%) </w:t>
            </w:r>
            <w:r w:rsidRPr="004B70BA">
              <w:rPr>
                <w:rFonts w:cs="Arial"/>
                <w:b/>
                <w:bCs/>
                <w:szCs w:val="20"/>
                <w:vertAlign w:val="superscript"/>
                <w:lang w:eastAsia="en-GB"/>
              </w:rPr>
              <w:t>(1)</w:t>
            </w:r>
          </w:p>
        </w:tc>
        <w:tc>
          <w:tcPr>
            <w:tcW w:w="623" w:type="pct"/>
            <w:vMerge w:val="restart"/>
            <w:shd w:val="clear" w:color="000000" w:fill="00AF41"/>
            <w:vAlign w:val="center"/>
            <w:hideMark/>
          </w:tcPr>
          <w:p w14:paraId="58743E42" w14:textId="06814EE1" w:rsidR="0029095F" w:rsidRPr="004B70BA" w:rsidRDefault="0029095F" w:rsidP="0029095F">
            <w:pPr>
              <w:jc w:val="center"/>
              <w:rPr>
                <w:rFonts w:cs="Arial"/>
                <w:b/>
                <w:bCs/>
                <w:szCs w:val="20"/>
                <w:lang w:eastAsia="en-GB"/>
              </w:rPr>
            </w:pPr>
            <w:r w:rsidRPr="004B70BA">
              <w:rPr>
                <w:rFonts w:cs="Arial"/>
                <w:b/>
                <w:bCs/>
                <w:szCs w:val="20"/>
                <w:lang w:eastAsia="en-GB"/>
              </w:rPr>
              <w:t xml:space="preserve">Valid Data Capture 2019 (%) </w:t>
            </w:r>
            <w:r w:rsidRPr="004B70BA">
              <w:rPr>
                <w:rFonts w:cs="Arial"/>
                <w:b/>
                <w:bCs/>
                <w:szCs w:val="20"/>
                <w:vertAlign w:val="superscript"/>
                <w:lang w:eastAsia="en-GB"/>
              </w:rPr>
              <w:t>(2)</w:t>
            </w:r>
          </w:p>
        </w:tc>
        <w:tc>
          <w:tcPr>
            <w:tcW w:w="1838" w:type="pct"/>
            <w:gridSpan w:val="5"/>
            <w:shd w:val="clear" w:color="000000" w:fill="00AF41"/>
            <w:vAlign w:val="center"/>
            <w:hideMark/>
          </w:tcPr>
          <w:p w14:paraId="7E8540F7" w14:textId="77777777" w:rsidR="0029095F" w:rsidRPr="004B70BA" w:rsidRDefault="0029095F" w:rsidP="0029095F">
            <w:pPr>
              <w:jc w:val="center"/>
              <w:rPr>
                <w:rFonts w:cs="Arial"/>
                <w:b/>
                <w:bCs/>
                <w:szCs w:val="20"/>
                <w:lang w:eastAsia="en-GB"/>
              </w:rPr>
            </w:pPr>
            <w:r w:rsidRPr="004B70BA">
              <w:rPr>
                <w:rFonts w:cs="Arial"/>
                <w:b/>
                <w:bCs/>
                <w:szCs w:val="20"/>
                <w:lang w:eastAsia="en-GB"/>
              </w:rPr>
              <w:t>PM</w:t>
            </w:r>
            <w:r w:rsidRPr="004B70BA">
              <w:rPr>
                <w:rFonts w:cs="Arial"/>
                <w:b/>
                <w:bCs/>
                <w:szCs w:val="20"/>
                <w:vertAlign w:val="subscript"/>
                <w:lang w:eastAsia="en-GB"/>
              </w:rPr>
              <w:t>10</w:t>
            </w:r>
            <w:r w:rsidRPr="004B70BA">
              <w:rPr>
                <w:rFonts w:cs="Arial"/>
                <w:b/>
                <w:bCs/>
                <w:szCs w:val="20"/>
                <w:lang w:eastAsia="en-GB"/>
              </w:rPr>
              <w:t xml:space="preserve"> 24-Hour Means &gt; 50µg/m</w:t>
            </w:r>
            <w:r w:rsidRPr="004B70BA">
              <w:rPr>
                <w:rFonts w:cs="Arial"/>
                <w:b/>
                <w:bCs/>
                <w:szCs w:val="20"/>
                <w:vertAlign w:val="superscript"/>
                <w:lang w:eastAsia="en-GB"/>
              </w:rPr>
              <w:t>3 (3)</w:t>
            </w:r>
          </w:p>
        </w:tc>
      </w:tr>
      <w:tr w:rsidR="0029095F" w:rsidRPr="00B12B32" w14:paraId="7CF78180" w14:textId="77777777" w:rsidTr="0022231C">
        <w:trPr>
          <w:trHeight w:val="540"/>
        </w:trPr>
        <w:tc>
          <w:tcPr>
            <w:tcW w:w="386" w:type="pct"/>
            <w:vMerge/>
            <w:vAlign w:val="center"/>
            <w:hideMark/>
          </w:tcPr>
          <w:p w14:paraId="5F036120" w14:textId="77777777" w:rsidR="0029095F" w:rsidRPr="004B70BA" w:rsidRDefault="0029095F" w:rsidP="0029095F">
            <w:pPr>
              <w:rPr>
                <w:rFonts w:cs="Arial"/>
                <w:b/>
                <w:bCs/>
                <w:szCs w:val="20"/>
                <w:lang w:eastAsia="en-GB"/>
              </w:rPr>
            </w:pPr>
          </w:p>
        </w:tc>
        <w:tc>
          <w:tcPr>
            <w:tcW w:w="398" w:type="pct"/>
            <w:vMerge/>
            <w:vAlign w:val="center"/>
          </w:tcPr>
          <w:p w14:paraId="654DB21E" w14:textId="77777777" w:rsidR="0029095F" w:rsidRPr="004B70BA" w:rsidRDefault="0029095F" w:rsidP="0029095F">
            <w:pPr>
              <w:rPr>
                <w:rFonts w:cs="Arial"/>
                <w:b/>
                <w:bCs/>
                <w:szCs w:val="20"/>
                <w:lang w:eastAsia="en-GB"/>
              </w:rPr>
            </w:pPr>
          </w:p>
        </w:tc>
        <w:tc>
          <w:tcPr>
            <w:tcW w:w="409" w:type="pct"/>
            <w:vMerge/>
            <w:vAlign w:val="center"/>
          </w:tcPr>
          <w:p w14:paraId="64324BAC" w14:textId="01604542" w:rsidR="0029095F" w:rsidRPr="004B70BA" w:rsidRDefault="0029095F" w:rsidP="0029095F">
            <w:pPr>
              <w:rPr>
                <w:rFonts w:cs="Arial"/>
                <w:b/>
                <w:bCs/>
                <w:szCs w:val="20"/>
                <w:lang w:eastAsia="en-GB"/>
              </w:rPr>
            </w:pPr>
          </w:p>
        </w:tc>
        <w:tc>
          <w:tcPr>
            <w:tcW w:w="398" w:type="pct"/>
            <w:vMerge/>
            <w:vAlign w:val="center"/>
            <w:hideMark/>
          </w:tcPr>
          <w:p w14:paraId="1FB1EEFB" w14:textId="514BCE33" w:rsidR="0029095F" w:rsidRPr="004B70BA" w:rsidRDefault="0029095F" w:rsidP="0029095F">
            <w:pPr>
              <w:rPr>
                <w:rFonts w:cs="Arial"/>
                <w:b/>
                <w:bCs/>
                <w:szCs w:val="20"/>
                <w:lang w:eastAsia="en-GB"/>
              </w:rPr>
            </w:pPr>
          </w:p>
        </w:tc>
        <w:tc>
          <w:tcPr>
            <w:tcW w:w="947" w:type="pct"/>
            <w:vMerge/>
            <w:vAlign w:val="center"/>
            <w:hideMark/>
          </w:tcPr>
          <w:p w14:paraId="0829CB4F" w14:textId="77777777" w:rsidR="0029095F" w:rsidRPr="004B70BA" w:rsidRDefault="0029095F" w:rsidP="0029095F">
            <w:pPr>
              <w:rPr>
                <w:rFonts w:cs="Arial"/>
                <w:b/>
                <w:bCs/>
                <w:szCs w:val="20"/>
                <w:lang w:eastAsia="en-GB"/>
              </w:rPr>
            </w:pPr>
          </w:p>
        </w:tc>
        <w:tc>
          <w:tcPr>
            <w:tcW w:w="623" w:type="pct"/>
            <w:vMerge/>
            <w:vAlign w:val="center"/>
            <w:hideMark/>
          </w:tcPr>
          <w:p w14:paraId="46694B0C" w14:textId="77777777" w:rsidR="0029095F" w:rsidRPr="004B70BA" w:rsidRDefault="0029095F" w:rsidP="0029095F">
            <w:pPr>
              <w:rPr>
                <w:rFonts w:cs="Arial"/>
                <w:b/>
                <w:bCs/>
                <w:szCs w:val="20"/>
                <w:lang w:eastAsia="en-GB"/>
              </w:rPr>
            </w:pPr>
          </w:p>
        </w:tc>
        <w:tc>
          <w:tcPr>
            <w:tcW w:w="368" w:type="pct"/>
            <w:shd w:val="clear" w:color="000000" w:fill="00AF41"/>
            <w:vAlign w:val="center"/>
            <w:hideMark/>
          </w:tcPr>
          <w:p w14:paraId="5070F1C9" w14:textId="20E50431" w:rsidR="0029095F" w:rsidRPr="004B70BA" w:rsidRDefault="0029095F" w:rsidP="0029095F">
            <w:pPr>
              <w:jc w:val="center"/>
              <w:rPr>
                <w:rFonts w:cs="Arial"/>
                <w:b/>
                <w:bCs/>
                <w:szCs w:val="20"/>
                <w:lang w:eastAsia="en-GB"/>
              </w:rPr>
            </w:pPr>
            <w:r w:rsidRPr="004B70BA">
              <w:rPr>
                <w:rFonts w:cs="Arial"/>
                <w:b/>
                <w:bCs/>
                <w:szCs w:val="20"/>
                <w:lang w:eastAsia="en-GB"/>
              </w:rPr>
              <w:t>2015</w:t>
            </w:r>
          </w:p>
        </w:tc>
        <w:tc>
          <w:tcPr>
            <w:tcW w:w="368" w:type="pct"/>
            <w:shd w:val="clear" w:color="000000" w:fill="00AF41"/>
            <w:vAlign w:val="center"/>
            <w:hideMark/>
          </w:tcPr>
          <w:p w14:paraId="17F8917A" w14:textId="51DEF4C5" w:rsidR="0029095F" w:rsidRPr="004B70BA" w:rsidRDefault="0029095F" w:rsidP="0029095F">
            <w:pPr>
              <w:jc w:val="center"/>
              <w:rPr>
                <w:rFonts w:cs="Arial"/>
                <w:b/>
                <w:bCs/>
                <w:szCs w:val="20"/>
                <w:lang w:eastAsia="en-GB"/>
              </w:rPr>
            </w:pPr>
            <w:r w:rsidRPr="004B70BA">
              <w:rPr>
                <w:rFonts w:cs="Arial"/>
                <w:b/>
                <w:bCs/>
                <w:szCs w:val="20"/>
                <w:lang w:eastAsia="en-GB"/>
              </w:rPr>
              <w:t>2016</w:t>
            </w:r>
          </w:p>
        </w:tc>
        <w:tc>
          <w:tcPr>
            <w:tcW w:w="368" w:type="pct"/>
            <w:shd w:val="clear" w:color="000000" w:fill="00AF41"/>
            <w:vAlign w:val="center"/>
            <w:hideMark/>
          </w:tcPr>
          <w:p w14:paraId="35F1A68D" w14:textId="33C0A7F4" w:rsidR="0029095F" w:rsidRPr="004B70BA" w:rsidRDefault="0029095F" w:rsidP="0029095F">
            <w:pPr>
              <w:jc w:val="center"/>
              <w:rPr>
                <w:rFonts w:cs="Arial"/>
                <w:b/>
                <w:bCs/>
                <w:szCs w:val="20"/>
                <w:lang w:eastAsia="en-GB"/>
              </w:rPr>
            </w:pPr>
            <w:r w:rsidRPr="004B70BA">
              <w:rPr>
                <w:rFonts w:cs="Arial"/>
                <w:b/>
                <w:bCs/>
                <w:szCs w:val="20"/>
                <w:lang w:eastAsia="en-GB"/>
              </w:rPr>
              <w:t>2017</w:t>
            </w:r>
          </w:p>
        </w:tc>
        <w:tc>
          <w:tcPr>
            <w:tcW w:w="368" w:type="pct"/>
            <w:shd w:val="clear" w:color="000000" w:fill="00AF41"/>
            <w:vAlign w:val="center"/>
            <w:hideMark/>
          </w:tcPr>
          <w:p w14:paraId="128F2FAA" w14:textId="44520FEA" w:rsidR="0029095F" w:rsidRPr="004B70BA" w:rsidRDefault="0029095F" w:rsidP="0029095F">
            <w:pPr>
              <w:jc w:val="center"/>
              <w:rPr>
                <w:rFonts w:cs="Arial"/>
                <w:b/>
                <w:bCs/>
                <w:szCs w:val="20"/>
                <w:lang w:eastAsia="en-GB"/>
              </w:rPr>
            </w:pPr>
            <w:r w:rsidRPr="004B70BA">
              <w:rPr>
                <w:rFonts w:cs="Arial"/>
                <w:b/>
                <w:bCs/>
                <w:szCs w:val="20"/>
                <w:lang w:eastAsia="en-GB"/>
              </w:rPr>
              <w:t>2018</w:t>
            </w:r>
          </w:p>
        </w:tc>
        <w:tc>
          <w:tcPr>
            <w:tcW w:w="367" w:type="pct"/>
            <w:shd w:val="clear" w:color="000000" w:fill="00AF41"/>
            <w:vAlign w:val="center"/>
            <w:hideMark/>
          </w:tcPr>
          <w:p w14:paraId="1A244854" w14:textId="00DE017A" w:rsidR="0029095F" w:rsidRPr="004B70BA" w:rsidRDefault="0029095F" w:rsidP="0029095F">
            <w:pPr>
              <w:jc w:val="center"/>
              <w:rPr>
                <w:rFonts w:cs="Arial"/>
                <w:b/>
                <w:bCs/>
                <w:szCs w:val="20"/>
                <w:lang w:eastAsia="en-GB"/>
              </w:rPr>
            </w:pPr>
            <w:r w:rsidRPr="004B70BA">
              <w:rPr>
                <w:rFonts w:cs="Arial"/>
                <w:b/>
                <w:bCs/>
                <w:szCs w:val="20"/>
                <w:lang w:eastAsia="en-GB"/>
              </w:rPr>
              <w:t>2019</w:t>
            </w:r>
          </w:p>
        </w:tc>
      </w:tr>
      <w:tr w:rsidR="0022231C" w:rsidRPr="0022231C" w14:paraId="0AC612FC" w14:textId="77777777" w:rsidTr="0022231C">
        <w:trPr>
          <w:trHeight w:val="315"/>
        </w:trPr>
        <w:tc>
          <w:tcPr>
            <w:tcW w:w="386"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42E3043F" w14:textId="77777777" w:rsidR="0022231C" w:rsidRPr="0022231C" w:rsidRDefault="0022231C" w:rsidP="0022231C">
            <w:pPr>
              <w:jc w:val="center"/>
              <w:rPr>
                <w:rFonts w:cs="Arial"/>
                <w:szCs w:val="20"/>
                <w:lang w:eastAsia="en-GB"/>
              </w:rPr>
            </w:pPr>
            <w:r w:rsidRPr="0022231C">
              <w:rPr>
                <w:rFonts w:cs="Arial"/>
                <w:szCs w:val="20"/>
                <w:lang w:eastAsia="en-GB"/>
              </w:rPr>
              <w:t>CI1</w:t>
            </w:r>
          </w:p>
        </w:tc>
        <w:tc>
          <w:tcPr>
            <w:tcW w:w="39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A26CA7E" w14:textId="77777777" w:rsidR="0022231C" w:rsidRPr="0022231C" w:rsidRDefault="0022231C" w:rsidP="0022231C">
            <w:pPr>
              <w:jc w:val="center"/>
              <w:rPr>
                <w:rFonts w:cs="Arial"/>
                <w:szCs w:val="20"/>
                <w:lang w:eastAsia="en-GB"/>
              </w:rPr>
            </w:pPr>
            <w:r w:rsidRPr="0022231C">
              <w:rPr>
                <w:rFonts w:cs="Arial"/>
                <w:szCs w:val="20"/>
                <w:lang w:eastAsia="en-GB"/>
              </w:rPr>
              <w:t>485881</w:t>
            </w:r>
          </w:p>
        </w:tc>
        <w:tc>
          <w:tcPr>
            <w:tcW w:w="40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3302F0" w14:textId="77777777" w:rsidR="0022231C" w:rsidRPr="0022231C" w:rsidRDefault="0022231C" w:rsidP="0022231C">
            <w:pPr>
              <w:jc w:val="center"/>
              <w:rPr>
                <w:rFonts w:cs="Arial"/>
                <w:szCs w:val="20"/>
                <w:lang w:eastAsia="en-GB"/>
              </w:rPr>
            </w:pPr>
            <w:r w:rsidRPr="0022231C">
              <w:rPr>
                <w:rFonts w:cs="Arial"/>
                <w:szCs w:val="20"/>
                <w:lang w:eastAsia="en-GB"/>
              </w:rPr>
              <w:t>103791</w:t>
            </w:r>
          </w:p>
        </w:tc>
        <w:tc>
          <w:tcPr>
            <w:tcW w:w="39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9048FC0" w14:textId="77777777" w:rsidR="0022231C" w:rsidRPr="0022231C" w:rsidRDefault="0022231C" w:rsidP="0022231C">
            <w:pPr>
              <w:jc w:val="center"/>
              <w:rPr>
                <w:rFonts w:cs="Arial"/>
                <w:szCs w:val="20"/>
                <w:lang w:eastAsia="en-GB"/>
              </w:rPr>
            </w:pPr>
            <w:r w:rsidRPr="0022231C">
              <w:rPr>
                <w:rFonts w:cs="Arial"/>
                <w:szCs w:val="20"/>
                <w:lang w:eastAsia="en-GB"/>
              </w:rPr>
              <w:t>Suburban</w:t>
            </w:r>
          </w:p>
        </w:tc>
        <w:tc>
          <w:tcPr>
            <w:tcW w:w="94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0B7512" w14:textId="77777777" w:rsidR="0022231C" w:rsidRPr="0022231C" w:rsidRDefault="0022231C" w:rsidP="0022231C">
            <w:pPr>
              <w:jc w:val="center"/>
              <w:rPr>
                <w:rFonts w:cs="Arial"/>
                <w:szCs w:val="20"/>
                <w:lang w:eastAsia="en-GB"/>
              </w:rPr>
            </w:pPr>
            <w:r w:rsidRPr="0022231C">
              <w:rPr>
                <w:rFonts w:cs="Arial"/>
                <w:szCs w:val="20"/>
                <w:lang w:eastAsia="en-GB"/>
              </w:rPr>
              <w:t> </w:t>
            </w:r>
          </w:p>
        </w:tc>
        <w:tc>
          <w:tcPr>
            <w:tcW w:w="62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596EF7B" w14:textId="77777777" w:rsidR="0022231C" w:rsidRPr="0022231C" w:rsidRDefault="0022231C" w:rsidP="0022231C">
            <w:pPr>
              <w:jc w:val="center"/>
              <w:rPr>
                <w:rFonts w:cs="Arial"/>
                <w:szCs w:val="20"/>
                <w:lang w:eastAsia="en-GB"/>
              </w:rPr>
            </w:pPr>
            <w:r w:rsidRPr="0022231C">
              <w:rPr>
                <w:rFonts w:cs="Arial"/>
                <w:szCs w:val="20"/>
                <w:lang w:eastAsia="en-GB"/>
              </w:rPr>
              <w:t>99</w:t>
            </w:r>
          </w:p>
        </w:tc>
        <w:tc>
          <w:tcPr>
            <w:tcW w:w="36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A6E2783" w14:textId="77777777" w:rsidR="0022231C" w:rsidRPr="0022231C" w:rsidRDefault="0022231C" w:rsidP="0022231C">
            <w:pPr>
              <w:jc w:val="center"/>
              <w:rPr>
                <w:rFonts w:cs="Arial"/>
                <w:bCs/>
                <w:szCs w:val="20"/>
                <w:lang w:eastAsia="en-GB"/>
              </w:rPr>
            </w:pPr>
            <w:r w:rsidRPr="0022231C">
              <w:rPr>
                <w:rFonts w:cs="Arial"/>
                <w:bCs/>
                <w:szCs w:val="20"/>
                <w:lang w:eastAsia="en-GB"/>
              </w:rPr>
              <w:t>3</w:t>
            </w:r>
          </w:p>
        </w:tc>
        <w:tc>
          <w:tcPr>
            <w:tcW w:w="36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EEEA0A8" w14:textId="77777777" w:rsidR="0022231C" w:rsidRPr="0022231C" w:rsidRDefault="0022231C" w:rsidP="0022231C">
            <w:pPr>
              <w:jc w:val="center"/>
              <w:rPr>
                <w:rFonts w:cs="Arial"/>
                <w:szCs w:val="20"/>
                <w:lang w:eastAsia="en-GB"/>
              </w:rPr>
            </w:pPr>
            <w:r w:rsidRPr="0022231C">
              <w:rPr>
                <w:rFonts w:cs="Arial"/>
                <w:szCs w:val="20"/>
                <w:lang w:eastAsia="en-GB"/>
              </w:rPr>
              <w:t>2</w:t>
            </w:r>
          </w:p>
        </w:tc>
        <w:tc>
          <w:tcPr>
            <w:tcW w:w="36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3964598" w14:textId="77777777" w:rsidR="0022231C" w:rsidRPr="0022231C" w:rsidRDefault="0022231C" w:rsidP="0022231C">
            <w:pPr>
              <w:jc w:val="center"/>
              <w:rPr>
                <w:rFonts w:cs="Arial"/>
                <w:szCs w:val="20"/>
                <w:lang w:eastAsia="en-GB"/>
              </w:rPr>
            </w:pPr>
            <w:r w:rsidRPr="0022231C">
              <w:rPr>
                <w:rFonts w:cs="Arial"/>
                <w:szCs w:val="20"/>
                <w:lang w:eastAsia="en-GB"/>
              </w:rPr>
              <w:t>1</w:t>
            </w:r>
          </w:p>
        </w:tc>
        <w:tc>
          <w:tcPr>
            <w:tcW w:w="368"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6F895BC" w14:textId="77777777" w:rsidR="0022231C" w:rsidRPr="0022231C" w:rsidRDefault="0022231C" w:rsidP="0022231C">
            <w:pPr>
              <w:jc w:val="center"/>
              <w:rPr>
                <w:rFonts w:cs="Arial"/>
                <w:szCs w:val="20"/>
                <w:lang w:eastAsia="en-GB"/>
              </w:rPr>
            </w:pPr>
            <w:r w:rsidRPr="0022231C">
              <w:rPr>
                <w:rFonts w:cs="Arial"/>
                <w:szCs w:val="20"/>
                <w:lang w:eastAsia="en-GB"/>
              </w:rPr>
              <w:t>0</w:t>
            </w:r>
          </w:p>
        </w:tc>
        <w:tc>
          <w:tcPr>
            <w:tcW w:w="36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952C02" w14:textId="77777777" w:rsidR="0022231C" w:rsidRPr="0022231C" w:rsidRDefault="0022231C" w:rsidP="0022231C">
            <w:pPr>
              <w:jc w:val="center"/>
              <w:rPr>
                <w:rFonts w:cs="Arial"/>
                <w:bCs/>
                <w:szCs w:val="20"/>
                <w:lang w:eastAsia="en-GB"/>
              </w:rPr>
            </w:pPr>
            <w:r w:rsidRPr="0022231C">
              <w:rPr>
                <w:rFonts w:cs="Arial"/>
                <w:bCs/>
                <w:szCs w:val="20"/>
                <w:lang w:eastAsia="en-GB"/>
              </w:rPr>
              <w:t>0</w:t>
            </w:r>
          </w:p>
        </w:tc>
      </w:tr>
    </w:tbl>
    <w:p w14:paraId="63D452B9" w14:textId="77777777" w:rsidR="007617D2" w:rsidRDefault="00AF5C1B" w:rsidP="007617D2">
      <w:pPr>
        <w:spacing w:before="60" w:after="60"/>
        <w:rPr>
          <w:rFonts w:cs="Arial"/>
          <w:iCs/>
        </w:rPr>
      </w:pPr>
      <w:r w:rsidRPr="00C24DBB">
        <w:rPr>
          <w:rFonts w:cs="Arial"/>
          <w:b/>
          <w:iCs/>
        </w:rPr>
        <w:t>Notes:</w:t>
      </w:r>
    </w:p>
    <w:p w14:paraId="63766D14" w14:textId="77777777" w:rsidR="00AF5C1B" w:rsidRPr="008603A5" w:rsidRDefault="00293FDA" w:rsidP="007617D2">
      <w:pPr>
        <w:spacing w:before="60" w:after="60"/>
        <w:rPr>
          <w:rFonts w:cs="Arial"/>
          <w:b/>
          <w:iCs/>
        </w:rPr>
      </w:pPr>
      <w:r>
        <w:rPr>
          <w:rFonts w:cs="Arial"/>
          <w:iCs/>
        </w:rPr>
        <w:t>Exceedance</w:t>
      </w:r>
      <w:r w:rsidR="00AF5C1B" w:rsidRPr="008603A5">
        <w:rPr>
          <w:rFonts w:cs="Arial"/>
          <w:iCs/>
        </w:rPr>
        <w:t>s of the PM</w:t>
      </w:r>
      <w:r w:rsidR="00AF5C1B" w:rsidRPr="008603A5">
        <w:rPr>
          <w:rFonts w:cs="Arial"/>
          <w:iCs/>
          <w:vertAlign w:val="subscript"/>
        </w:rPr>
        <w:t>10</w:t>
      </w:r>
      <w:r w:rsidR="00AF5C1B" w:rsidRPr="008603A5">
        <w:rPr>
          <w:rFonts w:cs="Arial"/>
          <w:iCs/>
        </w:rPr>
        <w:t xml:space="preserve"> 24-hour mean objective (50µg/m</w:t>
      </w:r>
      <w:r w:rsidR="00AF5C1B" w:rsidRPr="008603A5">
        <w:rPr>
          <w:rFonts w:cs="Arial"/>
          <w:iCs/>
          <w:vertAlign w:val="superscript"/>
        </w:rPr>
        <w:t>3</w:t>
      </w:r>
      <w:r w:rsidR="00AF5C1B" w:rsidRPr="008603A5">
        <w:rPr>
          <w:rFonts w:cs="Arial"/>
          <w:iCs/>
        </w:rPr>
        <w:t xml:space="preserve"> not to be exceeded more than 35 times/year) are shown in </w:t>
      </w:r>
      <w:r w:rsidR="00AF5C1B" w:rsidRPr="008603A5">
        <w:rPr>
          <w:rFonts w:cs="Arial"/>
          <w:b/>
          <w:iCs/>
        </w:rPr>
        <w:t>bold.</w:t>
      </w:r>
    </w:p>
    <w:p w14:paraId="51438B5B" w14:textId="77777777" w:rsidR="00AF5C1B" w:rsidRPr="008603A5" w:rsidRDefault="00AF5C1B" w:rsidP="007617D2">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2745FBE6" w14:textId="77777777" w:rsidR="00AF5C1B" w:rsidRPr="008603A5" w:rsidRDefault="00AF5C1B" w:rsidP="007617D2">
      <w:pPr>
        <w:spacing w:before="60" w:after="60"/>
        <w:rPr>
          <w:rFonts w:cs="Arial"/>
          <w:iCs/>
          <w:szCs w:val="20"/>
        </w:rPr>
      </w:pPr>
      <w:r w:rsidRPr="008603A5">
        <w:rPr>
          <w:rFonts w:cs="Arial"/>
          <w:iCs/>
          <w:szCs w:val="20"/>
        </w:rPr>
        <w:t xml:space="preserve">(2) </w:t>
      </w:r>
      <w:r w:rsidR="007617D2">
        <w:rPr>
          <w:rFonts w:cs="Arial"/>
          <w:iCs/>
          <w:szCs w:val="20"/>
        </w:rPr>
        <w:t>D</w:t>
      </w:r>
      <w:r w:rsidR="007617D2" w:rsidRPr="008603A5">
        <w:rPr>
          <w:rFonts w:cs="Arial"/>
          <w:iCs/>
          <w:szCs w:val="20"/>
        </w:rPr>
        <w:t xml:space="preserve">ata </w:t>
      </w:r>
      <w:r w:rsidRPr="008603A5">
        <w:rPr>
          <w:rFonts w:cs="Arial"/>
          <w:iCs/>
          <w:szCs w:val="20"/>
        </w:rPr>
        <w:t>capture for the full calendar year (e.g. if monitoring was carried out for 6 months, the maximum data capture for the full calendar year is 50%).</w:t>
      </w:r>
    </w:p>
    <w:p w14:paraId="42DD783A" w14:textId="77777777" w:rsidR="00AF5C1B" w:rsidRPr="008603A5" w:rsidRDefault="00AF5C1B" w:rsidP="007617D2">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90.4</w:t>
      </w:r>
      <w:r w:rsidRPr="00D730AE">
        <w:rPr>
          <w:szCs w:val="20"/>
          <w:vertAlign w:val="superscript"/>
        </w:rPr>
        <w:t>th</w:t>
      </w:r>
      <w:r w:rsidRPr="008603A5">
        <w:rPr>
          <w:szCs w:val="20"/>
        </w:rPr>
        <w:t xml:space="preserve"> percentile of 24-hour means is provided in brackets</w:t>
      </w:r>
      <w:r w:rsidRPr="008603A5">
        <w:rPr>
          <w:rFonts w:cs="Arial"/>
          <w:iCs/>
          <w:szCs w:val="20"/>
        </w:rPr>
        <w:t>.</w:t>
      </w:r>
    </w:p>
    <w:p w14:paraId="455A2276" w14:textId="77777777" w:rsidR="004E7DCA" w:rsidRDefault="004E7DCA" w:rsidP="004D7558">
      <w:pPr>
        <w:pStyle w:val="Style1"/>
      </w:pPr>
      <w:r>
        <w:br w:type="page"/>
      </w:r>
    </w:p>
    <w:p w14:paraId="2DE8D718" w14:textId="735FBEDD" w:rsidR="00771B75" w:rsidRPr="00C90862" w:rsidRDefault="00771B75" w:rsidP="00933559">
      <w:pPr>
        <w:pStyle w:val="Caption"/>
        <w:keepNext/>
      </w:pPr>
      <w:bookmarkStart w:id="176" w:name="_Toc532827662"/>
      <w:bookmarkStart w:id="177" w:name="_Toc37160941"/>
      <w:r w:rsidRPr="004B70BA">
        <w:rPr>
          <w:color w:val="7030A0"/>
        </w:rPr>
        <w:lastRenderedPageBreak/>
        <w:t>Figure A.</w:t>
      </w:r>
      <w:r w:rsidR="00546249" w:rsidRPr="004B70BA">
        <w:rPr>
          <w:color w:val="7030A0"/>
        </w:rPr>
        <w:t>5</w:t>
      </w:r>
      <w:r w:rsidRPr="00C90862">
        <w:t xml:space="preserve"> </w:t>
      </w:r>
      <w:r w:rsidRPr="00365142">
        <w:rPr>
          <w:color w:val="7030A0"/>
        </w:rPr>
        <w:t>– Trends in Number of 24-Hour Mean PM</w:t>
      </w:r>
      <w:r w:rsidRPr="00365142">
        <w:rPr>
          <w:color w:val="7030A0"/>
          <w:vertAlign w:val="subscript"/>
        </w:rPr>
        <w:t>10</w:t>
      </w:r>
      <w:r w:rsidRPr="000F02BA">
        <w:t xml:space="preserve"> </w:t>
      </w:r>
      <w:r w:rsidR="007617D2" w:rsidRPr="00365142">
        <w:rPr>
          <w:color w:val="7030A0"/>
        </w:rPr>
        <w:t>R</w:t>
      </w:r>
      <w:r w:rsidRPr="00365142">
        <w:rPr>
          <w:color w:val="7030A0"/>
        </w:rPr>
        <w:t>esults &gt;</w:t>
      </w:r>
      <w:r w:rsidR="007617D2" w:rsidRPr="00365142">
        <w:rPr>
          <w:color w:val="7030A0"/>
        </w:rPr>
        <w:t>50µg</w:t>
      </w:r>
      <w:r w:rsidRPr="00365142">
        <w:rPr>
          <w:color w:val="7030A0"/>
        </w:rPr>
        <w:t>/m</w:t>
      </w:r>
      <w:r w:rsidRPr="00365142">
        <w:rPr>
          <w:color w:val="7030A0"/>
          <w:vertAlign w:val="superscript"/>
        </w:rPr>
        <w:t>3</w:t>
      </w:r>
      <w:bookmarkEnd w:id="176"/>
      <w:bookmarkEnd w:id="177"/>
    </w:p>
    <w:p w14:paraId="36BE76FF" w14:textId="77777777" w:rsidR="008653F4" w:rsidRDefault="008653F4" w:rsidP="004A062D">
      <w:pPr>
        <w:pStyle w:val="Style1"/>
        <w:jc w:val="center"/>
      </w:pPr>
    </w:p>
    <w:p w14:paraId="4E87AB44" w14:textId="1033868B" w:rsidR="008653F4" w:rsidRPr="008653F4" w:rsidRDefault="008653F4" w:rsidP="004A062D">
      <w:pPr>
        <w:pStyle w:val="Style1"/>
        <w:jc w:val="center"/>
      </w:pPr>
      <w:r>
        <w:t>PM</w:t>
      </w:r>
      <w:r w:rsidRPr="008653F4">
        <w:rPr>
          <w:vertAlign w:val="subscript"/>
        </w:rPr>
        <w:t>10</w:t>
      </w:r>
      <w:r>
        <w:rPr>
          <w:vertAlign w:val="subscript"/>
        </w:rPr>
        <w:t xml:space="preserve"> </w:t>
      </w:r>
      <w:r>
        <w:t>daily means at Stockbridge Monitoring station</w:t>
      </w:r>
    </w:p>
    <w:p w14:paraId="23BD3380" w14:textId="77777777" w:rsidR="008653F4" w:rsidRDefault="008653F4" w:rsidP="008653F4">
      <w:pPr>
        <w:pStyle w:val="Style1"/>
      </w:pPr>
      <w:r>
        <w:rPr>
          <w:noProof/>
          <w:lang w:eastAsia="en-GB"/>
        </w:rPr>
        <w:drawing>
          <wp:inline distT="0" distB="0" distL="0" distR="0" wp14:anchorId="5393B43A" wp14:editId="28819652">
            <wp:extent cx="7677150" cy="3872204"/>
            <wp:effectExtent l="0" t="0" r="0" b="0"/>
            <wp:docPr id="4" name="Picture 4" title="PM10 daily means at Stockbridge Monitoring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689881" cy="3878625"/>
                    </a:xfrm>
                    <a:prstGeom prst="rect">
                      <a:avLst/>
                    </a:prstGeom>
                  </pic:spPr>
                </pic:pic>
              </a:graphicData>
            </a:graphic>
          </wp:inline>
        </w:drawing>
      </w:r>
    </w:p>
    <w:p w14:paraId="3A7710EF" w14:textId="0305B7F1" w:rsidR="004E7DCA" w:rsidRDefault="008653F4" w:rsidP="008653F4">
      <w:pPr>
        <w:pStyle w:val="Style1"/>
      </w:pPr>
      <w:r>
        <w:t xml:space="preserve">Units are </w:t>
      </w:r>
      <w:r w:rsidRPr="00771B75">
        <w:t>µg/m</w:t>
      </w:r>
      <w:r w:rsidRPr="00EF7B0E">
        <w:rPr>
          <w:vertAlign w:val="superscript"/>
        </w:rPr>
        <w:t>3</w:t>
      </w:r>
      <w:r>
        <w:rPr>
          <w:vertAlign w:val="superscript"/>
        </w:rPr>
        <w:t xml:space="preserve"> </w:t>
      </w:r>
      <w:r>
        <w:t>– no exceedances of Objective (50</w:t>
      </w:r>
      <w:r w:rsidRPr="00771B75">
        <w:t>µg/m</w:t>
      </w:r>
      <w:r w:rsidRPr="00EF7B0E">
        <w:rPr>
          <w:vertAlign w:val="superscript"/>
        </w:rPr>
        <w:t>3</w:t>
      </w:r>
      <w:r>
        <w:t>) during 2019</w:t>
      </w:r>
      <w:r w:rsidR="004E7DCA">
        <w:br w:type="page"/>
      </w:r>
    </w:p>
    <w:p w14:paraId="7F1B4A91" w14:textId="77777777" w:rsidR="00F20F26" w:rsidRDefault="00F20F26" w:rsidP="00146809">
      <w:pPr>
        <w:spacing w:before="60" w:after="60"/>
        <w:ind w:left="993"/>
        <w:rPr>
          <w:szCs w:val="20"/>
        </w:rPr>
        <w:sectPr w:rsidR="00F20F26" w:rsidSect="004A0F3A">
          <w:footerReference w:type="default" r:id="rId39"/>
          <w:pgSz w:w="16839" w:h="11907" w:orient="landscape" w:code="9"/>
          <w:pgMar w:top="1702" w:right="1474" w:bottom="1418" w:left="1134" w:header="964" w:footer="454" w:gutter="0"/>
          <w:cols w:space="708"/>
          <w:docGrid w:linePitch="360"/>
        </w:sectPr>
      </w:pPr>
      <w:bookmarkStart w:id="178" w:name="_MON_1550669309"/>
      <w:bookmarkStart w:id="179" w:name="_MON_1550308653"/>
      <w:bookmarkStart w:id="180" w:name="_MON_1550651096"/>
      <w:bookmarkStart w:id="181" w:name="_MON_1550651103"/>
      <w:bookmarkStart w:id="182" w:name="_MON_1550664152"/>
      <w:bookmarkEnd w:id="178"/>
      <w:bookmarkEnd w:id="179"/>
      <w:bookmarkEnd w:id="180"/>
      <w:bookmarkEnd w:id="181"/>
      <w:bookmarkEnd w:id="182"/>
    </w:p>
    <w:p w14:paraId="55088E1E" w14:textId="5522DAC5" w:rsidR="00F20F26" w:rsidRDefault="00510D2B" w:rsidP="00510D2B">
      <w:pPr>
        <w:pStyle w:val="Heading1"/>
        <w:numPr>
          <w:ilvl w:val="0"/>
          <w:numId w:val="0"/>
        </w:numPr>
      </w:pPr>
      <w:bookmarkStart w:id="183" w:name="_Toc445216706"/>
      <w:bookmarkStart w:id="184" w:name="_Toc44602404"/>
      <w:r w:rsidRPr="00365142">
        <w:rPr>
          <w:color w:val="7030A0"/>
        </w:rPr>
        <w:lastRenderedPageBreak/>
        <w:t>Appendix B</w:t>
      </w:r>
      <w:r w:rsidR="004D336C" w:rsidRPr="00365142">
        <w:rPr>
          <w:color w:val="7030A0"/>
        </w:rPr>
        <w:t>:</w:t>
      </w:r>
      <w:r>
        <w:t xml:space="preserve"> </w:t>
      </w:r>
      <w:r w:rsidR="003A2DFA" w:rsidRPr="00365142">
        <w:rPr>
          <w:color w:val="7030A0"/>
        </w:rPr>
        <w:t>Full Monthly Diffusion Tube Results for</w:t>
      </w:r>
      <w:r w:rsidR="007E2339">
        <w:t xml:space="preserve"> </w:t>
      </w:r>
      <w:bookmarkEnd w:id="119"/>
      <w:bookmarkEnd w:id="183"/>
      <w:r w:rsidR="00F63502" w:rsidRPr="00365142">
        <w:rPr>
          <w:color w:val="7030A0"/>
        </w:rPr>
        <w:t>2019</w:t>
      </w:r>
      <w:bookmarkEnd w:id="184"/>
    </w:p>
    <w:p w14:paraId="22F5CE74" w14:textId="72E5861B" w:rsidR="00AE12D1" w:rsidRDefault="00AE12D1" w:rsidP="004A062D">
      <w:pPr>
        <w:pStyle w:val="Caption"/>
        <w:keepNext/>
      </w:pPr>
      <w:bookmarkStart w:id="185" w:name="_Ref36816951"/>
      <w:bookmarkStart w:id="186" w:name="_Toc37160936"/>
      <w:r w:rsidRPr="00365142">
        <w:rPr>
          <w:color w:val="7030A0"/>
        </w:rPr>
        <w:t>Table B.</w:t>
      </w:r>
      <w:r w:rsidR="0001264B" w:rsidRPr="00365142">
        <w:rPr>
          <w:noProof/>
          <w:color w:val="7030A0"/>
        </w:rPr>
        <w:fldChar w:fldCharType="begin"/>
      </w:r>
      <w:r w:rsidR="0001264B" w:rsidRPr="00365142">
        <w:rPr>
          <w:noProof/>
          <w:color w:val="7030A0"/>
        </w:rPr>
        <w:instrText xml:space="preserve"> SEQ Table_B \* ARABIC </w:instrText>
      </w:r>
      <w:r w:rsidR="0001264B" w:rsidRPr="00365142">
        <w:rPr>
          <w:noProof/>
          <w:color w:val="7030A0"/>
        </w:rPr>
        <w:fldChar w:fldCharType="separate"/>
      </w:r>
      <w:r w:rsidR="007C56E0" w:rsidRPr="00365142">
        <w:rPr>
          <w:noProof/>
          <w:color w:val="7030A0"/>
        </w:rPr>
        <w:t>1</w:t>
      </w:r>
      <w:r w:rsidR="0001264B" w:rsidRPr="00365142">
        <w:rPr>
          <w:noProof/>
          <w:color w:val="7030A0"/>
        </w:rPr>
        <w:fldChar w:fldCharType="end"/>
      </w:r>
      <w:bookmarkEnd w:id="185"/>
      <w:r w:rsidRPr="00365142">
        <w:rPr>
          <w:color w:val="7030A0"/>
        </w:rPr>
        <w:t xml:space="preserve"> - </w:t>
      </w:r>
      <w:r w:rsidRPr="00365142">
        <w:rPr>
          <w:noProof/>
          <w:color w:val="7030A0"/>
        </w:rPr>
        <w:t>NO</w:t>
      </w:r>
      <w:r w:rsidRPr="00365142">
        <w:rPr>
          <w:noProof/>
          <w:color w:val="7030A0"/>
          <w:vertAlign w:val="subscript"/>
        </w:rPr>
        <w:t>2</w:t>
      </w:r>
      <w:r w:rsidRPr="00365142">
        <w:rPr>
          <w:color w:val="7030A0"/>
        </w:rPr>
        <w:t xml:space="preserve"> Monthly Diffusion Tube Results - 2019</w:t>
      </w:r>
      <w:bookmarkEnd w:id="186"/>
    </w:p>
    <w:tbl>
      <w:tblPr>
        <w:tblW w:w="51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62"/>
        <w:gridCol w:w="1112"/>
        <w:gridCol w:w="1256"/>
        <w:gridCol w:w="699"/>
        <w:gridCol w:w="696"/>
        <w:gridCol w:w="705"/>
        <w:gridCol w:w="696"/>
        <w:gridCol w:w="699"/>
        <w:gridCol w:w="696"/>
        <w:gridCol w:w="696"/>
        <w:gridCol w:w="696"/>
        <w:gridCol w:w="699"/>
        <w:gridCol w:w="696"/>
        <w:gridCol w:w="696"/>
        <w:gridCol w:w="696"/>
        <w:gridCol w:w="699"/>
        <w:gridCol w:w="1392"/>
        <w:gridCol w:w="1256"/>
      </w:tblGrid>
      <w:tr w:rsidR="005F7B74" w:rsidRPr="002524FF" w14:paraId="745C40F1" w14:textId="77777777" w:rsidTr="00DA2F0B">
        <w:trPr>
          <w:trHeight w:val="315"/>
        </w:trPr>
        <w:tc>
          <w:tcPr>
            <w:tcW w:w="224" w:type="pct"/>
            <w:vMerge w:val="restart"/>
            <w:shd w:val="clear" w:color="000000" w:fill="00AF41"/>
            <w:vAlign w:val="center"/>
            <w:hideMark/>
          </w:tcPr>
          <w:p w14:paraId="25153B94" w14:textId="77777777" w:rsidR="005F7B74" w:rsidRPr="002524FF" w:rsidRDefault="005F7B74" w:rsidP="005F7B74">
            <w:pPr>
              <w:jc w:val="center"/>
              <w:rPr>
                <w:rFonts w:cs="Arial"/>
                <w:b/>
                <w:bCs/>
                <w:szCs w:val="20"/>
                <w:lang w:eastAsia="en-GB"/>
              </w:rPr>
            </w:pPr>
            <w:bookmarkStart w:id="187" w:name="_MON_1550302732"/>
            <w:bookmarkStart w:id="188" w:name="_MON_1550651123"/>
            <w:bookmarkStart w:id="189" w:name="_MON_1550664230"/>
            <w:bookmarkEnd w:id="187"/>
            <w:bookmarkEnd w:id="188"/>
            <w:bookmarkEnd w:id="189"/>
            <w:r w:rsidRPr="002524FF">
              <w:rPr>
                <w:rFonts w:cs="Arial"/>
                <w:b/>
                <w:bCs/>
                <w:szCs w:val="20"/>
                <w:lang w:eastAsia="en-GB"/>
              </w:rPr>
              <w:t>Site ID</w:t>
            </w:r>
          </w:p>
        </w:tc>
        <w:tc>
          <w:tcPr>
            <w:tcW w:w="377" w:type="pct"/>
            <w:vMerge w:val="restart"/>
            <w:shd w:val="clear" w:color="000000" w:fill="00AF41"/>
            <w:vAlign w:val="center"/>
          </w:tcPr>
          <w:p w14:paraId="19C84911" w14:textId="6C793F08" w:rsidR="005F7B74" w:rsidRPr="002524FF" w:rsidRDefault="005F7B74" w:rsidP="005F7B74">
            <w:pPr>
              <w:jc w:val="center"/>
              <w:rPr>
                <w:rFonts w:cs="Arial"/>
                <w:b/>
                <w:bCs/>
                <w:szCs w:val="20"/>
                <w:lang w:eastAsia="en-GB"/>
              </w:rPr>
            </w:pPr>
            <w:r w:rsidRPr="002524FF">
              <w:rPr>
                <w:rFonts w:cs="Arial"/>
                <w:b/>
                <w:bCs/>
                <w:szCs w:val="20"/>
                <w:lang w:eastAsia="en-GB"/>
              </w:rPr>
              <w:t>X OS Grid Ref</w:t>
            </w:r>
            <w:r w:rsidR="00DF563E" w:rsidRPr="002524FF">
              <w:rPr>
                <w:rFonts w:cs="Arial"/>
                <w:b/>
                <w:bCs/>
                <w:szCs w:val="20"/>
                <w:lang w:eastAsia="en-GB"/>
              </w:rPr>
              <w:t xml:space="preserve"> </w:t>
            </w:r>
            <w:r w:rsidR="00CA17A0" w:rsidRPr="002524FF">
              <w:rPr>
                <w:rFonts w:cs="Arial"/>
                <w:b/>
                <w:bCs/>
                <w:szCs w:val="20"/>
                <w:lang w:eastAsia="en-GB"/>
              </w:rPr>
              <w:t>(Easting)</w:t>
            </w:r>
          </w:p>
        </w:tc>
        <w:tc>
          <w:tcPr>
            <w:tcW w:w="426" w:type="pct"/>
            <w:vMerge w:val="restart"/>
            <w:shd w:val="clear" w:color="000000" w:fill="00AF41"/>
            <w:vAlign w:val="center"/>
          </w:tcPr>
          <w:p w14:paraId="4A607CE4" w14:textId="6399D058" w:rsidR="005F7B74" w:rsidRPr="002524FF" w:rsidRDefault="005F7B74" w:rsidP="005F7B74">
            <w:pPr>
              <w:jc w:val="center"/>
              <w:rPr>
                <w:rFonts w:cs="Arial"/>
                <w:b/>
                <w:bCs/>
                <w:szCs w:val="20"/>
                <w:lang w:eastAsia="en-GB"/>
              </w:rPr>
            </w:pPr>
            <w:r w:rsidRPr="002524FF">
              <w:rPr>
                <w:rFonts w:cs="Arial"/>
                <w:b/>
                <w:bCs/>
                <w:szCs w:val="20"/>
                <w:lang w:eastAsia="en-GB"/>
              </w:rPr>
              <w:t>Y OS Grid Ref</w:t>
            </w:r>
            <w:r w:rsidR="00CA17A0" w:rsidRPr="002524FF">
              <w:rPr>
                <w:rFonts w:cs="Arial"/>
                <w:b/>
                <w:bCs/>
                <w:szCs w:val="20"/>
                <w:lang w:eastAsia="en-GB"/>
              </w:rPr>
              <w:t xml:space="preserve"> (Northing)</w:t>
            </w:r>
          </w:p>
        </w:tc>
        <w:tc>
          <w:tcPr>
            <w:tcW w:w="3974" w:type="pct"/>
            <w:gridSpan w:val="15"/>
            <w:shd w:val="clear" w:color="000000" w:fill="00AF41"/>
            <w:vAlign w:val="center"/>
            <w:hideMark/>
          </w:tcPr>
          <w:p w14:paraId="3A9B56C3" w14:textId="779280B4" w:rsidR="005F7B74" w:rsidRPr="002524FF" w:rsidRDefault="005F7B74" w:rsidP="005F7B74">
            <w:pPr>
              <w:jc w:val="center"/>
              <w:rPr>
                <w:rFonts w:cs="Arial"/>
                <w:b/>
                <w:bCs/>
                <w:szCs w:val="20"/>
                <w:lang w:eastAsia="en-GB"/>
              </w:rPr>
            </w:pPr>
            <w:r w:rsidRPr="002524FF">
              <w:rPr>
                <w:rFonts w:cs="Arial"/>
                <w:b/>
                <w:bCs/>
                <w:szCs w:val="20"/>
                <w:lang w:eastAsia="en-GB"/>
              </w:rPr>
              <w:t>NO</w:t>
            </w:r>
            <w:r w:rsidRPr="002524FF">
              <w:rPr>
                <w:rFonts w:cs="Arial"/>
                <w:b/>
                <w:bCs/>
                <w:szCs w:val="20"/>
                <w:vertAlign w:val="subscript"/>
                <w:lang w:eastAsia="en-GB"/>
              </w:rPr>
              <w:t>2</w:t>
            </w:r>
            <w:r w:rsidRPr="002524FF">
              <w:rPr>
                <w:rFonts w:cs="Arial"/>
                <w:b/>
                <w:bCs/>
                <w:szCs w:val="20"/>
                <w:lang w:eastAsia="en-GB"/>
              </w:rPr>
              <w:t xml:space="preserve"> Mean Concentrations (µg/m</w:t>
            </w:r>
            <w:r w:rsidRPr="002524FF">
              <w:rPr>
                <w:rFonts w:cs="Arial"/>
                <w:b/>
                <w:bCs/>
                <w:szCs w:val="20"/>
                <w:vertAlign w:val="superscript"/>
                <w:lang w:eastAsia="en-GB"/>
              </w:rPr>
              <w:t>3</w:t>
            </w:r>
            <w:r w:rsidRPr="002524FF">
              <w:rPr>
                <w:rFonts w:cs="Arial"/>
                <w:b/>
                <w:bCs/>
                <w:szCs w:val="20"/>
                <w:lang w:eastAsia="en-GB"/>
              </w:rPr>
              <w:t>)</w:t>
            </w:r>
          </w:p>
        </w:tc>
      </w:tr>
      <w:tr w:rsidR="00DA2F0B" w:rsidRPr="002524FF" w14:paraId="2EFF9391" w14:textId="77777777" w:rsidTr="00DA2F0B">
        <w:trPr>
          <w:trHeight w:val="315"/>
        </w:trPr>
        <w:tc>
          <w:tcPr>
            <w:tcW w:w="224" w:type="pct"/>
            <w:vMerge/>
            <w:vAlign w:val="center"/>
            <w:hideMark/>
          </w:tcPr>
          <w:p w14:paraId="1234500B" w14:textId="77777777" w:rsidR="005F7B74" w:rsidRPr="002524FF" w:rsidRDefault="005F7B74" w:rsidP="005F7B74">
            <w:pPr>
              <w:rPr>
                <w:rFonts w:cs="Arial"/>
                <w:b/>
                <w:bCs/>
                <w:szCs w:val="20"/>
                <w:lang w:eastAsia="en-GB"/>
              </w:rPr>
            </w:pPr>
          </w:p>
        </w:tc>
        <w:tc>
          <w:tcPr>
            <w:tcW w:w="377" w:type="pct"/>
            <w:vMerge/>
            <w:shd w:val="clear" w:color="000000" w:fill="00AF41"/>
            <w:vAlign w:val="center"/>
          </w:tcPr>
          <w:p w14:paraId="47919C6F" w14:textId="77777777" w:rsidR="005F7B74" w:rsidRPr="002524FF" w:rsidRDefault="005F7B74" w:rsidP="005F7B74">
            <w:pPr>
              <w:jc w:val="center"/>
              <w:rPr>
                <w:rFonts w:cs="Arial"/>
                <w:b/>
                <w:bCs/>
                <w:szCs w:val="20"/>
                <w:lang w:eastAsia="en-GB"/>
              </w:rPr>
            </w:pPr>
          </w:p>
        </w:tc>
        <w:tc>
          <w:tcPr>
            <w:tcW w:w="426" w:type="pct"/>
            <w:vMerge/>
            <w:shd w:val="clear" w:color="000000" w:fill="00AF41"/>
            <w:vAlign w:val="center"/>
          </w:tcPr>
          <w:p w14:paraId="19DE5048" w14:textId="33A7CDDE" w:rsidR="005F7B74" w:rsidRPr="002524FF" w:rsidRDefault="005F7B74" w:rsidP="005F7B74">
            <w:pPr>
              <w:jc w:val="center"/>
              <w:rPr>
                <w:rFonts w:cs="Arial"/>
                <w:b/>
                <w:bCs/>
                <w:szCs w:val="20"/>
                <w:lang w:eastAsia="en-GB"/>
              </w:rPr>
            </w:pPr>
          </w:p>
        </w:tc>
        <w:tc>
          <w:tcPr>
            <w:tcW w:w="237" w:type="pct"/>
            <w:vMerge w:val="restart"/>
            <w:shd w:val="clear" w:color="000000" w:fill="00AF41"/>
            <w:vAlign w:val="center"/>
            <w:hideMark/>
          </w:tcPr>
          <w:p w14:paraId="7BEF7E73" w14:textId="72A40846" w:rsidR="005F7B74" w:rsidRPr="002524FF" w:rsidRDefault="005F7B74" w:rsidP="005F7B74">
            <w:pPr>
              <w:jc w:val="center"/>
              <w:rPr>
                <w:rFonts w:cs="Arial"/>
                <w:b/>
                <w:bCs/>
                <w:szCs w:val="20"/>
                <w:lang w:eastAsia="en-GB"/>
              </w:rPr>
            </w:pPr>
            <w:r w:rsidRPr="002524FF">
              <w:rPr>
                <w:rFonts w:cs="Arial"/>
                <w:b/>
                <w:bCs/>
                <w:szCs w:val="20"/>
                <w:lang w:eastAsia="en-GB"/>
              </w:rPr>
              <w:t>Jan</w:t>
            </w:r>
          </w:p>
        </w:tc>
        <w:tc>
          <w:tcPr>
            <w:tcW w:w="236" w:type="pct"/>
            <w:vMerge w:val="restart"/>
            <w:shd w:val="clear" w:color="000000" w:fill="00AF41"/>
            <w:vAlign w:val="center"/>
            <w:hideMark/>
          </w:tcPr>
          <w:p w14:paraId="2DD2F46B" w14:textId="77777777" w:rsidR="005F7B74" w:rsidRPr="002524FF" w:rsidRDefault="005F7B74" w:rsidP="005F7B74">
            <w:pPr>
              <w:jc w:val="center"/>
              <w:rPr>
                <w:rFonts w:cs="Arial"/>
                <w:b/>
                <w:bCs/>
                <w:szCs w:val="20"/>
                <w:lang w:eastAsia="en-GB"/>
              </w:rPr>
            </w:pPr>
            <w:r w:rsidRPr="002524FF">
              <w:rPr>
                <w:rFonts w:cs="Arial"/>
                <w:b/>
                <w:bCs/>
                <w:szCs w:val="20"/>
                <w:lang w:eastAsia="en-GB"/>
              </w:rPr>
              <w:t>Feb</w:t>
            </w:r>
          </w:p>
        </w:tc>
        <w:tc>
          <w:tcPr>
            <w:tcW w:w="239" w:type="pct"/>
            <w:vMerge w:val="restart"/>
            <w:shd w:val="clear" w:color="000000" w:fill="00AF41"/>
            <w:vAlign w:val="center"/>
            <w:hideMark/>
          </w:tcPr>
          <w:p w14:paraId="10F7836B" w14:textId="77777777" w:rsidR="005F7B74" w:rsidRPr="002524FF" w:rsidRDefault="005F7B74" w:rsidP="005F7B74">
            <w:pPr>
              <w:jc w:val="center"/>
              <w:rPr>
                <w:rFonts w:cs="Arial"/>
                <w:b/>
                <w:bCs/>
                <w:szCs w:val="20"/>
                <w:lang w:eastAsia="en-GB"/>
              </w:rPr>
            </w:pPr>
            <w:r w:rsidRPr="002524FF">
              <w:rPr>
                <w:rFonts w:cs="Arial"/>
                <w:b/>
                <w:bCs/>
                <w:szCs w:val="20"/>
                <w:lang w:eastAsia="en-GB"/>
              </w:rPr>
              <w:t>Mar</w:t>
            </w:r>
          </w:p>
        </w:tc>
        <w:tc>
          <w:tcPr>
            <w:tcW w:w="236" w:type="pct"/>
            <w:vMerge w:val="restart"/>
            <w:shd w:val="clear" w:color="000000" w:fill="00AF41"/>
            <w:vAlign w:val="center"/>
            <w:hideMark/>
          </w:tcPr>
          <w:p w14:paraId="02794B7C" w14:textId="77777777" w:rsidR="005F7B74" w:rsidRPr="002524FF" w:rsidRDefault="005F7B74" w:rsidP="005F7B74">
            <w:pPr>
              <w:jc w:val="center"/>
              <w:rPr>
                <w:rFonts w:cs="Arial"/>
                <w:b/>
                <w:bCs/>
                <w:szCs w:val="20"/>
                <w:lang w:eastAsia="en-GB"/>
              </w:rPr>
            </w:pPr>
            <w:r w:rsidRPr="002524FF">
              <w:rPr>
                <w:rFonts w:cs="Arial"/>
                <w:b/>
                <w:bCs/>
                <w:szCs w:val="20"/>
                <w:lang w:eastAsia="en-GB"/>
              </w:rPr>
              <w:t>Apr</w:t>
            </w:r>
          </w:p>
        </w:tc>
        <w:tc>
          <w:tcPr>
            <w:tcW w:w="237" w:type="pct"/>
            <w:vMerge w:val="restart"/>
            <w:shd w:val="clear" w:color="000000" w:fill="00AF41"/>
            <w:vAlign w:val="center"/>
            <w:hideMark/>
          </w:tcPr>
          <w:p w14:paraId="02517C96" w14:textId="77777777" w:rsidR="005F7B74" w:rsidRPr="002524FF" w:rsidRDefault="005F7B74" w:rsidP="005F7B74">
            <w:pPr>
              <w:jc w:val="center"/>
              <w:rPr>
                <w:rFonts w:cs="Arial"/>
                <w:b/>
                <w:bCs/>
                <w:szCs w:val="20"/>
                <w:lang w:eastAsia="en-GB"/>
              </w:rPr>
            </w:pPr>
            <w:r w:rsidRPr="002524FF">
              <w:rPr>
                <w:rFonts w:cs="Arial"/>
                <w:b/>
                <w:bCs/>
                <w:szCs w:val="20"/>
                <w:lang w:eastAsia="en-GB"/>
              </w:rPr>
              <w:t>May</w:t>
            </w:r>
          </w:p>
        </w:tc>
        <w:tc>
          <w:tcPr>
            <w:tcW w:w="236" w:type="pct"/>
            <w:vMerge w:val="restart"/>
            <w:shd w:val="clear" w:color="000000" w:fill="00AF41"/>
            <w:vAlign w:val="center"/>
            <w:hideMark/>
          </w:tcPr>
          <w:p w14:paraId="0B25443D" w14:textId="77777777" w:rsidR="005F7B74" w:rsidRPr="002524FF" w:rsidRDefault="005F7B74" w:rsidP="005F7B74">
            <w:pPr>
              <w:jc w:val="center"/>
              <w:rPr>
                <w:rFonts w:cs="Arial"/>
                <w:b/>
                <w:bCs/>
                <w:szCs w:val="20"/>
                <w:lang w:eastAsia="en-GB"/>
              </w:rPr>
            </w:pPr>
            <w:r w:rsidRPr="002524FF">
              <w:rPr>
                <w:rFonts w:cs="Arial"/>
                <w:b/>
                <w:bCs/>
                <w:szCs w:val="20"/>
                <w:lang w:eastAsia="en-GB"/>
              </w:rPr>
              <w:t>Jun</w:t>
            </w:r>
          </w:p>
        </w:tc>
        <w:tc>
          <w:tcPr>
            <w:tcW w:w="236" w:type="pct"/>
            <w:vMerge w:val="restart"/>
            <w:shd w:val="clear" w:color="000000" w:fill="00AF41"/>
            <w:vAlign w:val="center"/>
            <w:hideMark/>
          </w:tcPr>
          <w:p w14:paraId="2FB7960C" w14:textId="77777777" w:rsidR="005F7B74" w:rsidRPr="002524FF" w:rsidRDefault="005F7B74" w:rsidP="005F7B74">
            <w:pPr>
              <w:jc w:val="center"/>
              <w:rPr>
                <w:rFonts w:cs="Arial"/>
                <w:b/>
                <w:bCs/>
                <w:szCs w:val="20"/>
                <w:lang w:eastAsia="en-GB"/>
              </w:rPr>
            </w:pPr>
            <w:r w:rsidRPr="002524FF">
              <w:rPr>
                <w:rFonts w:cs="Arial"/>
                <w:b/>
                <w:bCs/>
                <w:szCs w:val="20"/>
                <w:lang w:eastAsia="en-GB"/>
              </w:rPr>
              <w:t>Jul</w:t>
            </w:r>
          </w:p>
        </w:tc>
        <w:tc>
          <w:tcPr>
            <w:tcW w:w="236" w:type="pct"/>
            <w:vMerge w:val="restart"/>
            <w:shd w:val="clear" w:color="000000" w:fill="00AF41"/>
            <w:vAlign w:val="center"/>
            <w:hideMark/>
          </w:tcPr>
          <w:p w14:paraId="31041DED" w14:textId="77777777" w:rsidR="005F7B74" w:rsidRPr="002524FF" w:rsidRDefault="005F7B74" w:rsidP="005F7B74">
            <w:pPr>
              <w:jc w:val="center"/>
              <w:rPr>
                <w:rFonts w:cs="Arial"/>
                <w:b/>
                <w:bCs/>
                <w:szCs w:val="20"/>
                <w:lang w:eastAsia="en-GB"/>
              </w:rPr>
            </w:pPr>
            <w:r w:rsidRPr="002524FF">
              <w:rPr>
                <w:rFonts w:cs="Arial"/>
                <w:b/>
                <w:bCs/>
                <w:szCs w:val="20"/>
                <w:lang w:eastAsia="en-GB"/>
              </w:rPr>
              <w:t>Aug</w:t>
            </w:r>
          </w:p>
        </w:tc>
        <w:tc>
          <w:tcPr>
            <w:tcW w:w="237" w:type="pct"/>
            <w:vMerge w:val="restart"/>
            <w:shd w:val="clear" w:color="000000" w:fill="00AF41"/>
            <w:vAlign w:val="center"/>
            <w:hideMark/>
          </w:tcPr>
          <w:p w14:paraId="05FCCD04" w14:textId="77777777" w:rsidR="005F7B74" w:rsidRPr="002524FF" w:rsidRDefault="005F7B74" w:rsidP="005F7B74">
            <w:pPr>
              <w:jc w:val="center"/>
              <w:rPr>
                <w:rFonts w:cs="Arial"/>
                <w:b/>
                <w:bCs/>
                <w:szCs w:val="20"/>
                <w:lang w:eastAsia="en-GB"/>
              </w:rPr>
            </w:pPr>
            <w:r w:rsidRPr="002524FF">
              <w:rPr>
                <w:rFonts w:cs="Arial"/>
                <w:b/>
                <w:bCs/>
                <w:szCs w:val="20"/>
                <w:lang w:eastAsia="en-GB"/>
              </w:rPr>
              <w:t>Sep</w:t>
            </w:r>
          </w:p>
        </w:tc>
        <w:tc>
          <w:tcPr>
            <w:tcW w:w="236" w:type="pct"/>
            <w:vMerge w:val="restart"/>
            <w:shd w:val="clear" w:color="000000" w:fill="00AF41"/>
            <w:vAlign w:val="center"/>
            <w:hideMark/>
          </w:tcPr>
          <w:p w14:paraId="4E51C39B" w14:textId="77777777" w:rsidR="005F7B74" w:rsidRPr="002524FF" w:rsidRDefault="005F7B74" w:rsidP="005F7B74">
            <w:pPr>
              <w:jc w:val="center"/>
              <w:rPr>
                <w:rFonts w:cs="Arial"/>
                <w:b/>
                <w:bCs/>
                <w:szCs w:val="20"/>
                <w:lang w:eastAsia="en-GB"/>
              </w:rPr>
            </w:pPr>
            <w:r w:rsidRPr="002524FF">
              <w:rPr>
                <w:rFonts w:cs="Arial"/>
                <w:b/>
                <w:bCs/>
                <w:szCs w:val="20"/>
                <w:lang w:eastAsia="en-GB"/>
              </w:rPr>
              <w:t>Oct</w:t>
            </w:r>
          </w:p>
        </w:tc>
        <w:tc>
          <w:tcPr>
            <w:tcW w:w="236" w:type="pct"/>
            <w:vMerge w:val="restart"/>
            <w:shd w:val="clear" w:color="000000" w:fill="00AF41"/>
            <w:vAlign w:val="center"/>
            <w:hideMark/>
          </w:tcPr>
          <w:p w14:paraId="31C9F125" w14:textId="77777777" w:rsidR="005F7B74" w:rsidRPr="002524FF" w:rsidRDefault="005F7B74" w:rsidP="005F7B74">
            <w:pPr>
              <w:jc w:val="center"/>
              <w:rPr>
                <w:rFonts w:cs="Arial"/>
                <w:b/>
                <w:bCs/>
                <w:szCs w:val="20"/>
                <w:lang w:eastAsia="en-GB"/>
              </w:rPr>
            </w:pPr>
            <w:r w:rsidRPr="002524FF">
              <w:rPr>
                <w:rFonts w:cs="Arial"/>
                <w:b/>
                <w:bCs/>
                <w:szCs w:val="20"/>
                <w:lang w:eastAsia="en-GB"/>
              </w:rPr>
              <w:t>Nov</w:t>
            </w:r>
          </w:p>
        </w:tc>
        <w:tc>
          <w:tcPr>
            <w:tcW w:w="236" w:type="pct"/>
            <w:vMerge w:val="restart"/>
            <w:shd w:val="clear" w:color="000000" w:fill="00AF41"/>
            <w:vAlign w:val="center"/>
            <w:hideMark/>
          </w:tcPr>
          <w:p w14:paraId="2B34D822" w14:textId="77777777" w:rsidR="005F7B74" w:rsidRPr="002524FF" w:rsidRDefault="005F7B74" w:rsidP="005F7B74">
            <w:pPr>
              <w:jc w:val="center"/>
              <w:rPr>
                <w:rFonts w:cs="Arial"/>
                <w:b/>
                <w:bCs/>
                <w:szCs w:val="20"/>
                <w:lang w:eastAsia="en-GB"/>
              </w:rPr>
            </w:pPr>
            <w:r w:rsidRPr="002524FF">
              <w:rPr>
                <w:rFonts w:cs="Arial"/>
                <w:b/>
                <w:bCs/>
                <w:szCs w:val="20"/>
                <w:lang w:eastAsia="en-GB"/>
              </w:rPr>
              <w:t>Dec</w:t>
            </w:r>
          </w:p>
        </w:tc>
        <w:tc>
          <w:tcPr>
            <w:tcW w:w="1135" w:type="pct"/>
            <w:gridSpan w:val="3"/>
            <w:shd w:val="clear" w:color="000000" w:fill="00AF41"/>
            <w:vAlign w:val="center"/>
            <w:hideMark/>
          </w:tcPr>
          <w:p w14:paraId="255452F7" w14:textId="77777777" w:rsidR="005F7B74" w:rsidRPr="002524FF" w:rsidRDefault="005F7B74" w:rsidP="005F7B74">
            <w:pPr>
              <w:jc w:val="center"/>
              <w:rPr>
                <w:rFonts w:cs="Arial"/>
                <w:b/>
                <w:bCs/>
                <w:szCs w:val="20"/>
                <w:lang w:eastAsia="en-GB"/>
              </w:rPr>
            </w:pPr>
            <w:r w:rsidRPr="002524FF">
              <w:rPr>
                <w:rFonts w:cs="Arial"/>
                <w:b/>
                <w:bCs/>
                <w:szCs w:val="20"/>
                <w:lang w:eastAsia="en-GB"/>
              </w:rPr>
              <w:t>Annual Mean</w:t>
            </w:r>
          </w:p>
        </w:tc>
      </w:tr>
      <w:tr w:rsidR="00DA2F0B" w:rsidRPr="002524FF" w14:paraId="51498878" w14:textId="77777777" w:rsidTr="00DA2F0B">
        <w:trPr>
          <w:trHeight w:val="1575"/>
        </w:trPr>
        <w:tc>
          <w:tcPr>
            <w:tcW w:w="224" w:type="pct"/>
            <w:vMerge/>
            <w:vAlign w:val="center"/>
            <w:hideMark/>
          </w:tcPr>
          <w:p w14:paraId="1DCCE03E" w14:textId="77777777" w:rsidR="005F7B74" w:rsidRPr="002524FF" w:rsidRDefault="005F7B74" w:rsidP="005F7B74">
            <w:pPr>
              <w:rPr>
                <w:rFonts w:cs="Arial"/>
                <w:b/>
                <w:bCs/>
                <w:szCs w:val="20"/>
                <w:lang w:eastAsia="en-GB"/>
              </w:rPr>
            </w:pPr>
          </w:p>
        </w:tc>
        <w:tc>
          <w:tcPr>
            <w:tcW w:w="377" w:type="pct"/>
            <w:vMerge/>
            <w:vAlign w:val="center"/>
          </w:tcPr>
          <w:p w14:paraId="696613CD" w14:textId="77777777" w:rsidR="005F7B74" w:rsidRPr="002524FF" w:rsidRDefault="005F7B74" w:rsidP="005F7B74">
            <w:pPr>
              <w:rPr>
                <w:rFonts w:cs="Arial"/>
                <w:b/>
                <w:bCs/>
                <w:szCs w:val="20"/>
                <w:lang w:eastAsia="en-GB"/>
              </w:rPr>
            </w:pPr>
          </w:p>
        </w:tc>
        <w:tc>
          <w:tcPr>
            <w:tcW w:w="426" w:type="pct"/>
            <w:vMerge/>
            <w:vAlign w:val="center"/>
          </w:tcPr>
          <w:p w14:paraId="0FFACFFA" w14:textId="382B1F8C" w:rsidR="005F7B74" w:rsidRPr="002524FF" w:rsidRDefault="005F7B74" w:rsidP="005F7B74">
            <w:pPr>
              <w:rPr>
                <w:rFonts w:cs="Arial"/>
                <w:b/>
                <w:bCs/>
                <w:szCs w:val="20"/>
                <w:lang w:eastAsia="en-GB"/>
              </w:rPr>
            </w:pPr>
          </w:p>
        </w:tc>
        <w:tc>
          <w:tcPr>
            <w:tcW w:w="237" w:type="pct"/>
            <w:vMerge/>
            <w:vAlign w:val="center"/>
            <w:hideMark/>
          </w:tcPr>
          <w:p w14:paraId="57C377B3" w14:textId="00BA8E89" w:rsidR="005F7B74" w:rsidRPr="002524FF" w:rsidRDefault="005F7B74" w:rsidP="005F7B74">
            <w:pPr>
              <w:rPr>
                <w:rFonts w:cs="Arial"/>
                <w:b/>
                <w:bCs/>
                <w:szCs w:val="20"/>
                <w:lang w:eastAsia="en-GB"/>
              </w:rPr>
            </w:pPr>
          </w:p>
        </w:tc>
        <w:tc>
          <w:tcPr>
            <w:tcW w:w="236" w:type="pct"/>
            <w:vMerge/>
            <w:vAlign w:val="center"/>
            <w:hideMark/>
          </w:tcPr>
          <w:p w14:paraId="00D3EB51" w14:textId="77777777" w:rsidR="005F7B74" w:rsidRPr="002524FF" w:rsidRDefault="005F7B74" w:rsidP="005F7B74">
            <w:pPr>
              <w:rPr>
                <w:rFonts w:cs="Arial"/>
                <w:b/>
                <w:bCs/>
                <w:szCs w:val="20"/>
                <w:lang w:eastAsia="en-GB"/>
              </w:rPr>
            </w:pPr>
          </w:p>
        </w:tc>
        <w:tc>
          <w:tcPr>
            <w:tcW w:w="239" w:type="pct"/>
            <w:vMerge/>
            <w:vAlign w:val="center"/>
            <w:hideMark/>
          </w:tcPr>
          <w:p w14:paraId="5CF73B5F" w14:textId="77777777" w:rsidR="005F7B74" w:rsidRPr="002524FF" w:rsidRDefault="005F7B74" w:rsidP="005F7B74">
            <w:pPr>
              <w:rPr>
                <w:rFonts w:cs="Arial"/>
                <w:b/>
                <w:bCs/>
                <w:szCs w:val="20"/>
                <w:lang w:eastAsia="en-GB"/>
              </w:rPr>
            </w:pPr>
          </w:p>
        </w:tc>
        <w:tc>
          <w:tcPr>
            <w:tcW w:w="236" w:type="pct"/>
            <w:vMerge/>
            <w:vAlign w:val="center"/>
            <w:hideMark/>
          </w:tcPr>
          <w:p w14:paraId="13AD8727" w14:textId="77777777" w:rsidR="005F7B74" w:rsidRPr="002524FF" w:rsidRDefault="005F7B74" w:rsidP="005F7B74">
            <w:pPr>
              <w:rPr>
                <w:rFonts w:cs="Arial"/>
                <w:b/>
                <w:bCs/>
                <w:szCs w:val="20"/>
                <w:lang w:eastAsia="en-GB"/>
              </w:rPr>
            </w:pPr>
          </w:p>
        </w:tc>
        <w:tc>
          <w:tcPr>
            <w:tcW w:w="237" w:type="pct"/>
            <w:vMerge/>
            <w:vAlign w:val="center"/>
            <w:hideMark/>
          </w:tcPr>
          <w:p w14:paraId="0326A7BB" w14:textId="77777777" w:rsidR="005F7B74" w:rsidRPr="002524FF" w:rsidRDefault="005F7B74" w:rsidP="005F7B74">
            <w:pPr>
              <w:rPr>
                <w:rFonts w:cs="Arial"/>
                <w:b/>
                <w:bCs/>
                <w:szCs w:val="20"/>
                <w:lang w:eastAsia="en-GB"/>
              </w:rPr>
            </w:pPr>
          </w:p>
        </w:tc>
        <w:tc>
          <w:tcPr>
            <w:tcW w:w="236" w:type="pct"/>
            <w:vMerge/>
            <w:vAlign w:val="center"/>
            <w:hideMark/>
          </w:tcPr>
          <w:p w14:paraId="7CFD6C20" w14:textId="77777777" w:rsidR="005F7B74" w:rsidRPr="002524FF" w:rsidRDefault="005F7B74" w:rsidP="005F7B74">
            <w:pPr>
              <w:rPr>
                <w:rFonts w:cs="Arial"/>
                <w:b/>
                <w:bCs/>
                <w:szCs w:val="20"/>
                <w:lang w:eastAsia="en-GB"/>
              </w:rPr>
            </w:pPr>
          </w:p>
        </w:tc>
        <w:tc>
          <w:tcPr>
            <w:tcW w:w="236" w:type="pct"/>
            <w:vMerge/>
            <w:vAlign w:val="center"/>
            <w:hideMark/>
          </w:tcPr>
          <w:p w14:paraId="2129F480" w14:textId="77777777" w:rsidR="005F7B74" w:rsidRPr="002524FF" w:rsidRDefault="005F7B74" w:rsidP="005F7B74">
            <w:pPr>
              <w:rPr>
                <w:rFonts w:cs="Arial"/>
                <w:b/>
                <w:bCs/>
                <w:szCs w:val="20"/>
                <w:lang w:eastAsia="en-GB"/>
              </w:rPr>
            </w:pPr>
          </w:p>
        </w:tc>
        <w:tc>
          <w:tcPr>
            <w:tcW w:w="236" w:type="pct"/>
            <w:vMerge/>
            <w:vAlign w:val="center"/>
            <w:hideMark/>
          </w:tcPr>
          <w:p w14:paraId="61959A0E" w14:textId="77777777" w:rsidR="005F7B74" w:rsidRPr="002524FF" w:rsidRDefault="005F7B74" w:rsidP="005F7B74">
            <w:pPr>
              <w:rPr>
                <w:rFonts w:cs="Arial"/>
                <w:b/>
                <w:bCs/>
                <w:szCs w:val="20"/>
                <w:lang w:eastAsia="en-GB"/>
              </w:rPr>
            </w:pPr>
          </w:p>
        </w:tc>
        <w:tc>
          <w:tcPr>
            <w:tcW w:w="237" w:type="pct"/>
            <w:vMerge/>
            <w:vAlign w:val="center"/>
            <w:hideMark/>
          </w:tcPr>
          <w:p w14:paraId="4343F6D5" w14:textId="77777777" w:rsidR="005F7B74" w:rsidRPr="002524FF" w:rsidRDefault="005F7B74" w:rsidP="005F7B74">
            <w:pPr>
              <w:rPr>
                <w:rFonts w:cs="Arial"/>
                <w:b/>
                <w:bCs/>
                <w:szCs w:val="20"/>
                <w:lang w:eastAsia="en-GB"/>
              </w:rPr>
            </w:pPr>
          </w:p>
        </w:tc>
        <w:tc>
          <w:tcPr>
            <w:tcW w:w="236" w:type="pct"/>
            <w:vMerge/>
            <w:vAlign w:val="center"/>
            <w:hideMark/>
          </w:tcPr>
          <w:p w14:paraId="21612ADD" w14:textId="77777777" w:rsidR="005F7B74" w:rsidRPr="002524FF" w:rsidRDefault="005F7B74" w:rsidP="005F7B74">
            <w:pPr>
              <w:rPr>
                <w:rFonts w:cs="Arial"/>
                <w:b/>
                <w:bCs/>
                <w:szCs w:val="20"/>
                <w:lang w:eastAsia="en-GB"/>
              </w:rPr>
            </w:pPr>
          </w:p>
        </w:tc>
        <w:tc>
          <w:tcPr>
            <w:tcW w:w="236" w:type="pct"/>
            <w:vMerge/>
            <w:vAlign w:val="center"/>
            <w:hideMark/>
          </w:tcPr>
          <w:p w14:paraId="27B61FD3" w14:textId="77777777" w:rsidR="005F7B74" w:rsidRPr="002524FF" w:rsidRDefault="005F7B74" w:rsidP="005F7B74">
            <w:pPr>
              <w:rPr>
                <w:rFonts w:cs="Arial"/>
                <w:b/>
                <w:bCs/>
                <w:szCs w:val="20"/>
                <w:lang w:eastAsia="en-GB"/>
              </w:rPr>
            </w:pPr>
          </w:p>
        </w:tc>
        <w:tc>
          <w:tcPr>
            <w:tcW w:w="236" w:type="pct"/>
            <w:vMerge/>
            <w:vAlign w:val="center"/>
            <w:hideMark/>
          </w:tcPr>
          <w:p w14:paraId="10EFBCB2" w14:textId="77777777" w:rsidR="005F7B74" w:rsidRPr="002524FF" w:rsidRDefault="005F7B74" w:rsidP="005F7B74">
            <w:pPr>
              <w:rPr>
                <w:rFonts w:cs="Arial"/>
                <w:b/>
                <w:bCs/>
                <w:szCs w:val="20"/>
                <w:lang w:eastAsia="en-GB"/>
              </w:rPr>
            </w:pPr>
          </w:p>
        </w:tc>
        <w:tc>
          <w:tcPr>
            <w:tcW w:w="237" w:type="pct"/>
            <w:shd w:val="clear" w:color="000000" w:fill="00AF41"/>
            <w:vAlign w:val="center"/>
            <w:hideMark/>
          </w:tcPr>
          <w:p w14:paraId="5826A060" w14:textId="77777777" w:rsidR="005F7B74" w:rsidRPr="002524FF" w:rsidRDefault="005F7B74" w:rsidP="005F7B74">
            <w:pPr>
              <w:jc w:val="center"/>
              <w:rPr>
                <w:rFonts w:cs="Arial"/>
                <w:b/>
                <w:bCs/>
                <w:szCs w:val="20"/>
                <w:lang w:eastAsia="en-GB"/>
              </w:rPr>
            </w:pPr>
            <w:r w:rsidRPr="002524FF">
              <w:rPr>
                <w:rFonts w:cs="Arial"/>
                <w:b/>
                <w:bCs/>
                <w:szCs w:val="20"/>
                <w:lang w:eastAsia="en-GB"/>
              </w:rPr>
              <w:t>Raw Data</w:t>
            </w:r>
          </w:p>
        </w:tc>
        <w:tc>
          <w:tcPr>
            <w:tcW w:w="472" w:type="pct"/>
            <w:shd w:val="clear" w:color="000000" w:fill="00AF41"/>
            <w:vAlign w:val="center"/>
            <w:hideMark/>
          </w:tcPr>
          <w:p w14:paraId="5CE3670D" w14:textId="45E96619" w:rsidR="005F7B74" w:rsidRPr="002524FF" w:rsidRDefault="005F7B74" w:rsidP="00AC410B">
            <w:pPr>
              <w:jc w:val="center"/>
              <w:rPr>
                <w:rFonts w:cs="Arial"/>
                <w:b/>
                <w:bCs/>
                <w:szCs w:val="20"/>
                <w:lang w:eastAsia="en-GB"/>
              </w:rPr>
            </w:pPr>
            <w:r w:rsidRPr="002524FF">
              <w:rPr>
                <w:rFonts w:cs="Arial"/>
                <w:b/>
                <w:bCs/>
                <w:szCs w:val="20"/>
                <w:lang w:eastAsia="en-GB"/>
              </w:rPr>
              <w:t>Bias Adjusted (</w:t>
            </w:r>
            <w:r w:rsidR="00AC410B" w:rsidRPr="002524FF">
              <w:rPr>
                <w:rFonts w:cs="Arial"/>
                <w:b/>
                <w:bCs/>
                <w:szCs w:val="20"/>
                <w:lang w:eastAsia="en-GB"/>
              </w:rPr>
              <w:t>0.84</w:t>
            </w:r>
            <w:r w:rsidRPr="002524FF">
              <w:rPr>
                <w:rFonts w:cs="Arial"/>
                <w:b/>
                <w:bCs/>
                <w:szCs w:val="20"/>
                <w:lang w:eastAsia="en-GB"/>
              </w:rPr>
              <w:t xml:space="preserve">) and Annualised </w:t>
            </w:r>
            <w:r w:rsidRPr="002524FF">
              <w:rPr>
                <w:rFonts w:cs="Arial"/>
                <w:b/>
                <w:bCs/>
                <w:szCs w:val="20"/>
                <w:vertAlign w:val="superscript"/>
                <w:lang w:eastAsia="en-GB"/>
              </w:rPr>
              <w:t>(1)</w:t>
            </w:r>
          </w:p>
        </w:tc>
        <w:tc>
          <w:tcPr>
            <w:tcW w:w="426" w:type="pct"/>
            <w:shd w:val="clear" w:color="000000" w:fill="00AF41"/>
            <w:vAlign w:val="center"/>
            <w:hideMark/>
          </w:tcPr>
          <w:p w14:paraId="1AF5584F" w14:textId="77777777" w:rsidR="005F7B74" w:rsidRPr="002524FF" w:rsidRDefault="005F7B74" w:rsidP="005F7B74">
            <w:pPr>
              <w:jc w:val="center"/>
              <w:rPr>
                <w:rFonts w:cs="Arial"/>
                <w:b/>
                <w:bCs/>
                <w:szCs w:val="20"/>
                <w:lang w:eastAsia="en-GB"/>
              </w:rPr>
            </w:pPr>
            <w:r w:rsidRPr="002524FF">
              <w:rPr>
                <w:rFonts w:cs="Arial"/>
                <w:b/>
                <w:bCs/>
                <w:szCs w:val="20"/>
                <w:lang w:eastAsia="en-GB"/>
              </w:rPr>
              <w:t xml:space="preserve">Distance Corrected to Nearest Exposure </w:t>
            </w:r>
            <w:r w:rsidRPr="002524FF">
              <w:rPr>
                <w:rFonts w:cs="Arial"/>
                <w:b/>
                <w:bCs/>
                <w:szCs w:val="20"/>
                <w:vertAlign w:val="superscript"/>
                <w:lang w:eastAsia="en-GB"/>
              </w:rPr>
              <w:t>(2)</w:t>
            </w:r>
          </w:p>
        </w:tc>
      </w:tr>
      <w:tr w:rsidR="00AC410B" w:rsidRPr="0022231C" w14:paraId="1F035E1F"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3BC17E3C" w14:textId="77777777" w:rsidR="00AC410B" w:rsidRPr="00AC410B" w:rsidRDefault="00AC410B" w:rsidP="0022231C">
            <w:pPr>
              <w:jc w:val="center"/>
              <w:rPr>
                <w:rFonts w:cs="Arial"/>
                <w:szCs w:val="20"/>
                <w:lang w:eastAsia="en-GB"/>
              </w:rPr>
            </w:pPr>
            <w:r w:rsidRPr="00AC410B">
              <w:rPr>
                <w:rFonts w:cs="Arial"/>
                <w:szCs w:val="20"/>
                <w:lang w:eastAsia="en-GB"/>
              </w:rPr>
              <w:t>1</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914AA9A" w14:textId="77777777" w:rsidR="00AC410B" w:rsidRPr="00AC410B" w:rsidRDefault="00AC410B" w:rsidP="0022231C">
            <w:pPr>
              <w:jc w:val="center"/>
              <w:rPr>
                <w:rFonts w:cs="Arial"/>
                <w:szCs w:val="20"/>
                <w:lang w:eastAsia="en-GB"/>
              </w:rPr>
            </w:pPr>
            <w:r w:rsidRPr="00AC410B">
              <w:rPr>
                <w:rFonts w:cs="Arial"/>
                <w:szCs w:val="20"/>
                <w:lang w:eastAsia="en-GB"/>
              </w:rPr>
              <w:t>485776</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E19183" w14:textId="77777777" w:rsidR="00AC410B" w:rsidRPr="00AC410B" w:rsidRDefault="00AC410B" w:rsidP="0022231C">
            <w:pPr>
              <w:jc w:val="center"/>
              <w:rPr>
                <w:rFonts w:cs="Arial"/>
                <w:szCs w:val="20"/>
                <w:lang w:eastAsia="en-GB"/>
              </w:rPr>
            </w:pPr>
            <w:r w:rsidRPr="00AC410B">
              <w:rPr>
                <w:rFonts w:cs="Arial"/>
                <w:szCs w:val="20"/>
                <w:lang w:eastAsia="en-GB"/>
              </w:rPr>
              <w:t>103961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09837F1" w14:textId="4D145FFD" w:rsidR="00AC410B" w:rsidRPr="00AC410B" w:rsidRDefault="00AC410B" w:rsidP="0022231C">
            <w:pPr>
              <w:jc w:val="center"/>
              <w:rPr>
                <w:rFonts w:cs="Arial"/>
                <w:szCs w:val="20"/>
                <w:lang w:eastAsia="en-GB"/>
              </w:rPr>
            </w:pPr>
            <w:r w:rsidRPr="00AC410B">
              <w:rPr>
                <w:rFonts w:cs="Arial"/>
                <w:szCs w:val="20"/>
              </w:rPr>
              <w:t>36.7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AA6DADC" w14:textId="21B353A4" w:rsidR="00AC410B" w:rsidRPr="00AC410B" w:rsidRDefault="00AC410B" w:rsidP="0022231C">
            <w:pPr>
              <w:jc w:val="center"/>
              <w:rPr>
                <w:rFonts w:cs="Arial"/>
                <w:szCs w:val="20"/>
                <w:lang w:eastAsia="en-GB"/>
              </w:rPr>
            </w:pPr>
            <w:r w:rsidRPr="00AC410B">
              <w:rPr>
                <w:rFonts w:cs="Arial"/>
                <w:szCs w:val="20"/>
              </w:rPr>
              <w:t>36.9</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E27209D" w14:textId="779C6F2D" w:rsidR="00AC410B" w:rsidRPr="00AC410B" w:rsidRDefault="00AC410B" w:rsidP="0022231C">
            <w:pPr>
              <w:jc w:val="center"/>
              <w:rPr>
                <w:rFonts w:cs="Arial"/>
                <w:szCs w:val="20"/>
                <w:lang w:eastAsia="en-GB"/>
              </w:rPr>
            </w:pPr>
            <w:r w:rsidRPr="00AC410B">
              <w:rPr>
                <w:rFonts w:cs="Arial"/>
                <w:szCs w:val="20"/>
              </w:rPr>
              <w:t>28.8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E1ADB2F" w14:textId="4761FED1" w:rsidR="00AC410B" w:rsidRPr="00AC410B" w:rsidRDefault="00AC410B" w:rsidP="0022231C">
            <w:pPr>
              <w:jc w:val="center"/>
              <w:rPr>
                <w:rFonts w:cs="Arial"/>
                <w:szCs w:val="20"/>
                <w:lang w:eastAsia="en-GB"/>
              </w:rPr>
            </w:pPr>
            <w:r w:rsidRPr="00AC410B">
              <w:rPr>
                <w:rFonts w:cs="Arial"/>
                <w:szCs w:val="20"/>
              </w:rPr>
              <w:t>31.1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7578419" w14:textId="1579804E" w:rsidR="00AC410B" w:rsidRPr="00AC410B" w:rsidRDefault="00AC410B" w:rsidP="0022231C">
            <w:pPr>
              <w:jc w:val="center"/>
              <w:rPr>
                <w:rFonts w:cs="Arial"/>
                <w:szCs w:val="20"/>
                <w:lang w:eastAsia="en-GB"/>
              </w:rPr>
            </w:pPr>
            <w:r w:rsidRPr="00AC410B">
              <w:rPr>
                <w:rFonts w:cs="Arial"/>
                <w:szCs w:val="20"/>
              </w:rPr>
              <w:t>28.1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738DC0" w14:textId="713BE4C8" w:rsidR="00AC410B" w:rsidRPr="00AC410B" w:rsidRDefault="00AC410B" w:rsidP="0022231C">
            <w:pPr>
              <w:jc w:val="center"/>
              <w:rPr>
                <w:rFonts w:cs="Arial"/>
                <w:szCs w:val="20"/>
                <w:lang w:eastAsia="en-GB"/>
              </w:rPr>
            </w:pPr>
            <w:r w:rsidRPr="00AC410B">
              <w:rPr>
                <w:rFonts w:cs="Arial"/>
                <w:szCs w:val="20"/>
              </w:rPr>
              <w:t>29.8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11A9FD" w14:textId="21C4D28E" w:rsidR="00AC410B" w:rsidRPr="00AC410B" w:rsidRDefault="00AC410B" w:rsidP="0022231C">
            <w:pPr>
              <w:jc w:val="center"/>
              <w:rPr>
                <w:rFonts w:cs="Arial"/>
                <w:szCs w:val="20"/>
                <w:lang w:eastAsia="en-GB"/>
              </w:rPr>
            </w:pPr>
            <w:r w:rsidRPr="00AC410B">
              <w:rPr>
                <w:rFonts w:cs="Arial"/>
                <w:szCs w:val="20"/>
              </w:rPr>
              <w:t>31.2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7B2FAF8" w14:textId="16CE5BD8" w:rsidR="00AC410B" w:rsidRPr="00AC410B" w:rsidRDefault="00AC410B" w:rsidP="0022231C">
            <w:pPr>
              <w:jc w:val="center"/>
              <w:rPr>
                <w:rFonts w:cs="Arial"/>
                <w:szCs w:val="20"/>
                <w:lang w:eastAsia="en-GB"/>
              </w:rPr>
            </w:pPr>
            <w:r w:rsidRPr="00AC410B">
              <w:rPr>
                <w:rFonts w:cs="Arial"/>
                <w:szCs w:val="20"/>
              </w:rPr>
              <w:t>31.1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852CE72" w14:textId="05A6212C" w:rsidR="00AC410B" w:rsidRPr="00AC410B" w:rsidRDefault="00AC410B" w:rsidP="0022231C">
            <w:pPr>
              <w:jc w:val="center"/>
              <w:rPr>
                <w:rFonts w:cs="Arial"/>
                <w:szCs w:val="20"/>
                <w:lang w:eastAsia="en-GB"/>
              </w:rPr>
            </w:pPr>
            <w:r w:rsidRPr="00AC410B">
              <w:rPr>
                <w:rFonts w:cs="Arial"/>
                <w:szCs w:val="20"/>
              </w:rPr>
              <w:t>30.2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BC6A76E" w14:textId="51535532" w:rsidR="00AC410B" w:rsidRPr="00AC410B" w:rsidRDefault="00AC410B" w:rsidP="0022231C">
            <w:pPr>
              <w:jc w:val="center"/>
              <w:rPr>
                <w:rFonts w:cs="Arial"/>
                <w:szCs w:val="20"/>
                <w:lang w:eastAsia="en-GB"/>
              </w:rPr>
            </w:pPr>
            <w:r w:rsidRPr="00AC410B">
              <w:rPr>
                <w:rFonts w:cs="Arial"/>
                <w:szCs w:val="20"/>
              </w:rPr>
              <w:t>13.5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F1213C2" w14:textId="04F8528F" w:rsidR="00AC410B" w:rsidRPr="00AC410B" w:rsidRDefault="00AC410B" w:rsidP="0022231C">
            <w:pPr>
              <w:jc w:val="center"/>
              <w:rPr>
                <w:rFonts w:cs="Arial"/>
                <w:szCs w:val="20"/>
                <w:lang w:eastAsia="en-GB"/>
              </w:rPr>
            </w:pPr>
            <w:r w:rsidRPr="00AC410B">
              <w:rPr>
                <w:rFonts w:cs="Arial"/>
                <w:szCs w:val="20"/>
              </w:rPr>
              <w:t>36.7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8CC96D" w14:textId="4583E0EF" w:rsidR="00AC410B" w:rsidRPr="00AC410B" w:rsidRDefault="00AC410B" w:rsidP="0022231C">
            <w:pPr>
              <w:jc w:val="center"/>
              <w:rPr>
                <w:rFonts w:cs="Arial"/>
                <w:szCs w:val="20"/>
                <w:lang w:eastAsia="en-GB"/>
              </w:rPr>
            </w:pPr>
            <w:r w:rsidRPr="00AC410B">
              <w:rPr>
                <w:rFonts w:cs="Arial"/>
                <w:szCs w:val="20"/>
              </w:rPr>
              <w:t>29.8</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B182D2B" w14:textId="6F59185F" w:rsidR="00AC410B" w:rsidRPr="00AC410B" w:rsidRDefault="00AC410B" w:rsidP="0022231C">
            <w:pPr>
              <w:jc w:val="center"/>
              <w:rPr>
                <w:rFonts w:cs="Arial"/>
                <w:szCs w:val="20"/>
                <w:lang w:eastAsia="en-GB"/>
              </w:rPr>
            </w:pPr>
            <w:r w:rsidRPr="00AC410B">
              <w:rPr>
                <w:rFonts w:cs="Arial"/>
                <w:szCs w:val="20"/>
              </w:rPr>
              <w:t>30.3</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989AAE8" w14:textId="77777777" w:rsidR="00AC410B" w:rsidRPr="00AC410B" w:rsidRDefault="00AC410B" w:rsidP="0022231C">
            <w:pPr>
              <w:jc w:val="center"/>
              <w:rPr>
                <w:rFonts w:cs="Arial"/>
                <w:szCs w:val="20"/>
                <w:lang w:eastAsia="en-GB"/>
              </w:rPr>
            </w:pPr>
            <w:r w:rsidRPr="00AC410B">
              <w:rPr>
                <w:rFonts w:cs="Arial"/>
                <w:szCs w:val="20"/>
                <w:lang w:eastAsia="en-GB"/>
              </w:rPr>
              <w:t>25.4</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16E496B" w14:textId="78CCDDF4" w:rsidR="00AC410B" w:rsidRPr="00AC410B" w:rsidRDefault="003B52CB" w:rsidP="0022231C">
            <w:pPr>
              <w:jc w:val="center"/>
              <w:rPr>
                <w:rFonts w:cs="Arial"/>
                <w:b/>
                <w:szCs w:val="20"/>
                <w:lang w:eastAsia="en-GB"/>
              </w:rPr>
            </w:pPr>
            <w:r>
              <w:rPr>
                <w:rFonts w:cs="Arial"/>
                <w:b/>
                <w:szCs w:val="20"/>
                <w:lang w:eastAsia="en-GB"/>
              </w:rPr>
              <w:t>-</w:t>
            </w:r>
            <w:r w:rsidR="00AC410B" w:rsidRPr="00AC410B">
              <w:rPr>
                <w:rFonts w:cs="Arial"/>
                <w:b/>
                <w:szCs w:val="20"/>
                <w:lang w:eastAsia="en-GB"/>
              </w:rPr>
              <w:t> </w:t>
            </w:r>
          </w:p>
        </w:tc>
      </w:tr>
      <w:tr w:rsidR="00AC410B" w:rsidRPr="0022231C" w14:paraId="5187647C"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F3E9357" w14:textId="77777777" w:rsidR="00AC410B" w:rsidRPr="00AC410B" w:rsidRDefault="00AC410B" w:rsidP="0022231C">
            <w:pPr>
              <w:jc w:val="center"/>
              <w:rPr>
                <w:rFonts w:cs="Arial"/>
                <w:szCs w:val="20"/>
                <w:lang w:eastAsia="en-GB"/>
              </w:rPr>
            </w:pPr>
            <w:r w:rsidRPr="00AC410B">
              <w:rPr>
                <w:rFonts w:cs="Arial"/>
                <w:szCs w:val="20"/>
                <w:lang w:eastAsia="en-GB"/>
              </w:rPr>
              <w:t>2</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EA766C4" w14:textId="77777777" w:rsidR="00AC410B" w:rsidRPr="00AC410B" w:rsidRDefault="00AC410B" w:rsidP="0022231C">
            <w:pPr>
              <w:jc w:val="center"/>
              <w:rPr>
                <w:rFonts w:cs="Arial"/>
                <w:szCs w:val="20"/>
                <w:lang w:eastAsia="en-GB"/>
              </w:rPr>
            </w:pPr>
            <w:r w:rsidRPr="00AC410B">
              <w:rPr>
                <w:rFonts w:cs="Arial"/>
                <w:szCs w:val="20"/>
                <w:lang w:eastAsia="en-GB"/>
              </w:rPr>
              <w:t>485772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71E5833" w14:textId="77777777" w:rsidR="00AC410B" w:rsidRPr="00AC410B" w:rsidRDefault="00AC410B" w:rsidP="0022231C">
            <w:pPr>
              <w:jc w:val="center"/>
              <w:rPr>
                <w:rFonts w:cs="Arial"/>
                <w:szCs w:val="20"/>
                <w:lang w:eastAsia="en-GB"/>
              </w:rPr>
            </w:pPr>
            <w:r w:rsidRPr="00AC410B">
              <w:rPr>
                <w:rFonts w:cs="Arial"/>
                <w:szCs w:val="20"/>
                <w:lang w:eastAsia="en-GB"/>
              </w:rPr>
              <w:t>103847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22A850D" w14:textId="4808F5C3" w:rsidR="00AC410B" w:rsidRPr="00AC410B" w:rsidRDefault="00AC410B" w:rsidP="0022231C">
            <w:pPr>
              <w:jc w:val="center"/>
              <w:rPr>
                <w:rFonts w:cs="Arial"/>
                <w:szCs w:val="20"/>
                <w:lang w:eastAsia="en-GB"/>
              </w:rPr>
            </w:pPr>
            <w:r w:rsidRPr="00AC410B">
              <w:rPr>
                <w:rFonts w:cs="Arial"/>
                <w:szCs w:val="20"/>
              </w:rPr>
              <w:t>43.1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43F2C8D" w14:textId="1AC9206B" w:rsidR="00AC410B" w:rsidRPr="00AC410B" w:rsidRDefault="00AC410B" w:rsidP="0022231C">
            <w:pPr>
              <w:jc w:val="center"/>
              <w:rPr>
                <w:rFonts w:cs="Arial"/>
                <w:szCs w:val="20"/>
                <w:lang w:eastAsia="en-GB"/>
              </w:rPr>
            </w:pPr>
            <w:r w:rsidRPr="00AC410B">
              <w:rPr>
                <w:rFonts w:cs="Arial"/>
                <w:szCs w:val="20"/>
              </w:rPr>
              <w:t>43.2</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69CD51E" w14:textId="30ED75E6" w:rsidR="00AC410B" w:rsidRPr="00AC410B" w:rsidRDefault="00AC410B" w:rsidP="0022231C">
            <w:pPr>
              <w:jc w:val="center"/>
              <w:rPr>
                <w:rFonts w:cs="Arial"/>
                <w:szCs w:val="20"/>
                <w:lang w:eastAsia="en-GB"/>
              </w:rPr>
            </w:pPr>
            <w:r w:rsidRPr="00AC410B">
              <w:rPr>
                <w:rFonts w:cs="Arial"/>
                <w:szCs w:val="20"/>
              </w:rPr>
              <w:t>33.9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9A8CD11" w14:textId="20D0C7E8" w:rsidR="00AC410B" w:rsidRPr="00AC410B" w:rsidRDefault="00AC410B" w:rsidP="0022231C">
            <w:pPr>
              <w:jc w:val="center"/>
              <w:rPr>
                <w:rFonts w:cs="Arial"/>
                <w:szCs w:val="20"/>
                <w:lang w:eastAsia="en-GB"/>
              </w:rPr>
            </w:pPr>
            <w:r w:rsidRPr="00AC410B">
              <w:rPr>
                <w:rFonts w:cs="Arial"/>
                <w:szCs w:val="20"/>
              </w:rPr>
              <w:t>41.5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BCFF7F7" w14:textId="0491D079" w:rsidR="00AC410B" w:rsidRPr="00AC410B" w:rsidRDefault="00AC410B" w:rsidP="0022231C">
            <w:pPr>
              <w:jc w:val="center"/>
              <w:rPr>
                <w:rFonts w:cs="Arial"/>
                <w:szCs w:val="20"/>
                <w:lang w:eastAsia="en-GB"/>
              </w:rPr>
            </w:pPr>
            <w:r w:rsidRPr="00AC410B">
              <w:rPr>
                <w:rFonts w:cs="Arial"/>
                <w:szCs w:val="20"/>
              </w:rPr>
              <w:t>38.3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468A30F" w14:textId="68F7667B" w:rsidR="00AC410B" w:rsidRPr="00AC410B" w:rsidRDefault="00AC410B" w:rsidP="0022231C">
            <w:pPr>
              <w:jc w:val="center"/>
              <w:rPr>
                <w:rFonts w:cs="Arial"/>
                <w:szCs w:val="20"/>
                <w:lang w:eastAsia="en-GB"/>
              </w:rPr>
            </w:pPr>
            <w:r w:rsidRPr="00AC410B">
              <w:rPr>
                <w:rFonts w:cs="Arial"/>
                <w:szCs w:val="20"/>
              </w:rPr>
              <w:t>41.5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D44589B" w14:textId="7623632F" w:rsidR="00AC410B" w:rsidRPr="00AC410B" w:rsidRDefault="00AC410B" w:rsidP="0022231C">
            <w:pPr>
              <w:jc w:val="center"/>
              <w:rPr>
                <w:rFonts w:cs="Arial"/>
                <w:szCs w:val="20"/>
                <w:lang w:eastAsia="en-GB"/>
              </w:rPr>
            </w:pPr>
            <w:r w:rsidRPr="00AC410B">
              <w:rPr>
                <w:rFonts w:cs="Arial"/>
                <w:szCs w:val="20"/>
              </w:rPr>
              <w:t>41.2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080A33" w14:textId="46A0EE7F" w:rsidR="00AC410B" w:rsidRPr="00AC410B" w:rsidRDefault="00AC410B" w:rsidP="0022231C">
            <w:pPr>
              <w:jc w:val="center"/>
              <w:rPr>
                <w:rFonts w:cs="Arial"/>
                <w:szCs w:val="20"/>
                <w:lang w:eastAsia="en-GB"/>
              </w:rPr>
            </w:pPr>
            <w:r w:rsidRPr="00AC410B">
              <w:rPr>
                <w:rFonts w:cs="Arial"/>
                <w:szCs w:val="20"/>
              </w:rPr>
              <w:t>39.1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97C22D6" w14:textId="26EA51AF" w:rsidR="00AC410B" w:rsidRPr="00AC410B" w:rsidRDefault="00AC410B" w:rsidP="0022231C">
            <w:pPr>
              <w:jc w:val="center"/>
              <w:rPr>
                <w:rFonts w:cs="Arial"/>
                <w:szCs w:val="20"/>
                <w:lang w:eastAsia="en-GB"/>
              </w:rPr>
            </w:pPr>
            <w:r w:rsidRPr="00AC410B">
              <w:rPr>
                <w:rFonts w:cs="Arial"/>
                <w:szCs w:val="20"/>
              </w:rPr>
              <w:t>40.5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A51638E" w14:textId="064C6E5C" w:rsidR="00AC410B" w:rsidRPr="00AC410B" w:rsidRDefault="00AC410B" w:rsidP="0022231C">
            <w:pPr>
              <w:jc w:val="center"/>
              <w:rPr>
                <w:rFonts w:cs="Arial"/>
                <w:szCs w:val="20"/>
                <w:lang w:eastAsia="en-GB"/>
              </w:rPr>
            </w:pPr>
            <w:r w:rsidRPr="00AC410B">
              <w:rPr>
                <w:rFonts w:cs="Arial"/>
                <w:szCs w:val="20"/>
              </w:rPr>
              <w:t>35.0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650326" w14:textId="3D327359" w:rsidR="00AC410B" w:rsidRPr="00AC410B" w:rsidRDefault="00AC410B" w:rsidP="0022231C">
            <w:pPr>
              <w:jc w:val="center"/>
              <w:rPr>
                <w:rFonts w:cs="Arial"/>
                <w:szCs w:val="20"/>
                <w:lang w:eastAsia="en-GB"/>
              </w:rPr>
            </w:pPr>
            <w:r w:rsidRPr="00AC410B">
              <w:rPr>
                <w:rFonts w:cs="Arial"/>
                <w:szCs w:val="20"/>
              </w:rPr>
              <w:t>39.6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1368400" w14:textId="537FF273" w:rsidR="00AC410B" w:rsidRPr="00AC410B" w:rsidRDefault="00AC410B" w:rsidP="0022231C">
            <w:pPr>
              <w:jc w:val="center"/>
              <w:rPr>
                <w:rFonts w:cs="Arial"/>
                <w:szCs w:val="20"/>
                <w:lang w:eastAsia="en-GB"/>
              </w:rPr>
            </w:pPr>
            <w:r w:rsidRPr="00AC410B">
              <w:rPr>
                <w:rFonts w:cs="Arial"/>
                <w:szCs w:val="20"/>
              </w:rPr>
              <w:t>40.8</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72BA83" w14:textId="6E850CCD" w:rsidR="00AC410B" w:rsidRPr="00AC410B" w:rsidRDefault="00AC410B" w:rsidP="0022231C">
            <w:pPr>
              <w:jc w:val="center"/>
              <w:rPr>
                <w:rFonts w:cs="Arial"/>
                <w:szCs w:val="20"/>
                <w:lang w:eastAsia="en-GB"/>
              </w:rPr>
            </w:pPr>
            <w:r w:rsidRPr="00AC410B">
              <w:rPr>
                <w:rFonts w:cs="Arial"/>
                <w:szCs w:val="20"/>
              </w:rPr>
              <w:t>39.8</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69E425" w14:textId="77777777" w:rsidR="00AC410B" w:rsidRPr="00AC410B" w:rsidRDefault="00AC410B" w:rsidP="0022231C">
            <w:pPr>
              <w:jc w:val="center"/>
              <w:rPr>
                <w:rFonts w:cs="Arial"/>
                <w:szCs w:val="20"/>
                <w:lang w:eastAsia="en-GB"/>
              </w:rPr>
            </w:pPr>
            <w:r w:rsidRPr="00AC410B">
              <w:rPr>
                <w:rFonts w:cs="Arial"/>
                <w:szCs w:val="20"/>
                <w:lang w:eastAsia="en-GB"/>
              </w:rPr>
              <w:t>33.3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0622DE5" w14:textId="666BD100"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4678DF26"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226CF06" w14:textId="77777777" w:rsidR="00AC410B" w:rsidRPr="00AC410B" w:rsidRDefault="00AC410B" w:rsidP="0022231C">
            <w:pPr>
              <w:jc w:val="center"/>
              <w:rPr>
                <w:rFonts w:cs="Arial"/>
                <w:szCs w:val="20"/>
                <w:lang w:eastAsia="en-GB"/>
              </w:rPr>
            </w:pPr>
            <w:r w:rsidRPr="00AC410B">
              <w:rPr>
                <w:rFonts w:cs="Arial"/>
                <w:szCs w:val="20"/>
                <w:lang w:eastAsia="en-GB"/>
              </w:rPr>
              <w:t>2a</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5E10993" w14:textId="77777777" w:rsidR="00AC410B" w:rsidRPr="00AC410B" w:rsidRDefault="00AC410B" w:rsidP="0022231C">
            <w:pPr>
              <w:jc w:val="center"/>
              <w:rPr>
                <w:rFonts w:cs="Arial"/>
                <w:szCs w:val="20"/>
                <w:lang w:eastAsia="en-GB"/>
              </w:rPr>
            </w:pPr>
            <w:r w:rsidRPr="00AC410B">
              <w:rPr>
                <w:rFonts w:cs="Arial"/>
                <w:szCs w:val="20"/>
                <w:lang w:eastAsia="en-GB"/>
              </w:rPr>
              <w:t>485772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5391190" w14:textId="77777777" w:rsidR="00AC410B" w:rsidRPr="00AC410B" w:rsidRDefault="00AC410B" w:rsidP="0022231C">
            <w:pPr>
              <w:jc w:val="center"/>
              <w:rPr>
                <w:rFonts w:cs="Arial"/>
                <w:szCs w:val="20"/>
                <w:lang w:eastAsia="en-GB"/>
              </w:rPr>
            </w:pPr>
            <w:r w:rsidRPr="00AC410B">
              <w:rPr>
                <w:rFonts w:cs="Arial"/>
                <w:szCs w:val="20"/>
                <w:lang w:eastAsia="en-GB"/>
              </w:rPr>
              <w:t>103847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9638DE4" w14:textId="01490B50" w:rsidR="00AC410B" w:rsidRPr="00AC410B" w:rsidRDefault="00AC410B" w:rsidP="0022231C">
            <w:pPr>
              <w:jc w:val="center"/>
              <w:rPr>
                <w:rFonts w:cs="Arial"/>
                <w:szCs w:val="20"/>
                <w:lang w:eastAsia="en-GB"/>
              </w:rPr>
            </w:pPr>
            <w:r w:rsidRPr="00AC410B">
              <w:rPr>
                <w:rFonts w:cs="Arial"/>
                <w:szCs w:val="20"/>
              </w:rPr>
              <w:t>42.6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472FBC" w14:textId="6A43B2AF" w:rsidR="00AC410B" w:rsidRPr="00AC410B" w:rsidRDefault="00AC410B" w:rsidP="0022231C">
            <w:pPr>
              <w:jc w:val="center"/>
              <w:rPr>
                <w:rFonts w:cs="Arial"/>
                <w:szCs w:val="20"/>
                <w:lang w:eastAsia="en-GB"/>
              </w:rPr>
            </w:pPr>
            <w:r w:rsidRPr="00AC410B">
              <w:rPr>
                <w:rFonts w:cs="Arial"/>
                <w:szCs w:val="20"/>
              </w:rPr>
              <w:t>45.6</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4FEF2D9" w14:textId="422ACD60" w:rsidR="00AC410B" w:rsidRPr="00AC410B" w:rsidRDefault="00AC410B" w:rsidP="0022231C">
            <w:pPr>
              <w:jc w:val="center"/>
              <w:rPr>
                <w:rFonts w:cs="Arial"/>
                <w:szCs w:val="20"/>
                <w:lang w:eastAsia="en-GB"/>
              </w:rPr>
            </w:pPr>
            <w:r w:rsidRPr="00AC410B">
              <w:rPr>
                <w:rFonts w:cs="Arial"/>
                <w:szCs w:val="20"/>
              </w:rPr>
              <w:t>35.8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B7477A" w14:textId="7F15AD18" w:rsidR="00AC410B" w:rsidRPr="00AC410B" w:rsidRDefault="00AC410B" w:rsidP="0022231C">
            <w:pPr>
              <w:jc w:val="center"/>
              <w:rPr>
                <w:rFonts w:cs="Arial"/>
                <w:szCs w:val="20"/>
                <w:lang w:eastAsia="en-GB"/>
              </w:rPr>
            </w:pPr>
            <w:r w:rsidRPr="00AC410B">
              <w:rPr>
                <w:rFonts w:cs="Arial"/>
                <w:szCs w:val="20"/>
              </w:rPr>
              <w:t>39.4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93DC23A" w14:textId="7D9E6E05" w:rsidR="00AC410B" w:rsidRPr="00AC410B" w:rsidRDefault="00AC410B" w:rsidP="0022231C">
            <w:pPr>
              <w:jc w:val="center"/>
              <w:rPr>
                <w:rFonts w:cs="Arial"/>
                <w:szCs w:val="20"/>
                <w:lang w:eastAsia="en-GB"/>
              </w:rPr>
            </w:pPr>
            <w:r w:rsidRPr="00AC410B">
              <w:rPr>
                <w:rFonts w:cs="Arial"/>
                <w:szCs w:val="20"/>
              </w:rPr>
              <w:t>41.3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150F9AC" w14:textId="41EFC335" w:rsidR="00AC410B" w:rsidRPr="00AC410B" w:rsidRDefault="00AC410B" w:rsidP="0022231C">
            <w:pPr>
              <w:jc w:val="center"/>
              <w:rPr>
                <w:rFonts w:cs="Arial"/>
                <w:szCs w:val="20"/>
                <w:lang w:eastAsia="en-GB"/>
              </w:rPr>
            </w:pPr>
            <w:r w:rsidRPr="00AC410B">
              <w:rPr>
                <w:rFonts w:cs="Arial"/>
                <w:szCs w:val="20"/>
              </w:rPr>
              <w:t>43.2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A8703B7" w14:textId="262098CE" w:rsidR="00AC410B" w:rsidRPr="00AC410B" w:rsidRDefault="00AC410B" w:rsidP="0022231C">
            <w:pPr>
              <w:jc w:val="center"/>
              <w:rPr>
                <w:rFonts w:cs="Arial"/>
                <w:szCs w:val="20"/>
                <w:lang w:eastAsia="en-GB"/>
              </w:rPr>
            </w:pPr>
            <w:r w:rsidRPr="00AC410B">
              <w:rPr>
                <w:rFonts w:cs="Arial"/>
                <w:szCs w:val="20"/>
              </w:rPr>
              <w:t>41.8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8A66138" w14:textId="4B92D46D" w:rsidR="00AC410B" w:rsidRPr="00AC410B" w:rsidRDefault="00AC410B" w:rsidP="0022231C">
            <w:pPr>
              <w:jc w:val="center"/>
              <w:rPr>
                <w:rFonts w:cs="Arial"/>
                <w:szCs w:val="20"/>
                <w:lang w:eastAsia="en-GB"/>
              </w:rPr>
            </w:pPr>
            <w:r w:rsidRPr="00AC410B">
              <w:rPr>
                <w:rFonts w:cs="Arial"/>
                <w:szCs w:val="20"/>
              </w:rPr>
              <w:t>43.0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1EC5DBC" w14:textId="5AEC3F46" w:rsidR="00AC410B" w:rsidRPr="00AC410B" w:rsidRDefault="00AC410B" w:rsidP="0022231C">
            <w:pPr>
              <w:jc w:val="center"/>
              <w:rPr>
                <w:rFonts w:cs="Arial"/>
                <w:szCs w:val="20"/>
                <w:lang w:eastAsia="en-GB"/>
              </w:rPr>
            </w:pPr>
            <w:r w:rsidRPr="00AC410B">
              <w:rPr>
                <w:rFonts w:cs="Arial"/>
                <w:szCs w:val="20"/>
              </w:rPr>
              <w:t>37.4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D4DE93" w14:textId="34444CED" w:rsidR="00AC410B" w:rsidRPr="00AC410B" w:rsidRDefault="00AC410B" w:rsidP="0022231C">
            <w:pPr>
              <w:jc w:val="center"/>
              <w:rPr>
                <w:rFonts w:cs="Arial"/>
                <w:szCs w:val="20"/>
                <w:lang w:eastAsia="en-GB"/>
              </w:rPr>
            </w:pPr>
            <w:r w:rsidRPr="00AC410B">
              <w:rPr>
                <w:rFonts w:cs="Arial"/>
                <w:szCs w:val="20"/>
              </w:rPr>
              <w:t>37.8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86B68D1" w14:textId="3B47FA89" w:rsidR="00AC410B" w:rsidRPr="00AC410B" w:rsidRDefault="00AC410B" w:rsidP="0022231C">
            <w:pPr>
              <w:jc w:val="center"/>
              <w:rPr>
                <w:rFonts w:cs="Arial"/>
                <w:szCs w:val="20"/>
                <w:lang w:eastAsia="en-GB"/>
              </w:rPr>
            </w:pPr>
            <w:r w:rsidRPr="00AC410B">
              <w:rPr>
                <w:rFonts w:cs="Arial"/>
                <w:szCs w:val="20"/>
              </w:rPr>
              <w:t>37.2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BA11BB3" w14:textId="53633CD3" w:rsidR="00AC410B" w:rsidRPr="00AC410B" w:rsidRDefault="00AC410B" w:rsidP="0022231C">
            <w:pPr>
              <w:jc w:val="center"/>
              <w:rPr>
                <w:rFonts w:cs="Arial"/>
                <w:szCs w:val="20"/>
                <w:lang w:eastAsia="en-GB"/>
              </w:rPr>
            </w:pPr>
            <w:r w:rsidRPr="00AC410B">
              <w:rPr>
                <w:rFonts w:cs="Arial"/>
                <w:szCs w:val="20"/>
              </w:rPr>
              <w:t>35.4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EB092F1" w14:textId="21214970" w:rsidR="00AC410B" w:rsidRPr="00AC410B" w:rsidRDefault="00AC410B" w:rsidP="0022231C">
            <w:pPr>
              <w:jc w:val="center"/>
              <w:rPr>
                <w:rFonts w:cs="Arial"/>
                <w:szCs w:val="20"/>
                <w:lang w:eastAsia="en-GB"/>
              </w:rPr>
            </w:pPr>
            <w:r w:rsidRPr="00AC410B">
              <w:rPr>
                <w:rFonts w:cs="Arial"/>
                <w:szCs w:val="20"/>
              </w:rPr>
              <w:t>40.0</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7021D91" w14:textId="77777777" w:rsidR="00AC410B" w:rsidRPr="00AC410B" w:rsidRDefault="00AC410B" w:rsidP="0022231C">
            <w:pPr>
              <w:jc w:val="center"/>
              <w:rPr>
                <w:rFonts w:cs="Arial"/>
                <w:szCs w:val="20"/>
                <w:lang w:eastAsia="en-GB"/>
              </w:rPr>
            </w:pPr>
            <w:r w:rsidRPr="00AC410B">
              <w:rPr>
                <w:rFonts w:cs="Arial"/>
                <w:szCs w:val="20"/>
                <w:lang w:eastAsia="en-GB"/>
              </w:rPr>
              <w:t>33.5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734FA72" w14:textId="513DD47A"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3363726A"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261598B0" w14:textId="77777777" w:rsidR="00AC410B" w:rsidRPr="00AC410B" w:rsidRDefault="00AC410B" w:rsidP="0022231C">
            <w:pPr>
              <w:jc w:val="center"/>
              <w:rPr>
                <w:rFonts w:cs="Arial"/>
                <w:szCs w:val="20"/>
                <w:lang w:eastAsia="en-GB"/>
              </w:rPr>
            </w:pPr>
            <w:r w:rsidRPr="00AC410B">
              <w:rPr>
                <w:rFonts w:cs="Arial"/>
                <w:szCs w:val="20"/>
                <w:lang w:eastAsia="en-GB"/>
              </w:rPr>
              <w:t>3</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58F5049" w14:textId="77777777" w:rsidR="00AC410B" w:rsidRPr="00AC410B" w:rsidRDefault="00AC410B" w:rsidP="0022231C">
            <w:pPr>
              <w:jc w:val="center"/>
              <w:rPr>
                <w:rFonts w:cs="Arial"/>
                <w:szCs w:val="20"/>
                <w:lang w:eastAsia="en-GB"/>
              </w:rPr>
            </w:pPr>
            <w:r w:rsidRPr="00AC410B">
              <w:rPr>
                <w:rFonts w:cs="Arial"/>
                <w:szCs w:val="20"/>
                <w:lang w:eastAsia="en-GB"/>
              </w:rPr>
              <w:t>485880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607CAC7" w14:textId="77777777" w:rsidR="00AC410B" w:rsidRPr="00AC410B" w:rsidRDefault="00AC410B" w:rsidP="0022231C">
            <w:pPr>
              <w:jc w:val="center"/>
              <w:rPr>
                <w:rFonts w:cs="Arial"/>
                <w:szCs w:val="20"/>
                <w:lang w:eastAsia="en-GB"/>
              </w:rPr>
            </w:pPr>
            <w:r w:rsidRPr="00AC410B">
              <w:rPr>
                <w:rFonts w:cs="Arial"/>
                <w:szCs w:val="20"/>
                <w:lang w:eastAsia="en-GB"/>
              </w:rPr>
              <w:t>103791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3FAE7FE" w14:textId="150B1EEA" w:rsidR="00AC410B" w:rsidRPr="00AC410B" w:rsidRDefault="00AC410B" w:rsidP="0022231C">
            <w:pPr>
              <w:jc w:val="center"/>
              <w:rPr>
                <w:rFonts w:cs="Arial"/>
                <w:szCs w:val="20"/>
                <w:lang w:eastAsia="en-GB"/>
              </w:rPr>
            </w:pPr>
            <w:r w:rsidRPr="00AC410B">
              <w:rPr>
                <w:rFonts w:cs="Arial"/>
                <w:szCs w:val="20"/>
              </w:rPr>
              <w:t>38.1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BA2E1D9" w14:textId="66ADA696" w:rsidR="00AC410B" w:rsidRPr="00AC410B" w:rsidRDefault="00AC410B" w:rsidP="0022231C">
            <w:pPr>
              <w:jc w:val="center"/>
              <w:rPr>
                <w:rFonts w:cs="Arial"/>
                <w:szCs w:val="20"/>
                <w:lang w:eastAsia="en-GB"/>
              </w:rPr>
            </w:pPr>
            <w:r w:rsidRPr="00AC410B">
              <w:rPr>
                <w:rFonts w:cs="Arial"/>
                <w:szCs w:val="20"/>
              </w:rPr>
              <w:t>39.2</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BF354C" w14:textId="2EDCAF72" w:rsidR="00AC410B" w:rsidRPr="00AC410B" w:rsidRDefault="00AC410B" w:rsidP="0022231C">
            <w:pPr>
              <w:jc w:val="center"/>
              <w:rPr>
                <w:rFonts w:cs="Arial"/>
                <w:szCs w:val="20"/>
                <w:lang w:eastAsia="en-GB"/>
              </w:rPr>
            </w:pPr>
            <w:r w:rsidRPr="00AC410B">
              <w:rPr>
                <w:rFonts w:cs="Arial"/>
                <w:szCs w:val="20"/>
              </w:rPr>
              <w:t>41.2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C6C7B00" w14:textId="634371EB" w:rsidR="00AC410B" w:rsidRPr="00AC410B" w:rsidRDefault="00AC410B" w:rsidP="0022231C">
            <w:pPr>
              <w:jc w:val="center"/>
              <w:rPr>
                <w:rFonts w:cs="Arial"/>
                <w:szCs w:val="20"/>
                <w:lang w:eastAsia="en-GB"/>
              </w:rPr>
            </w:pPr>
            <w:r w:rsidRPr="00AC410B">
              <w:rPr>
                <w:rFonts w:cs="Arial"/>
                <w:szCs w:val="20"/>
              </w:rPr>
              <w:t>22.3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8B79967" w14:textId="2D76257B" w:rsidR="00AC410B" w:rsidRPr="00AC410B" w:rsidRDefault="00AC410B" w:rsidP="0022231C">
            <w:pPr>
              <w:jc w:val="center"/>
              <w:rPr>
                <w:rFonts w:cs="Arial"/>
                <w:szCs w:val="20"/>
                <w:lang w:eastAsia="en-GB"/>
              </w:rPr>
            </w:pPr>
            <w:r w:rsidRPr="00AC410B">
              <w:rPr>
                <w:rFonts w:cs="Arial"/>
                <w:szCs w:val="20"/>
              </w:rPr>
              <w:t>26.6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684B532" w14:textId="2888A2BF" w:rsidR="00AC410B" w:rsidRPr="00AC410B" w:rsidRDefault="00AC410B" w:rsidP="0022231C">
            <w:pPr>
              <w:jc w:val="center"/>
              <w:rPr>
                <w:rFonts w:cs="Arial"/>
                <w:szCs w:val="20"/>
                <w:lang w:eastAsia="en-GB"/>
              </w:rPr>
            </w:pPr>
            <w:r w:rsidRPr="00AC410B">
              <w:rPr>
                <w:rFonts w:cs="Arial"/>
                <w:szCs w:val="20"/>
              </w:rPr>
              <w:t>34.9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C282285" w14:textId="1CD842AB" w:rsidR="00AC410B" w:rsidRPr="00AC410B" w:rsidRDefault="00AC410B" w:rsidP="0022231C">
            <w:pPr>
              <w:jc w:val="center"/>
              <w:rPr>
                <w:rFonts w:cs="Arial"/>
                <w:szCs w:val="20"/>
                <w:lang w:eastAsia="en-GB"/>
              </w:rPr>
            </w:pPr>
            <w:r w:rsidRPr="00AC410B">
              <w:rPr>
                <w:rFonts w:cs="Arial"/>
                <w:szCs w:val="20"/>
              </w:rPr>
              <w:t>32.0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AC11C9C" w14:textId="2F826653" w:rsidR="00AC410B" w:rsidRPr="00AC410B" w:rsidRDefault="00AC410B" w:rsidP="0022231C">
            <w:pPr>
              <w:jc w:val="center"/>
              <w:rPr>
                <w:rFonts w:cs="Arial"/>
                <w:szCs w:val="20"/>
                <w:lang w:eastAsia="en-GB"/>
              </w:rPr>
            </w:pPr>
            <w:r w:rsidRPr="00AC410B">
              <w:rPr>
                <w:rFonts w:cs="Arial"/>
                <w:szCs w:val="20"/>
              </w:rPr>
              <w:t>39.4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D7373C7" w14:textId="389C4D94" w:rsidR="00AC410B" w:rsidRPr="00AC410B" w:rsidRDefault="00AC410B" w:rsidP="0022231C">
            <w:pPr>
              <w:jc w:val="center"/>
              <w:rPr>
                <w:rFonts w:cs="Arial"/>
                <w:szCs w:val="20"/>
                <w:lang w:eastAsia="en-GB"/>
              </w:rPr>
            </w:pPr>
            <w:r w:rsidRPr="00AC410B">
              <w:rPr>
                <w:rFonts w:cs="Arial"/>
                <w:szCs w:val="20"/>
              </w:rPr>
              <w:t>31.2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12D4A60" w14:textId="5F58EEEC" w:rsidR="00AC410B" w:rsidRPr="00AC410B" w:rsidRDefault="00AC410B" w:rsidP="0022231C">
            <w:pPr>
              <w:jc w:val="center"/>
              <w:rPr>
                <w:rFonts w:cs="Arial"/>
                <w:szCs w:val="20"/>
                <w:lang w:eastAsia="en-GB"/>
              </w:rPr>
            </w:pPr>
            <w:r w:rsidRPr="00AC410B">
              <w:rPr>
                <w:rFonts w:cs="Arial"/>
                <w:szCs w:val="20"/>
              </w:rPr>
              <w:t>29.5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18AF760" w14:textId="71D2AA80" w:rsidR="00AC410B" w:rsidRPr="00AC410B" w:rsidRDefault="00AC410B" w:rsidP="0022231C">
            <w:pPr>
              <w:jc w:val="center"/>
              <w:rPr>
                <w:rFonts w:cs="Arial"/>
                <w:szCs w:val="20"/>
                <w:lang w:eastAsia="en-GB"/>
              </w:rPr>
            </w:pPr>
            <w:r w:rsidRPr="00AC410B">
              <w:rPr>
                <w:rFonts w:cs="Arial"/>
                <w:szCs w:val="20"/>
              </w:rPr>
              <w:t>31.8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B41080D" w14:textId="39E3D761" w:rsidR="00AC410B" w:rsidRPr="00AC410B" w:rsidRDefault="00AC410B" w:rsidP="0022231C">
            <w:pPr>
              <w:jc w:val="center"/>
              <w:rPr>
                <w:rFonts w:cs="Arial"/>
                <w:szCs w:val="20"/>
                <w:lang w:eastAsia="en-GB"/>
              </w:rPr>
            </w:pPr>
            <w:r w:rsidRPr="00AC410B">
              <w:rPr>
                <w:rFonts w:cs="Arial"/>
                <w:szCs w:val="20"/>
              </w:rPr>
              <w:t>33.3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DE9CF5" w14:textId="74CA66D9" w:rsidR="00AC410B" w:rsidRPr="00AC410B" w:rsidRDefault="00AC410B" w:rsidP="0022231C">
            <w:pPr>
              <w:jc w:val="center"/>
              <w:rPr>
                <w:rFonts w:cs="Arial"/>
                <w:szCs w:val="20"/>
                <w:lang w:eastAsia="en-GB"/>
              </w:rPr>
            </w:pPr>
            <w:r w:rsidRPr="00AC410B">
              <w:rPr>
                <w:rFonts w:cs="Arial"/>
                <w:szCs w:val="20"/>
              </w:rPr>
              <w:t>33.3</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3852BA" w14:textId="77777777" w:rsidR="00AC410B" w:rsidRPr="00AC410B" w:rsidRDefault="00AC410B" w:rsidP="0022231C">
            <w:pPr>
              <w:jc w:val="center"/>
              <w:rPr>
                <w:rFonts w:cs="Arial"/>
                <w:szCs w:val="20"/>
                <w:lang w:eastAsia="en-GB"/>
              </w:rPr>
            </w:pPr>
            <w:r w:rsidRPr="00AC410B">
              <w:rPr>
                <w:rFonts w:cs="Arial"/>
                <w:szCs w:val="20"/>
                <w:lang w:eastAsia="en-GB"/>
              </w:rPr>
              <w:t>27.8</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ECA5673" w14:textId="4C0D203D"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2A3162C2"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092910EC" w14:textId="77777777" w:rsidR="00AC410B" w:rsidRPr="00AC410B" w:rsidRDefault="00AC410B" w:rsidP="0022231C">
            <w:pPr>
              <w:jc w:val="center"/>
              <w:rPr>
                <w:rFonts w:cs="Arial"/>
                <w:szCs w:val="20"/>
                <w:lang w:eastAsia="en-GB"/>
              </w:rPr>
            </w:pPr>
            <w:r w:rsidRPr="00AC410B">
              <w:rPr>
                <w:rFonts w:cs="Arial"/>
                <w:szCs w:val="20"/>
                <w:lang w:eastAsia="en-GB"/>
              </w:rPr>
              <w:t>4</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77ADAFF" w14:textId="77777777" w:rsidR="00AC410B" w:rsidRPr="00AC410B" w:rsidRDefault="00AC410B" w:rsidP="0022231C">
            <w:pPr>
              <w:jc w:val="center"/>
              <w:rPr>
                <w:rFonts w:cs="Arial"/>
                <w:szCs w:val="20"/>
                <w:lang w:eastAsia="en-GB"/>
              </w:rPr>
            </w:pPr>
            <w:r w:rsidRPr="00AC410B">
              <w:rPr>
                <w:rFonts w:cs="Arial"/>
                <w:szCs w:val="20"/>
                <w:lang w:eastAsia="en-GB"/>
              </w:rPr>
              <w:t>485880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301107" w14:textId="77777777" w:rsidR="00AC410B" w:rsidRPr="00AC410B" w:rsidRDefault="00AC410B" w:rsidP="0022231C">
            <w:pPr>
              <w:jc w:val="center"/>
              <w:rPr>
                <w:rFonts w:cs="Arial"/>
                <w:szCs w:val="20"/>
                <w:lang w:eastAsia="en-GB"/>
              </w:rPr>
            </w:pPr>
            <w:r w:rsidRPr="00AC410B">
              <w:rPr>
                <w:rFonts w:cs="Arial"/>
                <w:szCs w:val="20"/>
                <w:lang w:eastAsia="en-GB"/>
              </w:rPr>
              <w:t>103791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09E959" w14:textId="13D87F08" w:rsidR="00AC410B" w:rsidRPr="00AC410B" w:rsidRDefault="00AC410B" w:rsidP="0022231C">
            <w:pPr>
              <w:jc w:val="center"/>
              <w:rPr>
                <w:rFonts w:cs="Arial"/>
                <w:szCs w:val="20"/>
                <w:lang w:eastAsia="en-GB"/>
              </w:rPr>
            </w:pPr>
            <w:r w:rsidRPr="00AC410B">
              <w:rPr>
                <w:rFonts w:cs="Arial"/>
                <w:szCs w:val="20"/>
              </w:rPr>
              <w:t>37.7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149D0D4" w14:textId="738E1478" w:rsidR="00AC410B" w:rsidRPr="00AC410B" w:rsidRDefault="00AC410B" w:rsidP="0022231C">
            <w:pPr>
              <w:jc w:val="center"/>
              <w:rPr>
                <w:rFonts w:cs="Arial"/>
                <w:szCs w:val="20"/>
                <w:lang w:eastAsia="en-GB"/>
              </w:rPr>
            </w:pPr>
            <w:r w:rsidRPr="00AC410B">
              <w:rPr>
                <w:rFonts w:cs="Arial"/>
                <w:szCs w:val="20"/>
              </w:rPr>
              <w:t>41.5</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7DD1228" w14:textId="2CB43322" w:rsidR="00AC410B" w:rsidRPr="00AC410B" w:rsidRDefault="00AC410B" w:rsidP="0022231C">
            <w:pPr>
              <w:jc w:val="center"/>
              <w:rPr>
                <w:rFonts w:cs="Arial"/>
                <w:szCs w:val="20"/>
                <w:lang w:eastAsia="en-GB"/>
              </w:rPr>
            </w:pPr>
            <w:r w:rsidRPr="00AC410B">
              <w:rPr>
                <w:rFonts w:cs="Arial"/>
                <w:szCs w:val="20"/>
              </w:rPr>
              <w:t>38.1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70E6AC3" w14:textId="181A7CA4" w:rsidR="00AC410B" w:rsidRPr="00AC410B" w:rsidRDefault="00AC410B" w:rsidP="0022231C">
            <w:pPr>
              <w:jc w:val="center"/>
              <w:rPr>
                <w:rFonts w:cs="Arial"/>
                <w:szCs w:val="20"/>
                <w:lang w:eastAsia="en-GB"/>
              </w:rPr>
            </w:pPr>
            <w:r w:rsidRPr="00AC410B">
              <w:rPr>
                <w:rFonts w:cs="Arial"/>
                <w:szCs w:val="20"/>
              </w:rPr>
              <w:t>25.8</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F2299B3" w14:textId="4B2C5886" w:rsidR="00AC410B" w:rsidRPr="00AC410B" w:rsidRDefault="00AC410B" w:rsidP="0022231C">
            <w:pPr>
              <w:jc w:val="center"/>
              <w:rPr>
                <w:rFonts w:cs="Arial"/>
                <w:szCs w:val="20"/>
                <w:lang w:eastAsia="en-GB"/>
              </w:rPr>
            </w:pPr>
            <w:r w:rsidRPr="00AC410B">
              <w:rPr>
                <w:rFonts w:cs="Arial"/>
                <w:szCs w:val="20"/>
              </w:rPr>
              <w:t>24.6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D6F4038" w14:textId="7F4CE850" w:rsidR="00AC410B" w:rsidRPr="00AC410B" w:rsidRDefault="00AC410B" w:rsidP="0022231C">
            <w:pPr>
              <w:jc w:val="center"/>
              <w:rPr>
                <w:rFonts w:cs="Arial"/>
                <w:szCs w:val="20"/>
                <w:lang w:eastAsia="en-GB"/>
              </w:rPr>
            </w:pPr>
            <w:r w:rsidRPr="00AC410B">
              <w:rPr>
                <w:rFonts w:cs="Arial"/>
                <w:szCs w:val="20"/>
              </w:rPr>
              <w:t>32.2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FFF762A" w14:textId="44794AE2" w:rsidR="00AC410B" w:rsidRPr="00AC410B" w:rsidRDefault="00AC410B" w:rsidP="0022231C">
            <w:pPr>
              <w:jc w:val="center"/>
              <w:rPr>
                <w:rFonts w:cs="Arial"/>
                <w:szCs w:val="20"/>
                <w:lang w:eastAsia="en-GB"/>
              </w:rPr>
            </w:pPr>
            <w:r w:rsidRPr="00AC410B">
              <w:rPr>
                <w:rFonts w:cs="Arial"/>
                <w:szCs w:val="20"/>
              </w:rPr>
              <w:t>34.3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651095" w14:textId="7C3AA9AC" w:rsidR="00AC410B" w:rsidRPr="00AC410B" w:rsidRDefault="00AC410B" w:rsidP="0022231C">
            <w:pPr>
              <w:jc w:val="center"/>
              <w:rPr>
                <w:rFonts w:cs="Arial"/>
                <w:szCs w:val="20"/>
                <w:lang w:eastAsia="en-GB"/>
              </w:rPr>
            </w:pPr>
            <w:r w:rsidRPr="00AC410B">
              <w:rPr>
                <w:rFonts w:cs="Arial"/>
                <w:szCs w:val="20"/>
              </w:rPr>
              <w:t>39.3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E3A107A" w14:textId="718C2910" w:rsidR="00AC410B" w:rsidRPr="00AC410B" w:rsidRDefault="00AC410B" w:rsidP="0022231C">
            <w:pPr>
              <w:jc w:val="center"/>
              <w:rPr>
                <w:rFonts w:cs="Arial"/>
                <w:szCs w:val="20"/>
                <w:lang w:eastAsia="en-GB"/>
              </w:rPr>
            </w:pPr>
            <w:r w:rsidRPr="00AC410B">
              <w:rPr>
                <w:rFonts w:cs="Arial"/>
                <w:szCs w:val="20"/>
              </w:rPr>
              <w:t>32.6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96E4D3" w14:textId="29103523" w:rsidR="00AC410B" w:rsidRPr="00AC410B" w:rsidRDefault="00AC410B" w:rsidP="0022231C">
            <w:pPr>
              <w:jc w:val="center"/>
              <w:rPr>
                <w:rFonts w:cs="Arial"/>
                <w:szCs w:val="20"/>
                <w:lang w:eastAsia="en-GB"/>
              </w:rPr>
            </w:pPr>
            <w:r w:rsidRPr="00AC410B">
              <w:rPr>
                <w:rFonts w:cs="Arial"/>
                <w:szCs w:val="20"/>
              </w:rPr>
              <w:t>30.7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BD53797" w14:textId="6DD34FF6" w:rsidR="00AC410B" w:rsidRPr="00AC410B" w:rsidRDefault="00AC410B" w:rsidP="0022231C">
            <w:pPr>
              <w:jc w:val="center"/>
              <w:rPr>
                <w:rFonts w:cs="Arial"/>
                <w:szCs w:val="20"/>
                <w:lang w:eastAsia="en-GB"/>
              </w:rPr>
            </w:pPr>
            <w:r w:rsidRPr="00AC410B">
              <w:rPr>
                <w:rFonts w:cs="Arial"/>
                <w:szCs w:val="20"/>
              </w:rPr>
              <w:t>30.6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DC25387" w14:textId="5EAF7ECF" w:rsidR="00AC410B" w:rsidRPr="00AC410B" w:rsidRDefault="00AC410B" w:rsidP="0022231C">
            <w:pPr>
              <w:jc w:val="center"/>
              <w:rPr>
                <w:rFonts w:cs="Arial"/>
                <w:szCs w:val="20"/>
                <w:lang w:eastAsia="en-GB"/>
              </w:rPr>
            </w:pPr>
            <w:r w:rsidRPr="00AC410B">
              <w:rPr>
                <w:rFonts w:cs="Arial"/>
                <w:szCs w:val="20"/>
              </w:rPr>
              <w:t>38.0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0B3A50" w14:textId="0DA0C15D" w:rsidR="00AC410B" w:rsidRPr="00AC410B" w:rsidRDefault="00AC410B" w:rsidP="0022231C">
            <w:pPr>
              <w:jc w:val="center"/>
              <w:rPr>
                <w:rFonts w:cs="Arial"/>
                <w:szCs w:val="20"/>
                <w:lang w:eastAsia="en-GB"/>
              </w:rPr>
            </w:pPr>
            <w:r w:rsidRPr="00AC410B">
              <w:rPr>
                <w:rFonts w:cs="Arial"/>
                <w:szCs w:val="20"/>
              </w:rPr>
              <w:t>33.8</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0C8C17E" w14:textId="77777777" w:rsidR="00AC410B" w:rsidRPr="00AC410B" w:rsidRDefault="00AC410B" w:rsidP="0022231C">
            <w:pPr>
              <w:jc w:val="center"/>
              <w:rPr>
                <w:rFonts w:cs="Arial"/>
                <w:szCs w:val="20"/>
                <w:lang w:eastAsia="en-GB"/>
              </w:rPr>
            </w:pPr>
            <w:r w:rsidRPr="00AC410B">
              <w:rPr>
                <w:rFonts w:cs="Arial"/>
                <w:szCs w:val="20"/>
                <w:lang w:eastAsia="en-GB"/>
              </w:rPr>
              <w:t>28.2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0B3BB9E" w14:textId="2E9AAEC9"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6A4A2C76"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43A67575" w14:textId="77777777" w:rsidR="00AC410B" w:rsidRPr="00AC410B" w:rsidRDefault="00AC410B" w:rsidP="0022231C">
            <w:pPr>
              <w:jc w:val="center"/>
              <w:rPr>
                <w:rFonts w:cs="Arial"/>
                <w:szCs w:val="20"/>
                <w:lang w:eastAsia="en-GB"/>
              </w:rPr>
            </w:pPr>
            <w:r w:rsidRPr="00AC410B">
              <w:rPr>
                <w:rFonts w:cs="Arial"/>
                <w:szCs w:val="20"/>
                <w:lang w:eastAsia="en-GB"/>
              </w:rPr>
              <w:t>5</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3F4E032" w14:textId="77777777" w:rsidR="00AC410B" w:rsidRPr="00AC410B" w:rsidRDefault="00AC410B" w:rsidP="0022231C">
            <w:pPr>
              <w:jc w:val="center"/>
              <w:rPr>
                <w:rFonts w:cs="Arial"/>
                <w:szCs w:val="20"/>
                <w:lang w:eastAsia="en-GB"/>
              </w:rPr>
            </w:pPr>
            <w:r w:rsidRPr="00AC410B">
              <w:rPr>
                <w:rFonts w:cs="Arial"/>
                <w:szCs w:val="20"/>
                <w:lang w:eastAsia="en-GB"/>
              </w:rPr>
              <w:t>485880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449BE13" w14:textId="77777777" w:rsidR="00AC410B" w:rsidRPr="00AC410B" w:rsidRDefault="00AC410B" w:rsidP="0022231C">
            <w:pPr>
              <w:jc w:val="center"/>
              <w:rPr>
                <w:rFonts w:cs="Arial"/>
                <w:szCs w:val="20"/>
                <w:lang w:eastAsia="en-GB"/>
              </w:rPr>
            </w:pPr>
            <w:r w:rsidRPr="00AC410B">
              <w:rPr>
                <w:rFonts w:cs="Arial"/>
                <w:szCs w:val="20"/>
                <w:lang w:eastAsia="en-GB"/>
              </w:rPr>
              <w:t>103791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C0DA58F" w14:textId="6B26D16B" w:rsidR="00AC410B" w:rsidRPr="00AC410B" w:rsidRDefault="00AC410B" w:rsidP="0022231C">
            <w:pPr>
              <w:jc w:val="center"/>
              <w:rPr>
                <w:rFonts w:cs="Arial"/>
                <w:szCs w:val="20"/>
                <w:lang w:eastAsia="en-GB"/>
              </w:rPr>
            </w:pPr>
            <w:r w:rsidRPr="00AC410B">
              <w:rPr>
                <w:rFonts w:cs="Arial"/>
                <w:szCs w:val="20"/>
              </w:rPr>
              <w:t>42.1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29543CE" w14:textId="4B3CDE65" w:rsidR="00AC410B" w:rsidRPr="00AC410B" w:rsidRDefault="00AC410B" w:rsidP="0022231C">
            <w:pPr>
              <w:jc w:val="center"/>
              <w:rPr>
                <w:rFonts w:cs="Arial"/>
                <w:szCs w:val="20"/>
                <w:lang w:eastAsia="en-GB"/>
              </w:rPr>
            </w:pPr>
            <w:r w:rsidRPr="00AC410B">
              <w:rPr>
                <w:rFonts w:cs="Arial"/>
                <w:szCs w:val="20"/>
              </w:rPr>
              <w:t>43.1</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56FC0C" w14:textId="792CB183" w:rsidR="00AC410B" w:rsidRPr="00AC410B" w:rsidRDefault="00AC410B" w:rsidP="0022231C">
            <w:pPr>
              <w:jc w:val="center"/>
              <w:rPr>
                <w:rFonts w:cs="Arial"/>
                <w:szCs w:val="20"/>
                <w:lang w:eastAsia="en-GB"/>
              </w:rPr>
            </w:pPr>
            <w:r w:rsidRPr="00AC410B">
              <w:rPr>
                <w:rFonts w:cs="Arial"/>
                <w:szCs w:val="20"/>
              </w:rPr>
              <w:t>40.0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B101367" w14:textId="42A2F337" w:rsidR="00AC410B" w:rsidRPr="00AC410B" w:rsidRDefault="00AC410B" w:rsidP="0022231C">
            <w:pPr>
              <w:jc w:val="center"/>
              <w:rPr>
                <w:rFonts w:cs="Arial"/>
                <w:szCs w:val="20"/>
                <w:lang w:eastAsia="en-GB"/>
              </w:rPr>
            </w:pPr>
            <w:r w:rsidRPr="00AC410B">
              <w:rPr>
                <w:rFonts w:cs="Arial"/>
                <w:szCs w:val="20"/>
              </w:rPr>
              <w:t>17.7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C53559" w14:textId="00594BCB" w:rsidR="00AC410B" w:rsidRPr="00AC410B" w:rsidRDefault="00AC410B" w:rsidP="0022231C">
            <w:pPr>
              <w:jc w:val="center"/>
              <w:rPr>
                <w:rFonts w:cs="Arial"/>
                <w:szCs w:val="20"/>
                <w:lang w:eastAsia="en-GB"/>
              </w:rPr>
            </w:pPr>
            <w:r w:rsidRPr="00AC410B">
              <w:rPr>
                <w:rFonts w:cs="Arial"/>
                <w:szCs w:val="20"/>
              </w:rPr>
              <w:t>28.5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29C9CDB" w14:textId="7CBD50CE" w:rsidR="00AC410B" w:rsidRPr="00AC410B" w:rsidRDefault="00AC410B" w:rsidP="0022231C">
            <w:pPr>
              <w:jc w:val="center"/>
              <w:rPr>
                <w:rFonts w:cs="Arial"/>
                <w:szCs w:val="20"/>
                <w:lang w:eastAsia="en-GB"/>
              </w:rPr>
            </w:pPr>
            <w:r w:rsidRPr="00AC410B">
              <w:rPr>
                <w:rFonts w:cs="Arial"/>
                <w:szCs w:val="20"/>
              </w:rPr>
              <w:t>36.4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3A4B43" w14:textId="05D1F989" w:rsidR="00AC410B" w:rsidRPr="00AC410B" w:rsidRDefault="00AC410B" w:rsidP="0022231C">
            <w:pPr>
              <w:jc w:val="center"/>
              <w:rPr>
                <w:rFonts w:cs="Arial"/>
                <w:szCs w:val="20"/>
                <w:lang w:eastAsia="en-GB"/>
              </w:rPr>
            </w:pPr>
            <w:r w:rsidRPr="00AC410B">
              <w:rPr>
                <w:rFonts w:cs="Arial"/>
                <w:szCs w:val="20"/>
              </w:rPr>
              <w:t>34.4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0660AAD" w14:textId="635EA082" w:rsidR="00AC410B" w:rsidRPr="00AC410B" w:rsidRDefault="00AC410B" w:rsidP="0022231C">
            <w:pPr>
              <w:jc w:val="center"/>
              <w:rPr>
                <w:rFonts w:cs="Arial"/>
                <w:szCs w:val="20"/>
                <w:lang w:eastAsia="en-GB"/>
              </w:rPr>
            </w:pPr>
            <w:r w:rsidRPr="00AC410B">
              <w:rPr>
                <w:rFonts w:cs="Arial"/>
                <w:szCs w:val="20"/>
              </w:rPr>
              <w:t>36.1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5B477AC" w14:textId="40408DB8" w:rsidR="00AC410B" w:rsidRPr="00AC410B" w:rsidRDefault="00AC410B" w:rsidP="0022231C">
            <w:pPr>
              <w:jc w:val="center"/>
              <w:rPr>
                <w:rFonts w:cs="Arial"/>
                <w:szCs w:val="20"/>
                <w:lang w:eastAsia="en-GB"/>
              </w:rPr>
            </w:pPr>
            <w:r w:rsidRPr="00AC410B">
              <w:rPr>
                <w:rFonts w:cs="Arial"/>
                <w:szCs w:val="20"/>
              </w:rPr>
              <w:t>37.5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5FDFBF" w14:textId="0789944E" w:rsidR="00AC410B" w:rsidRPr="00AC410B" w:rsidRDefault="00AC410B" w:rsidP="0022231C">
            <w:pPr>
              <w:jc w:val="center"/>
              <w:rPr>
                <w:rFonts w:cs="Arial"/>
                <w:szCs w:val="20"/>
                <w:lang w:eastAsia="en-GB"/>
              </w:rPr>
            </w:pPr>
            <w:r w:rsidRPr="00AC410B">
              <w:rPr>
                <w:rFonts w:cs="Arial"/>
                <w:szCs w:val="20"/>
              </w:rPr>
              <w:t>33.2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176931" w14:textId="440B1A40" w:rsidR="00AC410B" w:rsidRPr="00AC410B" w:rsidRDefault="00AC410B" w:rsidP="0022231C">
            <w:pPr>
              <w:jc w:val="center"/>
              <w:rPr>
                <w:rFonts w:cs="Arial"/>
                <w:szCs w:val="20"/>
                <w:lang w:eastAsia="en-GB"/>
              </w:rPr>
            </w:pPr>
            <w:r w:rsidRPr="00AC410B">
              <w:rPr>
                <w:rFonts w:cs="Arial"/>
                <w:szCs w:val="20"/>
              </w:rPr>
              <w:t>30.3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12B6F97" w14:textId="78FADFA4" w:rsidR="00AC410B" w:rsidRPr="00AC410B" w:rsidRDefault="00AC410B" w:rsidP="0022231C">
            <w:pPr>
              <w:jc w:val="center"/>
              <w:rPr>
                <w:rFonts w:cs="Arial"/>
                <w:szCs w:val="20"/>
                <w:lang w:eastAsia="en-GB"/>
              </w:rPr>
            </w:pPr>
            <w:r w:rsidRPr="00AC410B">
              <w:rPr>
                <w:rFonts w:cs="Arial"/>
                <w:szCs w:val="20"/>
              </w:rPr>
              <w:t>21.2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64D82F" w14:textId="4B6280FA" w:rsidR="00AC410B" w:rsidRPr="00AC410B" w:rsidRDefault="00AC410B" w:rsidP="0022231C">
            <w:pPr>
              <w:jc w:val="center"/>
              <w:rPr>
                <w:rFonts w:cs="Arial"/>
                <w:szCs w:val="20"/>
                <w:lang w:eastAsia="en-GB"/>
              </w:rPr>
            </w:pPr>
            <w:r w:rsidRPr="00AC410B">
              <w:rPr>
                <w:rFonts w:cs="Arial"/>
                <w:szCs w:val="20"/>
              </w:rPr>
              <w:t>33.4</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9C6653B" w14:textId="77777777" w:rsidR="00AC410B" w:rsidRPr="00AC410B" w:rsidRDefault="00AC410B" w:rsidP="0022231C">
            <w:pPr>
              <w:jc w:val="center"/>
              <w:rPr>
                <w:rFonts w:cs="Arial"/>
                <w:szCs w:val="20"/>
                <w:lang w:eastAsia="en-GB"/>
              </w:rPr>
            </w:pPr>
            <w:r w:rsidRPr="00AC410B">
              <w:rPr>
                <w:rFonts w:cs="Arial"/>
                <w:szCs w:val="20"/>
                <w:lang w:eastAsia="en-GB"/>
              </w:rPr>
              <w:t>27.9</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266053" w14:textId="7F301AB3"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7BE8CB36"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3A98A2AE" w14:textId="77777777" w:rsidR="00AC410B" w:rsidRPr="00AC410B" w:rsidRDefault="00AC410B" w:rsidP="0022231C">
            <w:pPr>
              <w:jc w:val="center"/>
              <w:rPr>
                <w:rFonts w:cs="Arial"/>
                <w:szCs w:val="20"/>
                <w:lang w:eastAsia="en-GB"/>
              </w:rPr>
            </w:pPr>
            <w:r w:rsidRPr="00AC410B">
              <w:rPr>
                <w:rFonts w:cs="Arial"/>
                <w:szCs w:val="20"/>
                <w:lang w:eastAsia="en-GB"/>
              </w:rPr>
              <w:t>6</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A5B1B3" w14:textId="77777777" w:rsidR="00AC410B" w:rsidRPr="00AC410B" w:rsidRDefault="00AC410B" w:rsidP="0022231C">
            <w:pPr>
              <w:jc w:val="center"/>
              <w:rPr>
                <w:rFonts w:cs="Arial"/>
                <w:szCs w:val="20"/>
                <w:lang w:eastAsia="en-GB"/>
              </w:rPr>
            </w:pPr>
            <w:r w:rsidRPr="00AC410B">
              <w:rPr>
                <w:rFonts w:cs="Arial"/>
                <w:szCs w:val="20"/>
                <w:lang w:eastAsia="en-GB"/>
              </w:rPr>
              <w:t>485696</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B9ED441" w14:textId="77777777" w:rsidR="00AC410B" w:rsidRPr="00AC410B" w:rsidRDefault="00AC410B" w:rsidP="0022231C">
            <w:pPr>
              <w:jc w:val="center"/>
              <w:rPr>
                <w:rFonts w:cs="Arial"/>
                <w:szCs w:val="20"/>
                <w:lang w:eastAsia="en-GB"/>
              </w:rPr>
            </w:pPr>
            <w:r w:rsidRPr="00AC410B">
              <w:rPr>
                <w:rFonts w:cs="Arial"/>
                <w:szCs w:val="20"/>
                <w:lang w:eastAsia="en-GB"/>
              </w:rPr>
              <w:t>103731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7418C3E" w14:textId="1CFACDF7" w:rsidR="00AC410B" w:rsidRPr="00AC410B" w:rsidRDefault="00AC410B" w:rsidP="0022231C">
            <w:pPr>
              <w:jc w:val="center"/>
              <w:rPr>
                <w:rFonts w:cs="Arial"/>
                <w:szCs w:val="20"/>
                <w:lang w:eastAsia="en-GB"/>
              </w:rPr>
            </w:pPr>
            <w:r w:rsidRPr="00AC410B">
              <w:rPr>
                <w:rFonts w:cs="Arial"/>
                <w:szCs w:val="20"/>
              </w:rPr>
              <w:t>55.9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8ADFD11" w14:textId="5CBC39B8" w:rsidR="00AC410B" w:rsidRPr="00AC410B" w:rsidRDefault="00AC410B" w:rsidP="0022231C">
            <w:pPr>
              <w:jc w:val="center"/>
              <w:rPr>
                <w:rFonts w:cs="Arial"/>
                <w:szCs w:val="20"/>
                <w:lang w:eastAsia="en-GB"/>
              </w:rPr>
            </w:pPr>
            <w:r w:rsidRPr="00AC410B">
              <w:rPr>
                <w:rFonts w:cs="Arial"/>
                <w:szCs w:val="20"/>
              </w:rPr>
              <w:t>52.3</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5D24725" w14:textId="3BFF4280" w:rsidR="00AC410B" w:rsidRPr="00AC410B" w:rsidRDefault="00AC410B" w:rsidP="0022231C">
            <w:pPr>
              <w:jc w:val="center"/>
              <w:rPr>
                <w:rFonts w:cs="Arial"/>
                <w:szCs w:val="20"/>
                <w:lang w:eastAsia="en-GB"/>
              </w:rPr>
            </w:pPr>
            <w:r w:rsidRPr="00AC410B">
              <w:rPr>
                <w:rFonts w:cs="Arial"/>
                <w:szCs w:val="20"/>
              </w:rPr>
              <w:t>32.4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F004BB4" w14:textId="4AA70F9A" w:rsidR="00AC410B" w:rsidRPr="00AC410B" w:rsidRDefault="00AC410B" w:rsidP="0022231C">
            <w:pPr>
              <w:jc w:val="center"/>
              <w:rPr>
                <w:rFonts w:cs="Arial"/>
                <w:szCs w:val="20"/>
                <w:lang w:eastAsia="en-GB"/>
              </w:rPr>
            </w:pPr>
            <w:r w:rsidRPr="00AC410B">
              <w:rPr>
                <w:rFonts w:cs="Arial"/>
                <w:szCs w:val="20"/>
              </w:rPr>
              <w:t>44.2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9651C7E" w14:textId="060E5E64" w:rsidR="00AC410B" w:rsidRPr="00AC410B" w:rsidRDefault="00AC410B" w:rsidP="0022231C">
            <w:pPr>
              <w:jc w:val="center"/>
              <w:rPr>
                <w:rFonts w:cs="Arial"/>
                <w:szCs w:val="20"/>
                <w:lang w:eastAsia="en-GB"/>
              </w:rPr>
            </w:pPr>
            <w:r w:rsidRPr="00AC410B">
              <w:rPr>
                <w:rFonts w:cs="Arial"/>
                <w:szCs w:val="20"/>
              </w:rPr>
              <w:t>34.4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7030164" w14:textId="7047D4D4" w:rsidR="00AC410B" w:rsidRPr="00AC410B" w:rsidRDefault="00AC410B" w:rsidP="0022231C">
            <w:pPr>
              <w:jc w:val="center"/>
              <w:rPr>
                <w:rFonts w:cs="Arial"/>
                <w:szCs w:val="20"/>
                <w:lang w:eastAsia="en-GB"/>
              </w:rPr>
            </w:pPr>
            <w:r w:rsidRPr="00AC410B">
              <w:rPr>
                <w:rFonts w:cs="Arial"/>
                <w:szCs w:val="20"/>
              </w:rPr>
              <w:t>24.7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9591737" w14:textId="0EBCB331" w:rsidR="00AC410B" w:rsidRPr="00AC410B" w:rsidRDefault="00AC410B" w:rsidP="0022231C">
            <w:pPr>
              <w:jc w:val="center"/>
              <w:rPr>
                <w:rFonts w:cs="Arial"/>
                <w:szCs w:val="20"/>
                <w:lang w:eastAsia="en-GB"/>
              </w:rPr>
            </w:pPr>
            <w:r w:rsidRPr="00AC410B">
              <w:rPr>
                <w:rFonts w:cs="Arial"/>
                <w:szCs w:val="20"/>
              </w:rPr>
              <w:t>43.8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DC9A89" w14:textId="7833211C" w:rsidR="00AC410B" w:rsidRPr="00AC410B" w:rsidRDefault="00AC410B" w:rsidP="0022231C">
            <w:pPr>
              <w:jc w:val="center"/>
              <w:rPr>
                <w:rFonts w:cs="Arial"/>
                <w:szCs w:val="20"/>
                <w:lang w:eastAsia="en-GB"/>
              </w:rPr>
            </w:pPr>
            <w:r w:rsidRPr="00AC410B">
              <w:rPr>
                <w:rFonts w:cs="Arial"/>
                <w:szCs w:val="20"/>
              </w:rPr>
              <w:t>37.0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F212F6B" w14:textId="5C8A25DB" w:rsidR="00AC410B" w:rsidRPr="00AC410B" w:rsidRDefault="00AC410B" w:rsidP="0022231C">
            <w:pPr>
              <w:jc w:val="center"/>
              <w:rPr>
                <w:rFonts w:cs="Arial"/>
                <w:szCs w:val="20"/>
                <w:lang w:eastAsia="en-GB"/>
              </w:rPr>
            </w:pPr>
            <w:r w:rsidRPr="00AC410B">
              <w:rPr>
                <w:rFonts w:cs="Arial"/>
                <w:szCs w:val="20"/>
              </w:rPr>
              <w:t>44.2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724F7CE" w14:textId="3ADB37F9" w:rsidR="00AC410B" w:rsidRPr="00AC410B" w:rsidRDefault="00AC410B" w:rsidP="0022231C">
            <w:pPr>
              <w:jc w:val="center"/>
              <w:rPr>
                <w:rFonts w:cs="Arial"/>
                <w:szCs w:val="20"/>
                <w:lang w:eastAsia="en-GB"/>
              </w:rPr>
            </w:pPr>
            <w:r w:rsidRPr="00AC410B">
              <w:rPr>
                <w:rFonts w:cs="Arial"/>
                <w:szCs w:val="20"/>
              </w:rPr>
              <w:t>30.1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043952B" w14:textId="06FF1723" w:rsidR="00AC410B" w:rsidRPr="00AC410B" w:rsidRDefault="00AC410B" w:rsidP="0022231C">
            <w:pPr>
              <w:jc w:val="center"/>
              <w:rPr>
                <w:rFonts w:cs="Arial"/>
                <w:szCs w:val="20"/>
                <w:lang w:eastAsia="en-GB"/>
              </w:rPr>
            </w:pPr>
            <w:r w:rsidRPr="00AC410B">
              <w:rPr>
                <w:rFonts w:cs="Arial"/>
                <w:szCs w:val="20"/>
              </w:rPr>
              <w:t>42.5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BBE6BB7" w14:textId="03275EBA" w:rsidR="00AC410B" w:rsidRPr="00AC410B" w:rsidRDefault="00AC410B" w:rsidP="0022231C">
            <w:pPr>
              <w:jc w:val="center"/>
              <w:rPr>
                <w:rFonts w:cs="Arial"/>
                <w:szCs w:val="20"/>
                <w:lang w:eastAsia="en-GB"/>
              </w:rPr>
            </w:pPr>
            <w:r w:rsidRPr="00AC410B">
              <w:rPr>
                <w:rFonts w:cs="Arial"/>
                <w:szCs w:val="20"/>
              </w:rPr>
              <w:t>31.6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336FDD4" w14:textId="1869C437" w:rsidR="00AC410B" w:rsidRPr="00AC410B" w:rsidRDefault="00AC410B" w:rsidP="0022231C">
            <w:pPr>
              <w:jc w:val="center"/>
              <w:rPr>
                <w:rFonts w:cs="Arial"/>
                <w:szCs w:val="20"/>
                <w:lang w:eastAsia="en-GB"/>
              </w:rPr>
            </w:pPr>
            <w:r w:rsidRPr="00AC410B">
              <w:rPr>
                <w:rFonts w:cs="Arial"/>
                <w:szCs w:val="20"/>
              </w:rPr>
              <w:t>39.4</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B4B09E" w14:textId="77777777" w:rsidR="00AC410B" w:rsidRPr="00AC410B" w:rsidRDefault="00AC410B" w:rsidP="0022231C">
            <w:pPr>
              <w:jc w:val="center"/>
              <w:rPr>
                <w:rFonts w:cs="Arial"/>
                <w:szCs w:val="20"/>
                <w:lang w:eastAsia="en-GB"/>
              </w:rPr>
            </w:pPr>
            <w:r w:rsidRPr="00AC410B">
              <w:rPr>
                <w:rFonts w:cs="Arial"/>
                <w:szCs w:val="20"/>
                <w:lang w:eastAsia="en-GB"/>
              </w:rPr>
              <w:t>33.0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1E867F3" w14:textId="737D4261"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6A01129A"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2CC8D313" w14:textId="77777777" w:rsidR="00AC410B" w:rsidRPr="00AC410B" w:rsidRDefault="00AC410B" w:rsidP="0022231C">
            <w:pPr>
              <w:jc w:val="center"/>
              <w:rPr>
                <w:rFonts w:cs="Arial"/>
                <w:szCs w:val="20"/>
                <w:lang w:eastAsia="en-GB"/>
              </w:rPr>
            </w:pPr>
            <w:r w:rsidRPr="00AC410B">
              <w:rPr>
                <w:rFonts w:cs="Arial"/>
                <w:szCs w:val="20"/>
                <w:lang w:eastAsia="en-GB"/>
              </w:rPr>
              <w:t>7</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564E81" w14:textId="77777777" w:rsidR="00AC410B" w:rsidRPr="00AC410B" w:rsidRDefault="00AC410B" w:rsidP="0022231C">
            <w:pPr>
              <w:jc w:val="center"/>
              <w:rPr>
                <w:rFonts w:cs="Arial"/>
                <w:szCs w:val="20"/>
                <w:lang w:eastAsia="en-GB"/>
              </w:rPr>
            </w:pPr>
            <w:r w:rsidRPr="00AC410B">
              <w:rPr>
                <w:rFonts w:cs="Arial"/>
                <w:szCs w:val="20"/>
                <w:lang w:eastAsia="en-GB"/>
              </w:rPr>
              <w:t>486953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0E7319" w14:textId="77777777" w:rsidR="00AC410B" w:rsidRPr="00AC410B" w:rsidRDefault="00AC410B" w:rsidP="0022231C">
            <w:pPr>
              <w:jc w:val="center"/>
              <w:rPr>
                <w:rFonts w:cs="Arial"/>
                <w:szCs w:val="20"/>
                <w:lang w:eastAsia="en-GB"/>
              </w:rPr>
            </w:pPr>
            <w:r w:rsidRPr="00AC410B">
              <w:rPr>
                <w:rFonts w:cs="Arial"/>
                <w:szCs w:val="20"/>
                <w:lang w:eastAsia="en-GB"/>
              </w:rPr>
              <w:t>104414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E623D74" w14:textId="2C991FC4" w:rsidR="00AC410B" w:rsidRPr="00AC410B" w:rsidRDefault="00AC410B" w:rsidP="0022231C">
            <w:pPr>
              <w:jc w:val="center"/>
              <w:rPr>
                <w:rFonts w:cs="Arial"/>
                <w:szCs w:val="20"/>
                <w:lang w:eastAsia="en-GB"/>
              </w:rPr>
            </w:pPr>
            <w:r w:rsidRPr="00AC410B">
              <w:rPr>
                <w:rFonts w:cs="Arial"/>
                <w:szCs w:val="20"/>
              </w:rPr>
              <w:t>25.6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9DC6DE6" w14:textId="09646C03" w:rsidR="00AC410B" w:rsidRPr="00AC410B" w:rsidRDefault="00AC410B" w:rsidP="0022231C">
            <w:pPr>
              <w:jc w:val="center"/>
              <w:rPr>
                <w:rFonts w:cs="Arial"/>
                <w:szCs w:val="20"/>
                <w:lang w:eastAsia="en-GB"/>
              </w:rPr>
            </w:pPr>
            <w:r w:rsidRPr="00AC410B">
              <w:rPr>
                <w:rFonts w:cs="Arial"/>
                <w:szCs w:val="20"/>
              </w:rPr>
              <w:t>A</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870D378" w14:textId="6C905F57"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B6D5DEF" w14:textId="79A68BE8" w:rsidR="00AC410B" w:rsidRPr="00AC410B" w:rsidRDefault="00AC410B" w:rsidP="0022231C">
            <w:pPr>
              <w:jc w:val="center"/>
              <w:rPr>
                <w:rFonts w:cs="Arial"/>
                <w:szCs w:val="20"/>
                <w:lang w:eastAsia="en-GB"/>
              </w:rPr>
            </w:pPr>
            <w:r w:rsidRPr="00AC410B">
              <w:rPr>
                <w:rFonts w:cs="Arial"/>
                <w:szCs w:val="20"/>
              </w:rPr>
              <w:t>19.5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B994A1" w14:textId="05523480" w:rsidR="00AC410B" w:rsidRPr="00AC410B" w:rsidRDefault="00AC410B" w:rsidP="0022231C">
            <w:pPr>
              <w:jc w:val="center"/>
              <w:rPr>
                <w:rFonts w:cs="Arial"/>
                <w:szCs w:val="20"/>
                <w:lang w:eastAsia="en-GB"/>
              </w:rPr>
            </w:pPr>
            <w:r w:rsidRPr="00AC410B">
              <w:rPr>
                <w:rFonts w:cs="Arial"/>
                <w:szCs w:val="20"/>
              </w:rPr>
              <w:t>12.3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87D99A" w14:textId="3DB4D7A9" w:rsidR="00AC410B" w:rsidRPr="00AC410B" w:rsidRDefault="00AC410B" w:rsidP="0022231C">
            <w:pPr>
              <w:jc w:val="center"/>
              <w:rPr>
                <w:rFonts w:cs="Arial"/>
                <w:szCs w:val="20"/>
                <w:lang w:eastAsia="en-GB"/>
              </w:rPr>
            </w:pPr>
            <w:r w:rsidRPr="00AC410B">
              <w:rPr>
                <w:rFonts w:cs="Arial"/>
                <w:szCs w:val="20"/>
              </w:rPr>
              <w:t>12.4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DB3BF1C" w14:textId="5DC23AF8" w:rsidR="00AC410B" w:rsidRPr="00AC410B" w:rsidRDefault="00AC410B" w:rsidP="0022231C">
            <w:pPr>
              <w:jc w:val="center"/>
              <w:rPr>
                <w:rFonts w:cs="Arial"/>
                <w:szCs w:val="20"/>
                <w:lang w:eastAsia="en-GB"/>
              </w:rPr>
            </w:pPr>
            <w:r w:rsidRPr="00AC410B">
              <w:rPr>
                <w:rFonts w:cs="Arial"/>
                <w:szCs w:val="20"/>
              </w:rPr>
              <w:t>11.6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3B79107" w14:textId="7F5D2E5B" w:rsidR="00AC410B" w:rsidRPr="00AC410B" w:rsidRDefault="00AC410B" w:rsidP="0022231C">
            <w:pPr>
              <w:jc w:val="center"/>
              <w:rPr>
                <w:rFonts w:cs="Arial"/>
                <w:szCs w:val="20"/>
                <w:lang w:eastAsia="en-GB"/>
              </w:rPr>
            </w:pPr>
            <w:r w:rsidRPr="00AC410B">
              <w:rPr>
                <w:rFonts w:cs="Arial"/>
                <w:szCs w:val="20"/>
              </w:rPr>
              <w:t>A</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4439D1F" w14:textId="34C85956" w:rsidR="00AC410B" w:rsidRPr="00AC410B" w:rsidRDefault="00AC410B" w:rsidP="0022231C">
            <w:pPr>
              <w:jc w:val="center"/>
              <w:rPr>
                <w:rFonts w:cs="Arial"/>
                <w:szCs w:val="20"/>
                <w:lang w:eastAsia="en-GB"/>
              </w:rPr>
            </w:pPr>
            <w:r w:rsidRPr="00AC410B">
              <w:rPr>
                <w:rFonts w:cs="Arial"/>
                <w:szCs w:val="20"/>
              </w:rPr>
              <w:t>12.2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0EF978A" w14:textId="051810E3" w:rsidR="00AC410B" w:rsidRPr="00AC410B" w:rsidRDefault="00AC410B" w:rsidP="0022231C">
            <w:pPr>
              <w:jc w:val="center"/>
              <w:rPr>
                <w:rFonts w:cs="Arial"/>
                <w:szCs w:val="20"/>
                <w:lang w:eastAsia="en-GB"/>
              </w:rPr>
            </w:pPr>
            <w:r w:rsidRPr="00AC410B">
              <w:rPr>
                <w:rFonts w:cs="Arial"/>
                <w:szCs w:val="20"/>
              </w:rPr>
              <w:t>13.2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295447A" w14:textId="074C8360"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370D0C4" w14:textId="1D58A21D" w:rsidR="00AC410B" w:rsidRPr="00AC410B" w:rsidRDefault="00AC410B" w:rsidP="0022231C">
            <w:pPr>
              <w:jc w:val="center"/>
              <w:rPr>
                <w:rFonts w:cs="Arial"/>
                <w:szCs w:val="20"/>
                <w:lang w:eastAsia="en-GB"/>
              </w:rPr>
            </w:pPr>
            <w:r w:rsidRPr="00AC410B">
              <w:rPr>
                <w:rFonts w:cs="Arial"/>
                <w:szCs w:val="20"/>
              </w:rPr>
              <w:t>A</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A05BDE0" w14:textId="6C4FFAC3" w:rsidR="00AC410B" w:rsidRPr="00AC410B" w:rsidRDefault="00AC410B" w:rsidP="0022231C">
            <w:pPr>
              <w:jc w:val="center"/>
              <w:rPr>
                <w:rFonts w:cs="Arial"/>
                <w:szCs w:val="20"/>
                <w:lang w:eastAsia="en-GB"/>
              </w:rPr>
            </w:pPr>
            <w:r w:rsidRPr="00AC410B">
              <w:rPr>
                <w:rFonts w:cs="Arial"/>
                <w:szCs w:val="20"/>
              </w:rPr>
              <w:t>15.2</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9522FF0" w14:textId="77777777" w:rsidR="00AC410B" w:rsidRPr="00AC410B" w:rsidRDefault="00AC410B" w:rsidP="0022231C">
            <w:pPr>
              <w:jc w:val="center"/>
              <w:rPr>
                <w:rFonts w:cs="Arial"/>
                <w:szCs w:val="20"/>
                <w:lang w:eastAsia="en-GB"/>
              </w:rPr>
            </w:pPr>
            <w:r w:rsidRPr="00AC410B">
              <w:rPr>
                <w:rFonts w:cs="Arial"/>
                <w:szCs w:val="20"/>
                <w:lang w:eastAsia="en-GB"/>
              </w:rPr>
              <w:t>14.0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105E3CD" w14:textId="27687F19"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0AD3107C"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463383B3" w14:textId="77777777" w:rsidR="00AC410B" w:rsidRPr="00AC410B" w:rsidRDefault="00AC410B" w:rsidP="0022231C">
            <w:pPr>
              <w:jc w:val="center"/>
              <w:rPr>
                <w:rFonts w:cs="Arial"/>
                <w:szCs w:val="20"/>
                <w:lang w:eastAsia="en-GB"/>
              </w:rPr>
            </w:pPr>
            <w:r w:rsidRPr="00AC410B">
              <w:rPr>
                <w:rFonts w:cs="Arial"/>
                <w:szCs w:val="20"/>
                <w:lang w:eastAsia="en-GB"/>
              </w:rPr>
              <w:t>8</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1503721" w14:textId="77777777" w:rsidR="00AC410B" w:rsidRPr="00AC410B" w:rsidRDefault="00AC410B" w:rsidP="0022231C">
            <w:pPr>
              <w:jc w:val="center"/>
              <w:rPr>
                <w:rFonts w:cs="Arial"/>
                <w:szCs w:val="20"/>
                <w:lang w:eastAsia="en-GB"/>
              </w:rPr>
            </w:pPr>
            <w:r w:rsidRPr="00AC410B">
              <w:rPr>
                <w:rFonts w:cs="Arial"/>
                <w:szCs w:val="20"/>
                <w:lang w:eastAsia="en-GB"/>
              </w:rPr>
              <w:t>487341</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D5FC34E" w14:textId="77777777" w:rsidR="00AC410B" w:rsidRPr="00AC410B" w:rsidRDefault="00AC410B" w:rsidP="0022231C">
            <w:pPr>
              <w:jc w:val="center"/>
              <w:rPr>
                <w:rFonts w:cs="Arial"/>
                <w:szCs w:val="20"/>
                <w:lang w:eastAsia="en-GB"/>
              </w:rPr>
            </w:pPr>
            <w:r w:rsidRPr="00AC410B">
              <w:rPr>
                <w:rFonts w:cs="Arial"/>
                <w:szCs w:val="20"/>
                <w:lang w:eastAsia="en-GB"/>
              </w:rPr>
              <w:t>105474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D46AC5" w14:textId="53540EF0" w:rsidR="00AC410B" w:rsidRPr="00AC410B" w:rsidRDefault="00AC410B" w:rsidP="0022231C">
            <w:pPr>
              <w:jc w:val="center"/>
              <w:rPr>
                <w:rFonts w:cs="Arial"/>
                <w:szCs w:val="20"/>
                <w:lang w:eastAsia="en-GB"/>
              </w:rPr>
            </w:pPr>
            <w:r w:rsidRPr="00AC410B">
              <w:rPr>
                <w:rFonts w:cs="Arial"/>
                <w:szCs w:val="20"/>
              </w:rPr>
              <w:t>38.9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910BC76" w14:textId="5ACDF004" w:rsidR="00AC410B" w:rsidRPr="00AC410B" w:rsidRDefault="00AC410B" w:rsidP="0022231C">
            <w:pPr>
              <w:jc w:val="center"/>
              <w:rPr>
                <w:rFonts w:cs="Arial"/>
                <w:szCs w:val="20"/>
                <w:lang w:eastAsia="en-GB"/>
              </w:rPr>
            </w:pPr>
            <w:r w:rsidRPr="00AC410B">
              <w:rPr>
                <w:rFonts w:cs="Arial"/>
                <w:szCs w:val="20"/>
              </w:rPr>
              <w:t>38.7</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21B0437" w14:textId="297DB9B3" w:rsidR="00AC410B" w:rsidRPr="00AC410B" w:rsidRDefault="00AC410B" w:rsidP="0022231C">
            <w:pPr>
              <w:jc w:val="center"/>
              <w:rPr>
                <w:rFonts w:cs="Arial"/>
                <w:szCs w:val="20"/>
                <w:lang w:eastAsia="en-GB"/>
              </w:rPr>
            </w:pPr>
            <w:r w:rsidRPr="00AC410B">
              <w:rPr>
                <w:rFonts w:cs="Arial"/>
                <w:szCs w:val="20"/>
              </w:rPr>
              <w:t>32.0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17D6382" w14:textId="5749BF40" w:rsidR="00AC410B" w:rsidRPr="00AC410B" w:rsidRDefault="00AC410B" w:rsidP="0022231C">
            <w:pPr>
              <w:jc w:val="center"/>
              <w:rPr>
                <w:rFonts w:cs="Arial"/>
                <w:szCs w:val="20"/>
                <w:lang w:eastAsia="en-GB"/>
              </w:rPr>
            </w:pPr>
            <w:r w:rsidRPr="00AC410B">
              <w:rPr>
                <w:rFonts w:cs="Arial"/>
                <w:szCs w:val="20"/>
              </w:rPr>
              <w:t>36.2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5F4E8A" w14:textId="433ACF12" w:rsidR="00AC410B" w:rsidRPr="00AC410B" w:rsidRDefault="00AC410B" w:rsidP="0022231C">
            <w:pPr>
              <w:jc w:val="center"/>
              <w:rPr>
                <w:rFonts w:cs="Arial"/>
                <w:szCs w:val="20"/>
                <w:lang w:eastAsia="en-GB"/>
              </w:rPr>
            </w:pPr>
            <w:r w:rsidRPr="00AC410B">
              <w:rPr>
                <w:rFonts w:cs="Arial"/>
                <w:szCs w:val="20"/>
              </w:rPr>
              <w:t>26.6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D54D595" w14:textId="4226B0B1" w:rsidR="00AC410B" w:rsidRPr="00AC410B" w:rsidRDefault="00AC410B" w:rsidP="0022231C">
            <w:pPr>
              <w:jc w:val="center"/>
              <w:rPr>
                <w:rFonts w:cs="Arial"/>
                <w:szCs w:val="20"/>
                <w:lang w:eastAsia="en-GB"/>
              </w:rPr>
            </w:pPr>
            <w:r w:rsidRPr="00AC410B">
              <w:rPr>
                <w:rFonts w:cs="Arial"/>
                <w:szCs w:val="20"/>
              </w:rPr>
              <w:t>28.1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92799E" w14:textId="61555742" w:rsidR="00AC410B" w:rsidRPr="00AC410B" w:rsidRDefault="00AC410B" w:rsidP="0022231C">
            <w:pPr>
              <w:jc w:val="center"/>
              <w:rPr>
                <w:rFonts w:cs="Arial"/>
                <w:szCs w:val="20"/>
                <w:lang w:eastAsia="en-GB"/>
              </w:rPr>
            </w:pPr>
            <w:r w:rsidRPr="00AC410B">
              <w:rPr>
                <w:rFonts w:cs="Arial"/>
                <w:szCs w:val="20"/>
              </w:rPr>
              <w:t>32.8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05056A0" w14:textId="22015A77" w:rsidR="00AC410B" w:rsidRPr="00AC410B" w:rsidRDefault="00AC410B" w:rsidP="0022231C">
            <w:pPr>
              <w:jc w:val="center"/>
              <w:rPr>
                <w:rFonts w:cs="Arial"/>
                <w:szCs w:val="20"/>
                <w:lang w:eastAsia="en-GB"/>
              </w:rPr>
            </w:pPr>
            <w:r w:rsidRPr="00AC410B">
              <w:rPr>
                <w:rFonts w:cs="Arial"/>
                <w:szCs w:val="20"/>
              </w:rPr>
              <w:t>31.3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51802C2" w14:textId="28F858C1" w:rsidR="00AC410B" w:rsidRPr="00AC410B" w:rsidRDefault="00AC410B" w:rsidP="0022231C">
            <w:pPr>
              <w:jc w:val="center"/>
              <w:rPr>
                <w:rFonts w:cs="Arial"/>
                <w:szCs w:val="20"/>
                <w:lang w:eastAsia="en-GB"/>
              </w:rPr>
            </w:pPr>
            <w:r w:rsidRPr="00AC410B">
              <w:rPr>
                <w:rFonts w:cs="Arial"/>
                <w:szCs w:val="20"/>
              </w:rPr>
              <w:t>30.7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52E7CA8" w14:textId="5A71AF91" w:rsidR="00AC410B" w:rsidRPr="00AC410B" w:rsidRDefault="00AC410B" w:rsidP="0022231C">
            <w:pPr>
              <w:jc w:val="center"/>
              <w:rPr>
                <w:rFonts w:cs="Arial"/>
                <w:szCs w:val="20"/>
                <w:lang w:eastAsia="en-GB"/>
              </w:rPr>
            </w:pPr>
            <w:r w:rsidRPr="00AC410B">
              <w:rPr>
                <w:rFonts w:cs="Arial"/>
                <w:szCs w:val="20"/>
              </w:rPr>
              <w:t>31.3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3710B00" w14:textId="56692424" w:rsidR="00AC410B" w:rsidRPr="00AC410B" w:rsidRDefault="00AC410B" w:rsidP="0022231C">
            <w:pPr>
              <w:jc w:val="center"/>
              <w:rPr>
                <w:rFonts w:cs="Arial"/>
                <w:szCs w:val="20"/>
                <w:lang w:eastAsia="en-GB"/>
              </w:rPr>
            </w:pPr>
            <w:r w:rsidRPr="00AC410B">
              <w:rPr>
                <w:rFonts w:cs="Arial"/>
                <w:szCs w:val="20"/>
              </w:rPr>
              <w:t>33.8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2BFF443" w14:textId="1A9C6A72" w:rsidR="00AC410B" w:rsidRPr="00AC410B" w:rsidRDefault="00AC410B" w:rsidP="0022231C">
            <w:pPr>
              <w:jc w:val="center"/>
              <w:rPr>
                <w:rFonts w:cs="Arial"/>
                <w:szCs w:val="20"/>
                <w:lang w:eastAsia="en-GB"/>
              </w:rPr>
            </w:pPr>
            <w:r w:rsidRPr="00AC410B">
              <w:rPr>
                <w:rFonts w:cs="Arial"/>
                <w:szCs w:val="20"/>
              </w:rPr>
              <w:t>26.7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90A9285" w14:textId="7DAC6A6E" w:rsidR="00AC410B" w:rsidRPr="00AC410B" w:rsidRDefault="00AC410B" w:rsidP="0022231C">
            <w:pPr>
              <w:jc w:val="center"/>
              <w:rPr>
                <w:rFonts w:cs="Arial"/>
                <w:szCs w:val="20"/>
                <w:lang w:eastAsia="en-GB"/>
              </w:rPr>
            </w:pPr>
            <w:r w:rsidRPr="00AC410B">
              <w:rPr>
                <w:rFonts w:cs="Arial"/>
                <w:szCs w:val="20"/>
              </w:rPr>
              <w:t>32.3</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5A3CC8A" w14:textId="77777777" w:rsidR="00AC410B" w:rsidRPr="00AC410B" w:rsidRDefault="00AC410B" w:rsidP="0022231C">
            <w:pPr>
              <w:jc w:val="center"/>
              <w:rPr>
                <w:rFonts w:cs="Arial"/>
                <w:szCs w:val="20"/>
                <w:lang w:eastAsia="en-GB"/>
              </w:rPr>
            </w:pPr>
            <w:r w:rsidRPr="00AC410B">
              <w:rPr>
                <w:rFonts w:cs="Arial"/>
                <w:szCs w:val="20"/>
                <w:lang w:eastAsia="en-GB"/>
              </w:rPr>
              <w:t>27.0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7EA83E7" w14:textId="6EE09F4C"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39837EE7"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E2C172C" w14:textId="77777777" w:rsidR="00AC410B" w:rsidRPr="00AC410B" w:rsidRDefault="00AC410B" w:rsidP="0022231C">
            <w:pPr>
              <w:jc w:val="center"/>
              <w:rPr>
                <w:rFonts w:cs="Arial"/>
                <w:szCs w:val="20"/>
                <w:lang w:eastAsia="en-GB"/>
              </w:rPr>
            </w:pPr>
            <w:r w:rsidRPr="00AC410B">
              <w:rPr>
                <w:rFonts w:cs="Arial"/>
                <w:szCs w:val="20"/>
                <w:lang w:eastAsia="en-GB"/>
              </w:rPr>
              <w:t>9</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C81E0AE" w14:textId="77777777" w:rsidR="00AC410B" w:rsidRPr="00AC410B" w:rsidRDefault="00AC410B" w:rsidP="0022231C">
            <w:pPr>
              <w:jc w:val="center"/>
              <w:rPr>
                <w:rFonts w:cs="Arial"/>
                <w:szCs w:val="20"/>
                <w:lang w:eastAsia="en-GB"/>
              </w:rPr>
            </w:pPr>
            <w:r w:rsidRPr="00AC410B">
              <w:rPr>
                <w:rFonts w:cs="Arial"/>
                <w:szCs w:val="20"/>
                <w:lang w:eastAsia="en-GB"/>
              </w:rPr>
              <w:t>486502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D954A0D" w14:textId="77777777" w:rsidR="00AC410B" w:rsidRPr="00AC410B" w:rsidRDefault="00AC410B" w:rsidP="0022231C">
            <w:pPr>
              <w:jc w:val="center"/>
              <w:rPr>
                <w:rFonts w:cs="Arial"/>
                <w:szCs w:val="20"/>
                <w:lang w:eastAsia="en-GB"/>
              </w:rPr>
            </w:pPr>
            <w:r w:rsidRPr="00AC410B">
              <w:rPr>
                <w:rFonts w:cs="Arial"/>
                <w:szCs w:val="20"/>
                <w:lang w:eastAsia="en-GB"/>
              </w:rPr>
              <w:t>104795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346C291" w14:textId="5A7C080D" w:rsidR="00AC410B" w:rsidRPr="00AC410B" w:rsidRDefault="00AC410B" w:rsidP="0022231C">
            <w:pPr>
              <w:jc w:val="center"/>
              <w:rPr>
                <w:rFonts w:cs="Arial"/>
                <w:szCs w:val="20"/>
                <w:lang w:eastAsia="en-GB"/>
              </w:rPr>
            </w:pPr>
            <w:r w:rsidRPr="00AC410B">
              <w:rPr>
                <w:rFonts w:cs="Arial"/>
                <w:szCs w:val="20"/>
              </w:rPr>
              <w:t>51.4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CA31975" w14:textId="634DD1EF" w:rsidR="00AC410B" w:rsidRPr="00AC410B" w:rsidRDefault="00AC410B" w:rsidP="0022231C">
            <w:pPr>
              <w:jc w:val="center"/>
              <w:rPr>
                <w:rFonts w:cs="Arial"/>
                <w:szCs w:val="20"/>
                <w:lang w:eastAsia="en-GB"/>
              </w:rPr>
            </w:pPr>
            <w:r w:rsidRPr="00AC410B">
              <w:rPr>
                <w:rFonts w:cs="Arial"/>
                <w:szCs w:val="20"/>
              </w:rPr>
              <w:t>47.6</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8145CBF" w14:textId="3B7B974A" w:rsidR="00AC410B" w:rsidRPr="00AC410B" w:rsidRDefault="00AC410B" w:rsidP="0022231C">
            <w:pPr>
              <w:jc w:val="center"/>
              <w:rPr>
                <w:rFonts w:cs="Arial"/>
                <w:szCs w:val="20"/>
                <w:lang w:eastAsia="en-GB"/>
              </w:rPr>
            </w:pPr>
            <w:r w:rsidRPr="00AC410B">
              <w:rPr>
                <w:rFonts w:cs="Arial"/>
                <w:szCs w:val="20"/>
              </w:rPr>
              <w:t>36.9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036CA8E" w14:textId="0F67C714" w:rsidR="00AC410B" w:rsidRPr="00AC410B" w:rsidRDefault="00AC410B" w:rsidP="0022231C">
            <w:pPr>
              <w:jc w:val="center"/>
              <w:rPr>
                <w:rFonts w:cs="Arial"/>
                <w:szCs w:val="20"/>
                <w:lang w:eastAsia="en-GB"/>
              </w:rPr>
            </w:pPr>
            <w:r w:rsidRPr="00AC410B">
              <w:rPr>
                <w:rFonts w:cs="Arial"/>
                <w:szCs w:val="20"/>
              </w:rPr>
              <w:t>46.4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10561C9" w14:textId="1B4D11E6" w:rsidR="00AC410B" w:rsidRPr="00AC410B" w:rsidRDefault="00AC410B" w:rsidP="0022231C">
            <w:pPr>
              <w:jc w:val="center"/>
              <w:rPr>
                <w:rFonts w:cs="Arial"/>
                <w:szCs w:val="20"/>
                <w:lang w:eastAsia="en-GB"/>
              </w:rPr>
            </w:pPr>
            <w:r w:rsidRPr="00AC410B">
              <w:rPr>
                <w:rFonts w:cs="Arial"/>
                <w:szCs w:val="20"/>
              </w:rPr>
              <w:t>37.3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6851856" w14:textId="76B470E7" w:rsidR="00AC410B" w:rsidRPr="00AC410B" w:rsidRDefault="00AC410B" w:rsidP="0022231C">
            <w:pPr>
              <w:jc w:val="center"/>
              <w:rPr>
                <w:rFonts w:cs="Arial"/>
                <w:szCs w:val="20"/>
                <w:lang w:eastAsia="en-GB"/>
              </w:rPr>
            </w:pPr>
            <w:r w:rsidRPr="00AC410B">
              <w:rPr>
                <w:rFonts w:cs="Arial"/>
                <w:szCs w:val="20"/>
              </w:rPr>
              <w:t>32.8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B037D8D" w14:textId="035C51A5" w:rsidR="00AC410B" w:rsidRPr="00AC410B" w:rsidRDefault="00AC410B" w:rsidP="0022231C">
            <w:pPr>
              <w:jc w:val="center"/>
              <w:rPr>
                <w:rFonts w:cs="Arial"/>
                <w:szCs w:val="20"/>
                <w:lang w:eastAsia="en-GB"/>
              </w:rPr>
            </w:pPr>
            <w:r w:rsidRPr="00AC410B">
              <w:rPr>
                <w:rFonts w:cs="Arial"/>
                <w:szCs w:val="20"/>
              </w:rPr>
              <w:t>36.6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FF449AF" w14:textId="07B4E6DC" w:rsidR="00AC410B" w:rsidRPr="00AC410B" w:rsidRDefault="00AC410B" w:rsidP="0022231C">
            <w:pPr>
              <w:jc w:val="center"/>
              <w:rPr>
                <w:rFonts w:cs="Arial"/>
                <w:szCs w:val="20"/>
                <w:lang w:eastAsia="en-GB"/>
              </w:rPr>
            </w:pPr>
            <w:r w:rsidRPr="00AC410B">
              <w:rPr>
                <w:rFonts w:cs="Arial"/>
                <w:szCs w:val="20"/>
              </w:rPr>
              <w:t>34.7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9BBB903" w14:textId="42093713" w:rsidR="00AC410B" w:rsidRPr="00AC410B" w:rsidRDefault="00AC410B" w:rsidP="0022231C">
            <w:pPr>
              <w:jc w:val="center"/>
              <w:rPr>
                <w:rFonts w:cs="Arial"/>
                <w:szCs w:val="20"/>
                <w:lang w:eastAsia="en-GB"/>
              </w:rPr>
            </w:pPr>
            <w:r w:rsidRPr="00AC410B">
              <w:rPr>
                <w:rFonts w:cs="Arial"/>
                <w:szCs w:val="20"/>
              </w:rPr>
              <w:t>44.1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1B553ED" w14:textId="7692B3BC" w:rsidR="00AC410B" w:rsidRPr="00AC410B" w:rsidRDefault="00AC410B" w:rsidP="0022231C">
            <w:pPr>
              <w:jc w:val="center"/>
              <w:rPr>
                <w:rFonts w:cs="Arial"/>
                <w:szCs w:val="20"/>
                <w:lang w:eastAsia="en-GB"/>
              </w:rPr>
            </w:pPr>
            <w:r w:rsidRPr="00AC410B">
              <w:rPr>
                <w:rFonts w:cs="Arial"/>
                <w:szCs w:val="20"/>
              </w:rPr>
              <w:t>41.8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461688A" w14:textId="75061959" w:rsidR="00AC410B" w:rsidRPr="00AC410B" w:rsidRDefault="00AC410B" w:rsidP="0022231C">
            <w:pPr>
              <w:jc w:val="center"/>
              <w:rPr>
                <w:rFonts w:cs="Arial"/>
                <w:szCs w:val="20"/>
                <w:lang w:eastAsia="en-GB"/>
              </w:rPr>
            </w:pPr>
            <w:r w:rsidRPr="00AC410B">
              <w:rPr>
                <w:rFonts w:cs="Arial"/>
                <w:szCs w:val="20"/>
              </w:rPr>
              <w:t>44.9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7F44DE0" w14:textId="0607544F" w:rsidR="00AC410B" w:rsidRPr="00AC410B" w:rsidRDefault="00AC410B" w:rsidP="0022231C">
            <w:pPr>
              <w:jc w:val="center"/>
              <w:rPr>
                <w:rFonts w:cs="Arial"/>
                <w:szCs w:val="20"/>
                <w:lang w:eastAsia="en-GB"/>
              </w:rPr>
            </w:pPr>
            <w:r w:rsidRPr="00AC410B">
              <w:rPr>
                <w:rFonts w:cs="Arial"/>
                <w:szCs w:val="20"/>
              </w:rPr>
              <w:t>39.9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25C6FC2" w14:textId="623A209B" w:rsidR="00AC410B" w:rsidRPr="00AC410B" w:rsidRDefault="00AC410B" w:rsidP="0022231C">
            <w:pPr>
              <w:jc w:val="center"/>
              <w:rPr>
                <w:rFonts w:cs="Arial"/>
                <w:szCs w:val="20"/>
                <w:lang w:eastAsia="en-GB"/>
              </w:rPr>
            </w:pPr>
            <w:r w:rsidRPr="00AC410B">
              <w:rPr>
                <w:rFonts w:cs="Arial"/>
                <w:szCs w:val="20"/>
              </w:rPr>
              <w:t>41.2</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380FBD" w14:textId="77777777" w:rsidR="00AC410B" w:rsidRPr="00AC410B" w:rsidRDefault="00AC410B" w:rsidP="0022231C">
            <w:pPr>
              <w:jc w:val="center"/>
              <w:rPr>
                <w:rFonts w:cs="Arial"/>
                <w:szCs w:val="20"/>
                <w:lang w:eastAsia="en-GB"/>
              </w:rPr>
            </w:pPr>
            <w:r w:rsidRPr="00AC410B">
              <w:rPr>
                <w:rFonts w:cs="Arial"/>
                <w:szCs w:val="20"/>
                <w:lang w:eastAsia="en-GB"/>
              </w:rPr>
              <w:t>34.4</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4C08A3A" w14:textId="3A4C0FCF"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596E4077"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04A847BA" w14:textId="77777777" w:rsidR="00AC410B" w:rsidRPr="00AC410B" w:rsidRDefault="00AC410B" w:rsidP="0022231C">
            <w:pPr>
              <w:jc w:val="center"/>
              <w:rPr>
                <w:rFonts w:cs="Arial"/>
                <w:szCs w:val="20"/>
                <w:lang w:eastAsia="en-GB"/>
              </w:rPr>
            </w:pPr>
            <w:r w:rsidRPr="00AC410B">
              <w:rPr>
                <w:rFonts w:cs="Arial"/>
                <w:szCs w:val="20"/>
                <w:lang w:eastAsia="en-GB"/>
              </w:rPr>
              <w:t>9a</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D45BF3" w14:textId="77777777" w:rsidR="00AC410B" w:rsidRPr="00AC410B" w:rsidRDefault="00AC410B" w:rsidP="0022231C">
            <w:pPr>
              <w:jc w:val="center"/>
              <w:rPr>
                <w:rFonts w:cs="Arial"/>
                <w:szCs w:val="20"/>
                <w:lang w:eastAsia="en-GB"/>
              </w:rPr>
            </w:pPr>
            <w:r w:rsidRPr="00AC410B">
              <w:rPr>
                <w:rFonts w:cs="Arial"/>
                <w:szCs w:val="20"/>
                <w:lang w:eastAsia="en-GB"/>
              </w:rPr>
              <w:t>486502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D847A7" w14:textId="77777777" w:rsidR="00AC410B" w:rsidRPr="00AC410B" w:rsidRDefault="00AC410B" w:rsidP="0022231C">
            <w:pPr>
              <w:jc w:val="center"/>
              <w:rPr>
                <w:rFonts w:cs="Arial"/>
                <w:szCs w:val="20"/>
                <w:lang w:eastAsia="en-GB"/>
              </w:rPr>
            </w:pPr>
            <w:r w:rsidRPr="00AC410B">
              <w:rPr>
                <w:rFonts w:cs="Arial"/>
                <w:szCs w:val="20"/>
                <w:lang w:eastAsia="en-GB"/>
              </w:rPr>
              <w:t>104795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41AB5C" w14:textId="6B01C634" w:rsidR="00AC410B" w:rsidRPr="00AC410B" w:rsidRDefault="00AC410B" w:rsidP="0022231C">
            <w:pPr>
              <w:jc w:val="center"/>
              <w:rPr>
                <w:rFonts w:cs="Arial"/>
                <w:szCs w:val="20"/>
                <w:lang w:eastAsia="en-GB"/>
              </w:rPr>
            </w:pPr>
            <w:r w:rsidRPr="00AC410B">
              <w:rPr>
                <w:rFonts w:cs="Arial"/>
                <w:szCs w:val="20"/>
              </w:rPr>
              <w:t>52.8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957AC28" w14:textId="3E1DA84F" w:rsidR="00AC410B" w:rsidRPr="00AC410B" w:rsidRDefault="00AC410B" w:rsidP="0022231C">
            <w:pPr>
              <w:jc w:val="center"/>
              <w:rPr>
                <w:rFonts w:cs="Arial"/>
                <w:szCs w:val="20"/>
                <w:lang w:eastAsia="en-GB"/>
              </w:rPr>
            </w:pPr>
            <w:r w:rsidRPr="00AC410B">
              <w:rPr>
                <w:rFonts w:cs="Arial"/>
                <w:szCs w:val="20"/>
              </w:rPr>
              <w:t>48.7</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745C2A" w14:textId="12CEBC70" w:rsidR="00AC410B" w:rsidRPr="00AC410B" w:rsidRDefault="00AC410B" w:rsidP="0022231C">
            <w:pPr>
              <w:jc w:val="center"/>
              <w:rPr>
                <w:rFonts w:cs="Arial"/>
                <w:szCs w:val="20"/>
                <w:lang w:eastAsia="en-GB"/>
              </w:rPr>
            </w:pPr>
            <w:r w:rsidRPr="00AC410B">
              <w:rPr>
                <w:rFonts w:cs="Arial"/>
                <w:szCs w:val="20"/>
              </w:rPr>
              <w:t>37.9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0084BB" w14:textId="201FD115" w:rsidR="00AC410B" w:rsidRPr="00AC410B" w:rsidRDefault="00AC410B" w:rsidP="0022231C">
            <w:pPr>
              <w:jc w:val="center"/>
              <w:rPr>
                <w:rFonts w:cs="Arial"/>
                <w:szCs w:val="20"/>
                <w:lang w:eastAsia="en-GB"/>
              </w:rPr>
            </w:pPr>
            <w:r w:rsidRPr="00AC410B">
              <w:rPr>
                <w:rFonts w:cs="Arial"/>
                <w:szCs w:val="20"/>
              </w:rPr>
              <w:t>41.2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8F0F318" w14:textId="7FA4D589" w:rsidR="00AC410B" w:rsidRPr="00AC410B" w:rsidRDefault="00AC410B" w:rsidP="0022231C">
            <w:pPr>
              <w:jc w:val="center"/>
              <w:rPr>
                <w:rFonts w:cs="Arial"/>
                <w:szCs w:val="20"/>
                <w:lang w:eastAsia="en-GB"/>
              </w:rPr>
            </w:pPr>
            <w:r w:rsidRPr="00AC410B">
              <w:rPr>
                <w:rFonts w:cs="Arial"/>
                <w:szCs w:val="20"/>
              </w:rPr>
              <w:t>36.6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EAAAE9E" w14:textId="71A0F0D6" w:rsidR="00AC410B" w:rsidRPr="00AC410B" w:rsidRDefault="00AC410B" w:rsidP="0022231C">
            <w:pPr>
              <w:jc w:val="center"/>
              <w:rPr>
                <w:rFonts w:cs="Arial"/>
                <w:szCs w:val="20"/>
                <w:lang w:eastAsia="en-GB"/>
              </w:rPr>
            </w:pPr>
            <w:r w:rsidRPr="00AC410B">
              <w:rPr>
                <w:rFonts w:cs="Arial"/>
                <w:szCs w:val="20"/>
              </w:rPr>
              <w:t>29.5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4F9C781" w14:textId="46443C8D" w:rsidR="00AC410B" w:rsidRPr="00AC410B" w:rsidRDefault="00AC410B" w:rsidP="0022231C">
            <w:pPr>
              <w:jc w:val="center"/>
              <w:rPr>
                <w:rFonts w:cs="Arial"/>
                <w:szCs w:val="20"/>
                <w:lang w:eastAsia="en-GB"/>
              </w:rPr>
            </w:pPr>
            <w:r w:rsidRPr="00AC410B">
              <w:rPr>
                <w:rFonts w:cs="Arial"/>
                <w:szCs w:val="20"/>
              </w:rPr>
              <w:t>37.0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676D1E" w14:textId="42D3BBF9" w:rsidR="00AC410B" w:rsidRPr="00AC410B" w:rsidRDefault="00AC410B" w:rsidP="0022231C">
            <w:pPr>
              <w:jc w:val="center"/>
              <w:rPr>
                <w:rFonts w:cs="Arial"/>
                <w:szCs w:val="20"/>
                <w:lang w:eastAsia="en-GB"/>
              </w:rPr>
            </w:pPr>
            <w:r w:rsidRPr="00AC410B">
              <w:rPr>
                <w:rFonts w:cs="Arial"/>
                <w:szCs w:val="20"/>
              </w:rPr>
              <w:t>36.1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3D1D5CB" w14:textId="4FDF15A0" w:rsidR="00AC410B" w:rsidRPr="00AC410B" w:rsidRDefault="00AC410B" w:rsidP="0022231C">
            <w:pPr>
              <w:jc w:val="center"/>
              <w:rPr>
                <w:rFonts w:cs="Arial"/>
                <w:szCs w:val="20"/>
                <w:lang w:eastAsia="en-GB"/>
              </w:rPr>
            </w:pPr>
            <w:r w:rsidRPr="00AC410B">
              <w:rPr>
                <w:rFonts w:cs="Arial"/>
                <w:szCs w:val="20"/>
              </w:rPr>
              <w:t>46.0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4038192" w14:textId="3C4D709E" w:rsidR="00AC410B" w:rsidRPr="00AC410B" w:rsidRDefault="00AC410B" w:rsidP="0022231C">
            <w:pPr>
              <w:jc w:val="center"/>
              <w:rPr>
                <w:rFonts w:cs="Arial"/>
                <w:szCs w:val="20"/>
                <w:lang w:eastAsia="en-GB"/>
              </w:rPr>
            </w:pPr>
            <w:r w:rsidRPr="00AC410B">
              <w:rPr>
                <w:rFonts w:cs="Arial"/>
                <w:szCs w:val="20"/>
              </w:rPr>
              <w:t>39.3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58E9A0D" w14:textId="01E640E8" w:rsidR="00AC410B" w:rsidRPr="00AC410B" w:rsidRDefault="00AC410B" w:rsidP="0022231C">
            <w:pPr>
              <w:jc w:val="center"/>
              <w:rPr>
                <w:rFonts w:cs="Arial"/>
                <w:szCs w:val="20"/>
                <w:lang w:eastAsia="en-GB"/>
              </w:rPr>
            </w:pPr>
            <w:r w:rsidRPr="00AC410B">
              <w:rPr>
                <w:rFonts w:cs="Arial"/>
                <w:szCs w:val="20"/>
              </w:rPr>
              <w:t>49.1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AB8C0A9" w14:textId="7954C025" w:rsidR="00AC410B" w:rsidRPr="00AC410B" w:rsidRDefault="00AC410B" w:rsidP="0022231C">
            <w:pPr>
              <w:jc w:val="center"/>
              <w:rPr>
                <w:rFonts w:cs="Arial"/>
                <w:szCs w:val="20"/>
                <w:lang w:eastAsia="en-GB"/>
              </w:rPr>
            </w:pPr>
            <w:r w:rsidRPr="00AC410B">
              <w:rPr>
                <w:rFonts w:cs="Arial"/>
                <w:szCs w:val="20"/>
              </w:rPr>
              <w:t>36.3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CC3E85C" w14:textId="435C50AB" w:rsidR="00AC410B" w:rsidRPr="00AC410B" w:rsidRDefault="00AC410B" w:rsidP="0022231C">
            <w:pPr>
              <w:jc w:val="center"/>
              <w:rPr>
                <w:rFonts w:cs="Arial"/>
                <w:szCs w:val="20"/>
                <w:lang w:eastAsia="en-GB"/>
              </w:rPr>
            </w:pPr>
            <w:r w:rsidRPr="00AC410B">
              <w:rPr>
                <w:rFonts w:cs="Arial"/>
                <w:szCs w:val="20"/>
              </w:rPr>
              <w:t>40.9</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2B610E1" w14:textId="77777777" w:rsidR="00AC410B" w:rsidRPr="00AC410B" w:rsidRDefault="00AC410B" w:rsidP="0022231C">
            <w:pPr>
              <w:jc w:val="center"/>
              <w:rPr>
                <w:rFonts w:cs="Arial"/>
                <w:szCs w:val="20"/>
                <w:lang w:eastAsia="en-GB"/>
              </w:rPr>
            </w:pPr>
            <w:r w:rsidRPr="00AC410B">
              <w:rPr>
                <w:rFonts w:cs="Arial"/>
                <w:szCs w:val="20"/>
                <w:lang w:eastAsia="en-GB"/>
              </w:rPr>
              <w:t>34.2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B23A2B" w14:textId="130752F1"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2846EEA0"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75ABF297" w14:textId="77777777" w:rsidR="00AC410B" w:rsidRPr="00AC410B" w:rsidRDefault="00AC410B" w:rsidP="0022231C">
            <w:pPr>
              <w:jc w:val="center"/>
              <w:rPr>
                <w:rFonts w:cs="Arial"/>
                <w:szCs w:val="20"/>
                <w:lang w:eastAsia="en-GB"/>
              </w:rPr>
            </w:pPr>
            <w:r w:rsidRPr="00AC410B">
              <w:rPr>
                <w:rFonts w:cs="Arial"/>
                <w:szCs w:val="20"/>
                <w:lang w:eastAsia="en-GB"/>
              </w:rPr>
              <w:t>10</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0867122" w14:textId="77777777" w:rsidR="00AC410B" w:rsidRPr="00AC410B" w:rsidRDefault="00AC410B" w:rsidP="0022231C">
            <w:pPr>
              <w:jc w:val="center"/>
              <w:rPr>
                <w:rFonts w:cs="Arial"/>
                <w:szCs w:val="20"/>
                <w:lang w:eastAsia="en-GB"/>
              </w:rPr>
            </w:pPr>
            <w:r w:rsidRPr="00AC410B">
              <w:rPr>
                <w:rFonts w:cs="Arial"/>
                <w:szCs w:val="20"/>
                <w:lang w:eastAsia="en-GB"/>
              </w:rPr>
              <w:t>486533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0AEFCF2" w14:textId="77777777" w:rsidR="00AC410B" w:rsidRPr="00AC410B" w:rsidRDefault="00AC410B" w:rsidP="0022231C">
            <w:pPr>
              <w:jc w:val="center"/>
              <w:rPr>
                <w:rFonts w:cs="Arial"/>
                <w:szCs w:val="20"/>
                <w:lang w:eastAsia="en-GB"/>
              </w:rPr>
            </w:pPr>
            <w:r w:rsidRPr="00AC410B">
              <w:rPr>
                <w:rFonts w:cs="Arial"/>
                <w:szCs w:val="20"/>
                <w:lang w:eastAsia="en-GB"/>
              </w:rPr>
              <w:t>104860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2A9059" w14:textId="478F78E0" w:rsidR="00AC410B" w:rsidRPr="00AC410B" w:rsidRDefault="00AC410B" w:rsidP="0022231C">
            <w:pPr>
              <w:jc w:val="center"/>
              <w:rPr>
                <w:rFonts w:cs="Arial"/>
                <w:szCs w:val="20"/>
                <w:lang w:eastAsia="en-GB"/>
              </w:rPr>
            </w:pPr>
            <w:r w:rsidRPr="00AC410B">
              <w:rPr>
                <w:rFonts w:cs="Arial"/>
                <w:szCs w:val="20"/>
              </w:rPr>
              <w:t>48.0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F0AEA1" w14:textId="661D1186" w:rsidR="00AC410B" w:rsidRPr="00AC410B" w:rsidRDefault="00AC410B" w:rsidP="0022231C">
            <w:pPr>
              <w:jc w:val="center"/>
              <w:rPr>
                <w:rFonts w:cs="Arial"/>
                <w:szCs w:val="20"/>
                <w:lang w:eastAsia="en-GB"/>
              </w:rPr>
            </w:pPr>
            <w:r w:rsidRPr="00AC410B">
              <w:rPr>
                <w:rFonts w:cs="Arial"/>
                <w:szCs w:val="20"/>
              </w:rPr>
              <w:t>59.7</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F68198C" w14:textId="04362DF4" w:rsidR="00AC410B" w:rsidRPr="00AC410B" w:rsidRDefault="00AC410B" w:rsidP="0022231C">
            <w:pPr>
              <w:jc w:val="center"/>
              <w:rPr>
                <w:rFonts w:cs="Arial"/>
                <w:szCs w:val="20"/>
                <w:lang w:eastAsia="en-GB"/>
              </w:rPr>
            </w:pPr>
            <w:r w:rsidRPr="00AC410B">
              <w:rPr>
                <w:rFonts w:cs="Arial"/>
                <w:szCs w:val="20"/>
              </w:rPr>
              <w:t>46.1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7A8FF82" w14:textId="2D8DAF2D" w:rsidR="00AC410B" w:rsidRPr="00AC410B" w:rsidRDefault="00AC410B" w:rsidP="0022231C">
            <w:pPr>
              <w:jc w:val="center"/>
              <w:rPr>
                <w:rFonts w:cs="Arial"/>
                <w:szCs w:val="20"/>
                <w:lang w:eastAsia="en-GB"/>
              </w:rPr>
            </w:pPr>
            <w:r w:rsidRPr="00AC410B">
              <w:rPr>
                <w:rFonts w:cs="Arial"/>
                <w:szCs w:val="20"/>
              </w:rPr>
              <w:t>52.6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95EC410" w14:textId="2F861A67" w:rsidR="00AC410B" w:rsidRPr="00AC410B" w:rsidRDefault="00AC410B" w:rsidP="0022231C">
            <w:pPr>
              <w:jc w:val="center"/>
              <w:rPr>
                <w:rFonts w:cs="Arial"/>
                <w:szCs w:val="20"/>
                <w:lang w:eastAsia="en-GB"/>
              </w:rPr>
            </w:pPr>
            <w:r w:rsidRPr="00AC410B">
              <w:rPr>
                <w:rFonts w:cs="Arial"/>
                <w:szCs w:val="20"/>
              </w:rPr>
              <w:t>48.0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3948F9A" w14:textId="46AFBF14" w:rsidR="00AC410B" w:rsidRPr="00AC410B" w:rsidRDefault="00AC410B" w:rsidP="0022231C">
            <w:pPr>
              <w:jc w:val="center"/>
              <w:rPr>
                <w:rFonts w:cs="Arial"/>
                <w:szCs w:val="20"/>
                <w:lang w:eastAsia="en-GB"/>
              </w:rPr>
            </w:pPr>
            <w:r w:rsidRPr="00AC410B">
              <w:rPr>
                <w:rFonts w:cs="Arial"/>
                <w:szCs w:val="20"/>
              </w:rPr>
              <w:t>51.9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555CF1A" w14:textId="5F423E0D" w:rsidR="00AC410B" w:rsidRPr="00AC410B" w:rsidRDefault="00AC410B" w:rsidP="0022231C">
            <w:pPr>
              <w:jc w:val="center"/>
              <w:rPr>
                <w:rFonts w:cs="Arial"/>
                <w:szCs w:val="20"/>
                <w:lang w:eastAsia="en-GB"/>
              </w:rPr>
            </w:pPr>
            <w:r w:rsidRPr="00AC410B">
              <w:rPr>
                <w:rFonts w:cs="Arial"/>
                <w:szCs w:val="20"/>
              </w:rPr>
              <w:t>55.3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F6EF37" w14:textId="0B53661F" w:rsidR="00AC410B" w:rsidRPr="00AC410B" w:rsidRDefault="00AC410B" w:rsidP="0022231C">
            <w:pPr>
              <w:jc w:val="center"/>
              <w:rPr>
                <w:rFonts w:cs="Arial"/>
                <w:szCs w:val="20"/>
                <w:lang w:eastAsia="en-GB"/>
              </w:rPr>
            </w:pPr>
            <w:r w:rsidRPr="00AC410B">
              <w:rPr>
                <w:rFonts w:cs="Arial"/>
                <w:szCs w:val="20"/>
              </w:rPr>
              <w:t>48.6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743D17F" w14:textId="19816E3C" w:rsidR="00AC410B" w:rsidRPr="00AC410B" w:rsidRDefault="00AC410B" w:rsidP="0022231C">
            <w:pPr>
              <w:jc w:val="center"/>
              <w:rPr>
                <w:rFonts w:cs="Arial"/>
                <w:szCs w:val="20"/>
                <w:lang w:eastAsia="en-GB"/>
              </w:rPr>
            </w:pPr>
            <w:r w:rsidRPr="00AC410B">
              <w:rPr>
                <w:rFonts w:cs="Arial"/>
                <w:szCs w:val="20"/>
              </w:rPr>
              <w:t>45.7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C8B7AD" w14:textId="156EA567" w:rsidR="00AC410B" w:rsidRPr="00AC410B" w:rsidRDefault="00AC410B" w:rsidP="0022231C">
            <w:pPr>
              <w:jc w:val="center"/>
              <w:rPr>
                <w:rFonts w:cs="Arial"/>
                <w:szCs w:val="20"/>
                <w:lang w:eastAsia="en-GB"/>
              </w:rPr>
            </w:pPr>
            <w:r w:rsidRPr="00AC410B">
              <w:rPr>
                <w:rFonts w:cs="Arial"/>
                <w:szCs w:val="20"/>
              </w:rPr>
              <w:t>45.1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3B26B6" w14:textId="50CC1D55" w:rsidR="00AC410B" w:rsidRPr="00AC410B" w:rsidRDefault="00AC410B" w:rsidP="0022231C">
            <w:pPr>
              <w:jc w:val="center"/>
              <w:rPr>
                <w:rFonts w:cs="Arial"/>
                <w:szCs w:val="20"/>
                <w:lang w:eastAsia="en-GB"/>
              </w:rPr>
            </w:pPr>
            <w:r w:rsidRPr="00AC410B">
              <w:rPr>
                <w:rFonts w:cs="Arial"/>
                <w:szCs w:val="20"/>
              </w:rPr>
              <w:t>51.2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248FD2A" w14:textId="418E3992" w:rsidR="00AC410B" w:rsidRPr="00AC410B" w:rsidRDefault="00AC410B" w:rsidP="0022231C">
            <w:pPr>
              <w:jc w:val="center"/>
              <w:rPr>
                <w:rFonts w:cs="Arial"/>
                <w:szCs w:val="20"/>
                <w:lang w:eastAsia="en-GB"/>
              </w:rPr>
            </w:pPr>
            <w:r w:rsidRPr="00AC410B">
              <w:rPr>
                <w:rFonts w:cs="Arial"/>
                <w:szCs w:val="20"/>
              </w:rPr>
              <w:t>50.2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525276D" w14:textId="08435AE7" w:rsidR="00AC410B" w:rsidRPr="00AC410B" w:rsidRDefault="00AC410B" w:rsidP="0022231C">
            <w:pPr>
              <w:jc w:val="center"/>
              <w:rPr>
                <w:rFonts w:cs="Arial"/>
                <w:szCs w:val="20"/>
                <w:lang w:eastAsia="en-GB"/>
              </w:rPr>
            </w:pPr>
            <w:r w:rsidRPr="00AC410B">
              <w:rPr>
                <w:rFonts w:cs="Arial"/>
                <w:szCs w:val="20"/>
              </w:rPr>
              <w:t>50.2</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D663B0B" w14:textId="77777777" w:rsidR="00AC410B" w:rsidRPr="00AC410B" w:rsidRDefault="00AC410B" w:rsidP="0022231C">
            <w:pPr>
              <w:jc w:val="center"/>
              <w:rPr>
                <w:rFonts w:cs="Arial"/>
                <w:b/>
                <w:szCs w:val="20"/>
                <w:lang w:eastAsia="en-GB"/>
              </w:rPr>
            </w:pPr>
            <w:r w:rsidRPr="00AC410B">
              <w:rPr>
                <w:rFonts w:cs="Arial"/>
                <w:b/>
                <w:szCs w:val="20"/>
                <w:lang w:eastAsia="en-GB"/>
              </w:rPr>
              <w:t>42.0</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5F3E28B" w14:textId="1B0599C1"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4FC0C299"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443D3AD4" w14:textId="77777777" w:rsidR="00AC410B" w:rsidRPr="00AC410B" w:rsidRDefault="00AC410B" w:rsidP="0022231C">
            <w:pPr>
              <w:jc w:val="center"/>
              <w:rPr>
                <w:rFonts w:cs="Arial"/>
                <w:szCs w:val="20"/>
                <w:lang w:eastAsia="en-GB"/>
              </w:rPr>
            </w:pPr>
            <w:r w:rsidRPr="00AC410B">
              <w:rPr>
                <w:rFonts w:cs="Arial"/>
                <w:szCs w:val="20"/>
                <w:lang w:eastAsia="en-GB"/>
              </w:rPr>
              <w:t>10a</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C06B486" w14:textId="77777777" w:rsidR="00AC410B" w:rsidRPr="00AC410B" w:rsidRDefault="00AC410B" w:rsidP="0022231C">
            <w:pPr>
              <w:jc w:val="center"/>
              <w:rPr>
                <w:rFonts w:cs="Arial"/>
                <w:szCs w:val="20"/>
                <w:lang w:eastAsia="en-GB"/>
              </w:rPr>
            </w:pPr>
            <w:r w:rsidRPr="00AC410B">
              <w:rPr>
                <w:rFonts w:cs="Arial"/>
                <w:szCs w:val="20"/>
                <w:lang w:eastAsia="en-GB"/>
              </w:rPr>
              <w:t>486553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486CE5" w14:textId="77777777" w:rsidR="00AC410B" w:rsidRPr="00AC410B" w:rsidRDefault="00AC410B" w:rsidP="0022231C">
            <w:pPr>
              <w:jc w:val="center"/>
              <w:rPr>
                <w:rFonts w:cs="Arial"/>
                <w:szCs w:val="20"/>
                <w:lang w:eastAsia="en-GB"/>
              </w:rPr>
            </w:pPr>
            <w:r w:rsidRPr="00AC410B">
              <w:rPr>
                <w:rFonts w:cs="Arial"/>
                <w:szCs w:val="20"/>
                <w:lang w:eastAsia="en-GB"/>
              </w:rPr>
              <w:t>104860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D865C89" w14:textId="1B0300A0" w:rsidR="00AC410B" w:rsidRPr="00AC410B" w:rsidRDefault="00AC410B" w:rsidP="0022231C">
            <w:pPr>
              <w:jc w:val="center"/>
              <w:rPr>
                <w:rFonts w:cs="Arial"/>
                <w:szCs w:val="20"/>
                <w:lang w:eastAsia="en-GB"/>
              </w:rPr>
            </w:pPr>
            <w:r w:rsidRPr="00AC410B">
              <w:rPr>
                <w:rFonts w:cs="Arial"/>
                <w:szCs w:val="20"/>
              </w:rPr>
              <w:t>54.5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69901B0" w14:textId="5D3BB026" w:rsidR="00AC410B" w:rsidRPr="00AC410B" w:rsidRDefault="00AC410B" w:rsidP="0022231C">
            <w:pPr>
              <w:jc w:val="center"/>
              <w:rPr>
                <w:rFonts w:cs="Arial"/>
                <w:szCs w:val="20"/>
                <w:lang w:eastAsia="en-GB"/>
              </w:rPr>
            </w:pPr>
            <w:r w:rsidRPr="00AC410B">
              <w:rPr>
                <w:rFonts w:cs="Arial"/>
                <w:szCs w:val="20"/>
              </w:rPr>
              <w:t>59.4</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6E27176" w14:textId="55E17A38" w:rsidR="00AC410B" w:rsidRPr="00AC410B" w:rsidRDefault="00AC410B" w:rsidP="0022231C">
            <w:pPr>
              <w:jc w:val="center"/>
              <w:rPr>
                <w:rFonts w:cs="Arial"/>
                <w:szCs w:val="20"/>
                <w:lang w:eastAsia="en-GB"/>
              </w:rPr>
            </w:pPr>
            <w:r w:rsidRPr="00AC410B">
              <w:rPr>
                <w:rFonts w:cs="Arial"/>
                <w:szCs w:val="20"/>
              </w:rPr>
              <w:t>46.8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827A25E" w14:textId="461A9D12" w:rsidR="00AC410B" w:rsidRPr="00AC410B" w:rsidRDefault="00AC410B" w:rsidP="0022231C">
            <w:pPr>
              <w:jc w:val="center"/>
              <w:rPr>
                <w:rFonts w:cs="Arial"/>
                <w:szCs w:val="20"/>
                <w:lang w:eastAsia="en-GB"/>
              </w:rPr>
            </w:pPr>
            <w:r w:rsidRPr="00AC410B">
              <w:rPr>
                <w:rFonts w:cs="Arial"/>
                <w:szCs w:val="20"/>
              </w:rPr>
              <w:t>49.9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8CDC92" w14:textId="06089682" w:rsidR="00AC410B" w:rsidRPr="00AC410B" w:rsidRDefault="00AC410B" w:rsidP="0022231C">
            <w:pPr>
              <w:jc w:val="center"/>
              <w:rPr>
                <w:rFonts w:cs="Arial"/>
                <w:szCs w:val="20"/>
                <w:lang w:eastAsia="en-GB"/>
              </w:rPr>
            </w:pPr>
            <w:r w:rsidRPr="00AC410B">
              <w:rPr>
                <w:rFonts w:cs="Arial"/>
                <w:szCs w:val="20"/>
              </w:rPr>
              <w:t>48.6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DF6A082" w14:textId="128299F9" w:rsidR="00AC410B" w:rsidRPr="00AC410B" w:rsidRDefault="00AC410B" w:rsidP="0022231C">
            <w:pPr>
              <w:jc w:val="center"/>
              <w:rPr>
                <w:rFonts w:cs="Arial"/>
                <w:szCs w:val="20"/>
                <w:lang w:eastAsia="en-GB"/>
              </w:rPr>
            </w:pPr>
            <w:r w:rsidRPr="00AC410B">
              <w:rPr>
                <w:rFonts w:cs="Arial"/>
                <w:szCs w:val="20"/>
              </w:rPr>
              <w:t>53.2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9788267" w14:textId="3759A765" w:rsidR="00AC410B" w:rsidRPr="00AC410B" w:rsidRDefault="00AC410B" w:rsidP="0022231C">
            <w:pPr>
              <w:jc w:val="center"/>
              <w:rPr>
                <w:rFonts w:cs="Arial"/>
                <w:szCs w:val="20"/>
                <w:lang w:eastAsia="en-GB"/>
              </w:rPr>
            </w:pPr>
            <w:r w:rsidRPr="00AC410B">
              <w:rPr>
                <w:rFonts w:cs="Arial"/>
                <w:szCs w:val="20"/>
              </w:rPr>
              <w:t>54.8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F2F87D3" w14:textId="0577A18A" w:rsidR="00AC410B" w:rsidRPr="00AC410B" w:rsidRDefault="00AC410B" w:rsidP="0022231C">
            <w:pPr>
              <w:jc w:val="center"/>
              <w:rPr>
                <w:rFonts w:cs="Arial"/>
                <w:szCs w:val="20"/>
                <w:lang w:eastAsia="en-GB"/>
              </w:rPr>
            </w:pPr>
            <w:r w:rsidRPr="00AC410B">
              <w:rPr>
                <w:rFonts w:cs="Arial"/>
                <w:szCs w:val="20"/>
              </w:rPr>
              <w:t>53.6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D7AA4C3" w14:textId="597CE86C" w:rsidR="00AC410B" w:rsidRPr="00AC410B" w:rsidRDefault="00AC410B" w:rsidP="0022231C">
            <w:pPr>
              <w:jc w:val="center"/>
              <w:rPr>
                <w:rFonts w:cs="Arial"/>
                <w:szCs w:val="20"/>
                <w:lang w:eastAsia="en-GB"/>
              </w:rPr>
            </w:pPr>
            <w:r w:rsidRPr="00AC410B">
              <w:rPr>
                <w:rFonts w:cs="Arial"/>
                <w:szCs w:val="20"/>
              </w:rPr>
              <w:t>45.5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50F9107" w14:textId="27ED6767" w:rsidR="00AC410B" w:rsidRPr="00AC410B" w:rsidRDefault="00AC410B" w:rsidP="0022231C">
            <w:pPr>
              <w:jc w:val="center"/>
              <w:rPr>
                <w:rFonts w:cs="Arial"/>
                <w:szCs w:val="20"/>
                <w:lang w:eastAsia="en-GB"/>
              </w:rPr>
            </w:pPr>
            <w:r w:rsidRPr="00AC410B">
              <w:rPr>
                <w:rFonts w:cs="Arial"/>
                <w:szCs w:val="20"/>
              </w:rPr>
              <w:t>41.0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13B7842" w14:textId="59A4B109" w:rsidR="00AC410B" w:rsidRPr="00AC410B" w:rsidRDefault="00AC410B" w:rsidP="0022231C">
            <w:pPr>
              <w:jc w:val="center"/>
              <w:rPr>
                <w:rFonts w:cs="Arial"/>
                <w:szCs w:val="20"/>
                <w:lang w:eastAsia="en-GB"/>
              </w:rPr>
            </w:pPr>
            <w:r w:rsidRPr="00AC410B">
              <w:rPr>
                <w:rFonts w:cs="Arial"/>
                <w:szCs w:val="20"/>
              </w:rPr>
              <w:t>49.0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1815717" w14:textId="1E287F36" w:rsidR="00AC410B" w:rsidRPr="00AC410B" w:rsidRDefault="00AC410B" w:rsidP="0022231C">
            <w:pPr>
              <w:jc w:val="center"/>
              <w:rPr>
                <w:rFonts w:cs="Arial"/>
                <w:szCs w:val="20"/>
                <w:lang w:eastAsia="en-GB"/>
              </w:rPr>
            </w:pPr>
            <w:r w:rsidRPr="00AC410B">
              <w:rPr>
                <w:rFonts w:cs="Arial"/>
                <w:szCs w:val="20"/>
              </w:rPr>
              <w:t>48.1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F6E267" w14:textId="12A50566" w:rsidR="00AC410B" w:rsidRPr="00AC410B" w:rsidRDefault="00AC410B" w:rsidP="0022231C">
            <w:pPr>
              <w:jc w:val="center"/>
              <w:rPr>
                <w:rFonts w:cs="Arial"/>
                <w:szCs w:val="20"/>
                <w:lang w:eastAsia="en-GB"/>
              </w:rPr>
            </w:pPr>
            <w:r w:rsidRPr="00AC410B">
              <w:rPr>
                <w:rFonts w:cs="Arial"/>
                <w:szCs w:val="20"/>
              </w:rPr>
              <w:t>50.4</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58431D" w14:textId="77777777" w:rsidR="00AC410B" w:rsidRPr="00AC410B" w:rsidRDefault="00AC410B" w:rsidP="0022231C">
            <w:pPr>
              <w:jc w:val="center"/>
              <w:rPr>
                <w:rFonts w:cs="Arial"/>
                <w:b/>
                <w:szCs w:val="20"/>
                <w:lang w:eastAsia="en-GB"/>
              </w:rPr>
            </w:pPr>
            <w:r w:rsidRPr="00AC410B">
              <w:rPr>
                <w:rFonts w:cs="Arial"/>
                <w:b/>
                <w:szCs w:val="20"/>
                <w:lang w:eastAsia="en-GB"/>
              </w:rPr>
              <w:t>42.1</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8138421" w14:textId="40E84F6A"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4AD947A5"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30F654E7" w14:textId="77777777" w:rsidR="00AC410B" w:rsidRPr="00AC410B" w:rsidRDefault="00AC410B" w:rsidP="0022231C">
            <w:pPr>
              <w:jc w:val="center"/>
              <w:rPr>
                <w:rFonts w:cs="Arial"/>
                <w:szCs w:val="20"/>
                <w:lang w:eastAsia="en-GB"/>
              </w:rPr>
            </w:pPr>
            <w:r w:rsidRPr="00AC410B">
              <w:rPr>
                <w:rFonts w:cs="Arial"/>
                <w:szCs w:val="20"/>
                <w:lang w:eastAsia="en-GB"/>
              </w:rPr>
              <w:t>11</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523FC47" w14:textId="77777777" w:rsidR="00AC410B" w:rsidRPr="00AC410B" w:rsidRDefault="00AC410B" w:rsidP="0022231C">
            <w:pPr>
              <w:jc w:val="center"/>
              <w:rPr>
                <w:rFonts w:cs="Arial"/>
                <w:szCs w:val="20"/>
                <w:lang w:eastAsia="en-GB"/>
              </w:rPr>
            </w:pPr>
            <w:r w:rsidRPr="00AC410B">
              <w:rPr>
                <w:rFonts w:cs="Arial"/>
                <w:szCs w:val="20"/>
                <w:lang w:eastAsia="en-GB"/>
              </w:rPr>
              <w:t>486082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092323F" w14:textId="77777777" w:rsidR="00AC410B" w:rsidRPr="00AC410B" w:rsidRDefault="00AC410B" w:rsidP="0022231C">
            <w:pPr>
              <w:jc w:val="center"/>
              <w:rPr>
                <w:rFonts w:cs="Arial"/>
                <w:szCs w:val="20"/>
                <w:lang w:eastAsia="en-GB"/>
              </w:rPr>
            </w:pPr>
            <w:r w:rsidRPr="00AC410B">
              <w:rPr>
                <w:rFonts w:cs="Arial"/>
                <w:szCs w:val="20"/>
                <w:lang w:eastAsia="en-GB"/>
              </w:rPr>
              <w:t>105026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9E5782" w14:textId="5FCCD82B" w:rsidR="00AC410B" w:rsidRPr="00AC410B" w:rsidRDefault="00AC410B" w:rsidP="0022231C">
            <w:pPr>
              <w:jc w:val="center"/>
              <w:rPr>
                <w:rFonts w:cs="Arial"/>
                <w:szCs w:val="20"/>
                <w:lang w:eastAsia="en-GB"/>
              </w:rPr>
            </w:pPr>
            <w:r w:rsidRPr="00AC410B">
              <w:rPr>
                <w:rFonts w:cs="Arial"/>
                <w:szCs w:val="20"/>
              </w:rPr>
              <w:t>26.2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C8FC7AE" w14:textId="508DD9B7" w:rsidR="00AC410B" w:rsidRPr="00AC410B" w:rsidRDefault="00AC410B" w:rsidP="0022231C">
            <w:pPr>
              <w:jc w:val="center"/>
              <w:rPr>
                <w:rFonts w:cs="Arial"/>
                <w:szCs w:val="20"/>
                <w:lang w:eastAsia="en-GB"/>
              </w:rPr>
            </w:pPr>
            <w:r w:rsidRPr="00AC410B">
              <w:rPr>
                <w:rFonts w:cs="Arial"/>
                <w:szCs w:val="20"/>
              </w:rPr>
              <w:t>31.8</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2EC3F0E" w14:textId="6CE61120" w:rsidR="00AC410B" w:rsidRPr="00AC410B" w:rsidRDefault="00AC410B" w:rsidP="0022231C">
            <w:pPr>
              <w:jc w:val="center"/>
              <w:rPr>
                <w:rFonts w:cs="Arial"/>
                <w:szCs w:val="20"/>
                <w:lang w:eastAsia="en-GB"/>
              </w:rPr>
            </w:pPr>
            <w:r w:rsidRPr="00AC410B">
              <w:rPr>
                <w:rFonts w:cs="Arial"/>
                <w:szCs w:val="20"/>
              </w:rPr>
              <w:t>17.2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C3BE044" w14:textId="512BFC0C" w:rsidR="00AC410B" w:rsidRPr="00AC410B" w:rsidRDefault="00AC410B" w:rsidP="0022231C">
            <w:pPr>
              <w:jc w:val="center"/>
              <w:rPr>
                <w:rFonts w:cs="Arial"/>
                <w:szCs w:val="20"/>
                <w:lang w:eastAsia="en-GB"/>
              </w:rPr>
            </w:pPr>
            <w:r w:rsidRPr="00AC410B">
              <w:rPr>
                <w:rFonts w:cs="Arial"/>
                <w:szCs w:val="20"/>
              </w:rPr>
              <w:t>20.7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01764EC" w14:textId="1F714921" w:rsidR="00AC410B" w:rsidRPr="00AC410B" w:rsidRDefault="00AC410B" w:rsidP="0022231C">
            <w:pPr>
              <w:jc w:val="center"/>
              <w:rPr>
                <w:rFonts w:cs="Arial"/>
                <w:szCs w:val="20"/>
                <w:lang w:eastAsia="en-GB"/>
              </w:rPr>
            </w:pPr>
            <w:r w:rsidRPr="00AC410B">
              <w:rPr>
                <w:rFonts w:cs="Arial"/>
                <w:szCs w:val="20"/>
              </w:rPr>
              <w:t>14.5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C8791DE" w14:textId="580F38A0" w:rsidR="00AC410B" w:rsidRPr="00AC410B" w:rsidRDefault="00AC410B" w:rsidP="0022231C">
            <w:pPr>
              <w:jc w:val="center"/>
              <w:rPr>
                <w:rFonts w:cs="Arial"/>
                <w:szCs w:val="20"/>
                <w:lang w:eastAsia="en-GB"/>
              </w:rPr>
            </w:pPr>
            <w:r w:rsidRPr="00AC410B">
              <w:rPr>
                <w:rFonts w:cs="Arial"/>
                <w:szCs w:val="20"/>
              </w:rPr>
              <w:t>15.6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7F3CD36" w14:textId="5AFC3075" w:rsidR="00AC410B" w:rsidRPr="00AC410B" w:rsidRDefault="00AC410B" w:rsidP="0022231C">
            <w:pPr>
              <w:jc w:val="center"/>
              <w:rPr>
                <w:rFonts w:cs="Arial"/>
                <w:szCs w:val="20"/>
                <w:lang w:eastAsia="en-GB"/>
              </w:rPr>
            </w:pPr>
            <w:r w:rsidRPr="00AC410B">
              <w:rPr>
                <w:rFonts w:cs="Arial"/>
                <w:szCs w:val="20"/>
              </w:rPr>
              <w:t>15.5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F14691C" w14:textId="17DBECA5" w:rsidR="00AC410B" w:rsidRPr="00AC410B" w:rsidRDefault="00AC410B" w:rsidP="0022231C">
            <w:pPr>
              <w:jc w:val="center"/>
              <w:rPr>
                <w:rFonts w:cs="Arial"/>
                <w:szCs w:val="20"/>
                <w:lang w:eastAsia="en-GB"/>
              </w:rPr>
            </w:pPr>
            <w:r w:rsidRPr="00AC410B">
              <w:rPr>
                <w:rFonts w:cs="Arial"/>
                <w:szCs w:val="20"/>
              </w:rPr>
              <w:t>15.0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D111E82" w14:textId="6B123E3F" w:rsidR="00AC410B" w:rsidRPr="00AC410B" w:rsidRDefault="00AC410B" w:rsidP="0022231C">
            <w:pPr>
              <w:jc w:val="center"/>
              <w:rPr>
                <w:rFonts w:cs="Arial"/>
                <w:szCs w:val="20"/>
                <w:lang w:eastAsia="en-GB"/>
              </w:rPr>
            </w:pPr>
            <w:r w:rsidRPr="00AC410B">
              <w:rPr>
                <w:rFonts w:cs="Arial"/>
                <w:szCs w:val="20"/>
              </w:rPr>
              <w:t>16.8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4CC11B4" w14:textId="35EADB97" w:rsidR="00AC410B" w:rsidRPr="00AC410B" w:rsidRDefault="00AC410B" w:rsidP="0022231C">
            <w:pPr>
              <w:jc w:val="center"/>
              <w:rPr>
                <w:rFonts w:cs="Arial"/>
                <w:szCs w:val="20"/>
                <w:lang w:eastAsia="en-GB"/>
              </w:rPr>
            </w:pPr>
            <w:r w:rsidRPr="00AC410B">
              <w:rPr>
                <w:rFonts w:cs="Arial"/>
                <w:szCs w:val="20"/>
              </w:rPr>
              <w:t>19.1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D0143D" w14:textId="0DF70E7E" w:rsidR="00AC410B" w:rsidRPr="00AC410B" w:rsidRDefault="00AC410B" w:rsidP="0022231C">
            <w:pPr>
              <w:jc w:val="center"/>
              <w:rPr>
                <w:rFonts w:cs="Arial"/>
                <w:szCs w:val="20"/>
                <w:lang w:eastAsia="en-GB"/>
              </w:rPr>
            </w:pPr>
            <w:r w:rsidRPr="00AC410B">
              <w:rPr>
                <w:rFonts w:cs="Arial"/>
                <w:szCs w:val="20"/>
              </w:rPr>
              <w:t>24.9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0A52693" w14:textId="59F3BB0F" w:rsidR="00AC410B" w:rsidRPr="00AC410B" w:rsidRDefault="00AC410B" w:rsidP="0022231C">
            <w:pPr>
              <w:jc w:val="center"/>
              <w:rPr>
                <w:rFonts w:cs="Arial"/>
                <w:szCs w:val="20"/>
                <w:lang w:eastAsia="en-GB"/>
              </w:rPr>
            </w:pPr>
            <w:r w:rsidRPr="00AC410B">
              <w:rPr>
                <w:rFonts w:cs="Arial"/>
                <w:szCs w:val="20"/>
              </w:rPr>
              <w:t>23.7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C5BB01" w14:textId="765C0CA2" w:rsidR="00AC410B" w:rsidRPr="00AC410B" w:rsidRDefault="00AC410B" w:rsidP="0022231C">
            <w:pPr>
              <w:jc w:val="center"/>
              <w:rPr>
                <w:rFonts w:cs="Arial"/>
                <w:szCs w:val="20"/>
                <w:lang w:eastAsia="en-GB"/>
              </w:rPr>
            </w:pPr>
            <w:r w:rsidRPr="00AC410B">
              <w:rPr>
                <w:rFonts w:cs="Arial"/>
                <w:szCs w:val="20"/>
              </w:rPr>
              <w:t>20.1</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EA3FAE4" w14:textId="77777777" w:rsidR="00AC410B" w:rsidRPr="00AC410B" w:rsidRDefault="00AC410B" w:rsidP="0022231C">
            <w:pPr>
              <w:jc w:val="center"/>
              <w:rPr>
                <w:rFonts w:cs="Arial"/>
                <w:szCs w:val="20"/>
                <w:lang w:eastAsia="en-GB"/>
              </w:rPr>
            </w:pPr>
            <w:r w:rsidRPr="00AC410B">
              <w:rPr>
                <w:rFonts w:cs="Arial"/>
                <w:szCs w:val="20"/>
                <w:lang w:eastAsia="en-GB"/>
              </w:rPr>
              <w:t>16.8</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DCDB64" w14:textId="2B3B683B"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05830FDA"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0C9E6740" w14:textId="77777777" w:rsidR="00AC410B" w:rsidRPr="00AC410B" w:rsidRDefault="00AC410B" w:rsidP="0022231C">
            <w:pPr>
              <w:jc w:val="center"/>
              <w:rPr>
                <w:rFonts w:cs="Arial"/>
                <w:szCs w:val="20"/>
                <w:lang w:eastAsia="en-GB"/>
              </w:rPr>
            </w:pPr>
            <w:r w:rsidRPr="00AC410B">
              <w:rPr>
                <w:rFonts w:cs="Arial"/>
                <w:szCs w:val="20"/>
                <w:lang w:eastAsia="en-GB"/>
              </w:rPr>
              <w:t>12</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EBC1B7" w14:textId="77777777" w:rsidR="00AC410B" w:rsidRPr="00AC410B" w:rsidRDefault="00AC410B" w:rsidP="0022231C">
            <w:pPr>
              <w:jc w:val="center"/>
              <w:rPr>
                <w:rFonts w:cs="Arial"/>
                <w:szCs w:val="20"/>
                <w:lang w:eastAsia="en-GB"/>
              </w:rPr>
            </w:pPr>
            <w:r w:rsidRPr="00AC410B">
              <w:rPr>
                <w:rFonts w:cs="Arial"/>
                <w:szCs w:val="20"/>
                <w:lang w:eastAsia="en-GB"/>
              </w:rPr>
              <w:t>485914</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6735D8C" w14:textId="77777777" w:rsidR="00AC410B" w:rsidRPr="00AC410B" w:rsidRDefault="00AC410B" w:rsidP="0022231C">
            <w:pPr>
              <w:jc w:val="center"/>
              <w:rPr>
                <w:rFonts w:cs="Arial"/>
                <w:szCs w:val="20"/>
                <w:lang w:eastAsia="en-GB"/>
              </w:rPr>
            </w:pPr>
            <w:r w:rsidRPr="00AC410B">
              <w:rPr>
                <w:rFonts w:cs="Arial"/>
                <w:szCs w:val="20"/>
                <w:lang w:eastAsia="en-GB"/>
              </w:rPr>
              <w:t>105185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D8BC6B" w14:textId="445D890E" w:rsidR="00AC410B" w:rsidRPr="00AC410B" w:rsidRDefault="00AC410B" w:rsidP="0022231C">
            <w:pPr>
              <w:jc w:val="center"/>
              <w:rPr>
                <w:rFonts w:cs="Arial"/>
                <w:szCs w:val="20"/>
                <w:lang w:eastAsia="en-GB"/>
              </w:rPr>
            </w:pPr>
            <w:r w:rsidRPr="00AC410B">
              <w:rPr>
                <w:rFonts w:cs="Arial"/>
                <w:szCs w:val="20"/>
              </w:rPr>
              <w:t>40.3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FC138C1" w14:textId="535FAEA2" w:rsidR="00AC410B" w:rsidRPr="00AC410B" w:rsidRDefault="00AC410B" w:rsidP="0022231C">
            <w:pPr>
              <w:jc w:val="center"/>
              <w:rPr>
                <w:rFonts w:cs="Arial"/>
                <w:szCs w:val="20"/>
                <w:lang w:eastAsia="en-GB"/>
              </w:rPr>
            </w:pPr>
            <w:r w:rsidRPr="00AC410B">
              <w:rPr>
                <w:rFonts w:cs="Arial"/>
                <w:szCs w:val="20"/>
              </w:rPr>
              <w:t>51.7</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2AAFC77" w14:textId="18BB60CF" w:rsidR="00AC410B" w:rsidRPr="00AC410B" w:rsidRDefault="00AC410B" w:rsidP="0022231C">
            <w:pPr>
              <w:jc w:val="center"/>
              <w:rPr>
                <w:rFonts w:cs="Arial"/>
                <w:szCs w:val="20"/>
                <w:lang w:eastAsia="en-GB"/>
              </w:rPr>
            </w:pPr>
            <w:r w:rsidRPr="00AC410B">
              <w:rPr>
                <w:rFonts w:cs="Arial"/>
                <w:szCs w:val="20"/>
              </w:rPr>
              <w:t>29.2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A4051E" w14:textId="677DA483" w:rsidR="00AC410B" w:rsidRPr="00AC410B" w:rsidRDefault="00AC410B" w:rsidP="0022231C">
            <w:pPr>
              <w:jc w:val="center"/>
              <w:rPr>
                <w:rFonts w:cs="Arial"/>
                <w:szCs w:val="20"/>
                <w:lang w:eastAsia="en-GB"/>
              </w:rPr>
            </w:pPr>
            <w:r w:rsidRPr="00AC410B">
              <w:rPr>
                <w:rFonts w:cs="Arial"/>
                <w:szCs w:val="20"/>
              </w:rPr>
              <w:t>40.5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3655054" w14:textId="5A1D2216" w:rsidR="00AC410B" w:rsidRPr="00AC410B" w:rsidRDefault="00AC410B" w:rsidP="0022231C">
            <w:pPr>
              <w:jc w:val="center"/>
              <w:rPr>
                <w:rFonts w:cs="Arial"/>
                <w:szCs w:val="20"/>
                <w:lang w:eastAsia="en-GB"/>
              </w:rPr>
            </w:pPr>
            <w:r w:rsidRPr="00AC410B">
              <w:rPr>
                <w:rFonts w:cs="Arial"/>
                <w:szCs w:val="20"/>
              </w:rPr>
              <w:t>29.7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0C77DA8" w14:textId="2AB1806F" w:rsidR="00AC410B" w:rsidRPr="00AC410B" w:rsidRDefault="00AC410B" w:rsidP="0022231C">
            <w:pPr>
              <w:jc w:val="center"/>
              <w:rPr>
                <w:rFonts w:cs="Arial"/>
                <w:szCs w:val="20"/>
                <w:lang w:eastAsia="en-GB"/>
              </w:rPr>
            </w:pPr>
            <w:r w:rsidRPr="00AC410B">
              <w:rPr>
                <w:rFonts w:cs="Arial"/>
                <w:szCs w:val="20"/>
              </w:rPr>
              <w:t>33.3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02C7963" w14:textId="7698DF03" w:rsidR="00AC410B" w:rsidRPr="00AC410B" w:rsidRDefault="00AC410B" w:rsidP="0022231C">
            <w:pPr>
              <w:jc w:val="center"/>
              <w:rPr>
                <w:rFonts w:cs="Arial"/>
                <w:szCs w:val="20"/>
                <w:lang w:eastAsia="en-GB"/>
              </w:rPr>
            </w:pPr>
            <w:r w:rsidRPr="00AC410B">
              <w:rPr>
                <w:rFonts w:cs="Arial"/>
                <w:szCs w:val="20"/>
              </w:rPr>
              <w:t>34.4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5399F43" w14:textId="61B07B3C" w:rsidR="00AC410B" w:rsidRPr="00AC410B" w:rsidRDefault="00AC410B" w:rsidP="0022231C">
            <w:pPr>
              <w:jc w:val="center"/>
              <w:rPr>
                <w:rFonts w:cs="Arial"/>
                <w:szCs w:val="20"/>
                <w:lang w:eastAsia="en-GB"/>
              </w:rPr>
            </w:pPr>
            <w:r w:rsidRPr="00AC410B">
              <w:rPr>
                <w:rFonts w:cs="Arial"/>
                <w:szCs w:val="20"/>
              </w:rPr>
              <w:t>30.6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E9F8E13" w14:textId="4A74A475" w:rsidR="00AC410B" w:rsidRPr="00AC410B" w:rsidRDefault="00AC410B" w:rsidP="0022231C">
            <w:pPr>
              <w:jc w:val="center"/>
              <w:rPr>
                <w:rFonts w:cs="Arial"/>
                <w:szCs w:val="20"/>
                <w:lang w:eastAsia="en-GB"/>
              </w:rPr>
            </w:pPr>
            <w:r w:rsidRPr="00AC410B">
              <w:rPr>
                <w:rFonts w:cs="Arial"/>
                <w:szCs w:val="20"/>
              </w:rPr>
              <w:t>29.3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A1A6CB5" w14:textId="77D5F969" w:rsidR="00AC410B" w:rsidRPr="00AC410B" w:rsidRDefault="00AC410B" w:rsidP="0022231C">
            <w:pPr>
              <w:jc w:val="center"/>
              <w:rPr>
                <w:rFonts w:cs="Arial"/>
                <w:szCs w:val="20"/>
                <w:lang w:eastAsia="en-GB"/>
              </w:rPr>
            </w:pPr>
            <w:r w:rsidRPr="00AC410B">
              <w:rPr>
                <w:rFonts w:cs="Arial"/>
                <w:szCs w:val="20"/>
              </w:rPr>
              <w:t>30.6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C934B1" w14:textId="66CE3A56" w:rsidR="00AC410B" w:rsidRPr="00AC410B" w:rsidRDefault="00AC410B" w:rsidP="0022231C">
            <w:pPr>
              <w:jc w:val="center"/>
              <w:rPr>
                <w:rFonts w:cs="Arial"/>
                <w:szCs w:val="20"/>
                <w:lang w:eastAsia="en-GB"/>
              </w:rPr>
            </w:pPr>
            <w:r w:rsidRPr="00AC410B">
              <w:rPr>
                <w:rFonts w:cs="Arial"/>
                <w:szCs w:val="20"/>
              </w:rPr>
              <w:t>36.2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BF75B72" w14:textId="10A0E590" w:rsidR="00AC410B" w:rsidRPr="00AC410B" w:rsidRDefault="00AC410B" w:rsidP="0022231C">
            <w:pPr>
              <w:jc w:val="center"/>
              <w:rPr>
                <w:rFonts w:cs="Arial"/>
                <w:szCs w:val="20"/>
                <w:lang w:eastAsia="en-GB"/>
              </w:rPr>
            </w:pPr>
            <w:r w:rsidRPr="00AC410B">
              <w:rPr>
                <w:rFonts w:cs="Arial"/>
                <w:szCs w:val="20"/>
              </w:rPr>
              <w:t>37.2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B7BE287" w14:textId="07938382" w:rsidR="00AC410B" w:rsidRPr="00AC410B" w:rsidRDefault="00AC410B" w:rsidP="0022231C">
            <w:pPr>
              <w:jc w:val="center"/>
              <w:rPr>
                <w:rFonts w:cs="Arial"/>
                <w:szCs w:val="20"/>
                <w:lang w:eastAsia="en-GB"/>
              </w:rPr>
            </w:pPr>
            <w:r w:rsidRPr="00AC410B">
              <w:rPr>
                <w:rFonts w:cs="Arial"/>
                <w:szCs w:val="20"/>
              </w:rPr>
              <w:t>35.2</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AAE4522" w14:textId="77777777" w:rsidR="00AC410B" w:rsidRPr="00AC410B" w:rsidRDefault="00AC410B" w:rsidP="0022231C">
            <w:pPr>
              <w:jc w:val="center"/>
              <w:rPr>
                <w:rFonts w:cs="Arial"/>
                <w:szCs w:val="20"/>
                <w:lang w:eastAsia="en-GB"/>
              </w:rPr>
            </w:pPr>
            <w:r w:rsidRPr="00AC410B">
              <w:rPr>
                <w:rFonts w:cs="Arial"/>
                <w:szCs w:val="20"/>
                <w:lang w:eastAsia="en-GB"/>
              </w:rPr>
              <w:t>29.5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9F1F5D" w14:textId="211A674B"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3D14BFF1"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1003C23D" w14:textId="77777777" w:rsidR="00AC410B" w:rsidRPr="00AC410B" w:rsidRDefault="00AC410B" w:rsidP="0022231C">
            <w:pPr>
              <w:jc w:val="center"/>
              <w:rPr>
                <w:rFonts w:cs="Arial"/>
                <w:szCs w:val="20"/>
                <w:lang w:eastAsia="en-GB"/>
              </w:rPr>
            </w:pPr>
            <w:r w:rsidRPr="00AC410B">
              <w:rPr>
                <w:rFonts w:cs="Arial"/>
                <w:szCs w:val="20"/>
                <w:lang w:eastAsia="en-GB"/>
              </w:rPr>
              <w:lastRenderedPageBreak/>
              <w:t>12a</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B3F5FCB" w14:textId="77777777" w:rsidR="00AC410B" w:rsidRPr="00AC410B" w:rsidRDefault="00AC410B" w:rsidP="0022231C">
            <w:pPr>
              <w:jc w:val="center"/>
              <w:rPr>
                <w:rFonts w:cs="Arial"/>
                <w:szCs w:val="20"/>
                <w:lang w:eastAsia="en-GB"/>
              </w:rPr>
            </w:pPr>
            <w:r w:rsidRPr="00AC410B">
              <w:rPr>
                <w:rFonts w:cs="Arial"/>
                <w:szCs w:val="20"/>
                <w:lang w:eastAsia="en-GB"/>
              </w:rPr>
              <w:t>485914</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94AF372" w14:textId="77777777" w:rsidR="00AC410B" w:rsidRPr="00AC410B" w:rsidRDefault="00AC410B" w:rsidP="0022231C">
            <w:pPr>
              <w:jc w:val="center"/>
              <w:rPr>
                <w:rFonts w:cs="Arial"/>
                <w:szCs w:val="20"/>
                <w:lang w:eastAsia="en-GB"/>
              </w:rPr>
            </w:pPr>
            <w:r w:rsidRPr="00AC410B">
              <w:rPr>
                <w:rFonts w:cs="Arial"/>
                <w:szCs w:val="20"/>
                <w:lang w:eastAsia="en-GB"/>
              </w:rPr>
              <w:t>105185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6A2A43" w14:textId="4128BC90" w:rsidR="00AC410B" w:rsidRPr="00AC410B" w:rsidRDefault="00AC410B" w:rsidP="0022231C">
            <w:pPr>
              <w:jc w:val="center"/>
              <w:rPr>
                <w:rFonts w:cs="Arial"/>
                <w:szCs w:val="20"/>
                <w:lang w:eastAsia="en-GB"/>
              </w:rPr>
            </w:pPr>
            <w:r w:rsidRPr="00AC410B">
              <w:rPr>
                <w:rFonts w:cs="Arial"/>
                <w:szCs w:val="20"/>
              </w:rPr>
              <w:t>40.1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2E441FB" w14:textId="52D6ABD7" w:rsidR="00AC410B" w:rsidRPr="00AC410B" w:rsidRDefault="00AC410B" w:rsidP="0022231C">
            <w:pPr>
              <w:jc w:val="center"/>
              <w:rPr>
                <w:rFonts w:cs="Arial"/>
                <w:szCs w:val="20"/>
                <w:lang w:eastAsia="en-GB"/>
              </w:rPr>
            </w:pPr>
            <w:r w:rsidRPr="00AC410B">
              <w:rPr>
                <w:rFonts w:cs="Arial"/>
                <w:szCs w:val="20"/>
              </w:rPr>
              <w:t>55.6</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9C3F467" w14:textId="108B348B" w:rsidR="00AC410B" w:rsidRPr="00AC410B" w:rsidRDefault="00AC410B" w:rsidP="0022231C">
            <w:pPr>
              <w:jc w:val="center"/>
              <w:rPr>
                <w:rFonts w:cs="Arial"/>
                <w:szCs w:val="20"/>
                <w:lang w:eastAsia="en-GB"/>
              </w:rPr>
            </w:pPr>
            <w:r w:rsidRPr="00AC410B">
              <w:rPr>
                <w:rFonts w:cs="Arial"/>
                <w:szCs w:val="20"/>
              </w:rPr>
              <w:t>31.7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D83F26D" w14:textId="476B7F61" w:rsidR="00AC410B" w:rsidRPr="00AC410B" w:rsidRDefault="00AC410B" w:rsidP="0022231C">
            <w:pPr>
              <w:jc w:val="center"/>
              <w:rPr>
                <w:rFonts w:cs="Arial"/>
                <w:szCs w:val="20"/>
                <w:lang w:eastAsia="en-GB"/>
              </w:rPr>
            </w:pPr>
            <w:r w:rsidRPr="00AC410B">
              <w:rPr>
                <w:rFonts w:cs="Arial"/>
                <w:szCs w:val="20"/>
              </w:rPr>
              <w:t>41.5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9F825B9" w14:textId="02027FA3" w:rsidR="00AC410B" w:rsidRPr="00AC410B" w:rsidRDefault="00AC410B" w:rsidP="0022231C">
            <w:pPr>
              <w:jc w:val="center"/>
              <w:rPr>
                <w:rFonts w:cs="Arial"/>
                <w:szCs w:val="20"/>
                <w:lang w:eastAsia="en-GB"/>
              </w:rPr>
            </w:pPr>
            <w:r w:rsidRPr="00AC410B">
              <w:rPr>
                <w:rFonts w:cs="Arial"/>
                <w:szCs w:val="20"/>
              </w:rPr>
              <w:t>28.8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CC1A27" w14:textId="34E74A0F" w:rsidR="00AC410B" w:rsidRPr="00AC410B" w:rsidRDefault="00AC410B" w:rsidP="0022231C">
            <w:pPr>
              <w:jc w:val="center"/>
              <w:rPr>
                <w:rFonts w:cs="Arial"/>
                <w:szCs w:val="20"/>
                <w:lang w:eastAsia="en-GB"/>
              </w:rPr>
            </w:pPr>
            <w:r w:rsidRPr="00AC410B">
              <w:rPr>
                <w:rFonts w:cs="Arial"/>
                <w:szCs w:val="20"/>
              </w:rPr>
              <w:t>31.3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140BE1" w14:textId="281103FC" w:rsidR="00AC410B" w:rsidRPr="00AC410B" w:rsidRDefault="00AC410B" w:rsidP="0022231C">
            <w:pPr>
              <w:jc w:val="center"/>
              <w:rPr>
                <w:rFonts w:cs="Arial"/>
                <w:szCs w:val="20"/>
                <w:lang w:eastAsia="en-GB"/>
              </w:rPr>
            </w:pPr>
            <w:r w:rsidRPr="00AC410B">
              <w:rPr>
                <w:rFonts w:cs="Arial"/>
                <w:szCs w:val="20"/>
              </w:rPr>
              <w:t>34.9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0189C0B" w14:textId="2FD29F8F" w:rsidR="00AC410B" w:rsidRPr="00AC410B" w:rsidRDefault="00AC410B" w:rsidP="0022231C">
            <w:pPr>
              <w:jc w:val="center"/>
              <w:rPr>
                <w:rFonts w:cs="Arial"/>
                <w:szCs w:val="20"/>
                <w:lang w:eastAsia="en-GB"/>
              </w:rPr>
            </w:pPr>
            <w:r w:rsidRPr="00AC410B">
              <w:rPr>
                <w:rFonts w:cs="Arial"/>
                <w:szCs w:val="20"/>
              </w:rPr>
              <w:t>31.3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271BA7" w14:textId="3E3FEF97" w:rsidR="00AC410B" w:rsidRPr="00AC410B" w:rsidRDefault="00AC410B" w:rsidP="0022231C">
            <w:pPr>
              <w:jc w:val="center"/>
              <w:rPr>
                <w:rFonts w:cs="Arial"/>
                <w:szCs w:val="20"/>
                <w:lang w:eastAsia="en-GB"/>
              </w:rPr>
            </w:pPr>
            <w:r w:rsidRPr="00AC410B">
              <w:rPr>
                <w:rFonts w:cs="Arial"/>
                <w:szCs w:val="20"/>
              </w:rPr>
              <w:t>28.9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65C9E58" w14:textId="35D74800" w:rsidR="00AC410B" w:rsidRPr="00AC410B" w:rsidRDefault="00AC410B" w:rsidP="0022231C">
            <w:pPr>
              <w:jc w:val="center"/>
              <w:rPr>
                <w:rFonts w:cs="Arial"/>
                <w:szCs w:val="20"/>
                <w:lang w:eastAsia="en-GB"/>
              </w:rPr>
            </w:pPr>
            <w:r w:rsidRPr="00AC410B">
              <w:rPr>
                <w:rFonts w:cs="Arial"/>
                <w:szCs w:val="20"/>
              </w:rPr>
              <w:t>31.6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A339D83" w14:textId="1EF2012B" w:rsidR="00AC410B" w:rsidRPr="00AC410B" w:rsidRDefault="00AC410B" w:rsidP="0022231C">
            <w:pPr>
              <w:jc w:val="center"/>
              <w:rPr>
                <w:rFonts w:cs="Arial"/>
                <w:szCs w:val="20"/>
                <w:lang w:eastAsia="en-GB"/>
              </w:rPr>
            </w:pPr>
            <w:r w:rsidRPr="00AC410B">
              <w:rPr>
                <w:rFonts w:cs="Arial"/>
                <w:szCs w:val="20"/>
              </w:rPr>
              <w:t>41.6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92E9B10" w14:textId="452387F1" w:rsidR="00AC410B" w:rsidRPr="00AC410B" w:rsidRDefault="00AC410B" w:rsidP="0022231C">
            <w:pPr>
              <w:jc w:val="center"/>
              <w:rPr>
                <w:rFonts w:cs="Arial"/>
                <w:szCs w:val="20"/>
                <w:lang w:eastAsia="en-GB"/>
              </w:rPr>
            </w:pPr>
            <w:r w:rsidRPr="00AC410B">
              <w:rPr>
                <w:rFonts w:cs="Arial"/>
                <w:szCs w:val="20"/>
              </w:rPr>
              <w:t>35.7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FF5A93" w14:textId="7F2300AA" w:rsidR="00AC410B" w:rsidRPr="00AC410B" w:rsidRDefault="00AC410B" w:rsidP="0022231C">
            <w:pPr>
              <w:jc w:val="center"/>
              <w:rPr>
                <w:rFonts w:cs="Arial"/>
                <w:szCs w:val="20"/>
                <w:lang w:eastAsia="en-GB"/>
              </w:rPr>
            </w:pPr>
            <w:r w:rsidRPr="00AC410B">
              <w:rPr>
                <w:rFonts w:cs="Arial"/>
                <w:szCs w:val="20"/>
              </w:rPr>
              <w:t>36.1</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E42A838" w14:textId="77777777" w:rsidR="00AC410B" w:rsidRPr="00AC410B" w:rsidRDefault="00AC410B" w:rsidP="0022231C">
            <w:pPr>
              <w:jc w:val="center"/>
              <w:rPr>
                <w:rFonts w:cs="Arial"/>
                <w:szCs w:val="20"/>
                <w:lang w:eastAsia="en-GB"/>
              </w:rPr>
            </w:pPr>
            <w:r w:rsidRPr="00AC410B">
              <w:rPr>
                <w:rFonts w:cs="Arial"/>
                <w:szCs w:val="20"/>
                <w:lang w:eastAsia="en-GB"/>
              </w:rPr>
              <w:t>30.2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E3C5EFD" w14:textId="0CF96325"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7A02F9A6"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60144496" w14:textId="77777777" w:rsidR="00AC410B" w:rsidRPr="00AC410B" w:rsidRDefault="00AC410B" w:rsidP="0022231C">
            <w:pPr>
              <w:jc w:val="center"/>
              <w:rPr>
                <w:rFonts w:cs="Arial"/>
                <w:szCs w:val="20"/>
                <w:lang w:eastAsia="en-GB"/>
              </w:rPr>
            </w:pPr>
            <w:r w:rsidRPr="00AC410B">
              <w:rPr>
                <w:rFonts w:cs="Arial"/>
                <w:szCs w:val="20"/>
                <w:lang w:eastAsia="en-GB"/>
              </w:rPr>
              <w:t>14</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9805A3" w14:textId="77777777" w:rsidR="00AC410B" w:rsidRPr="00AC410B" w:rsidRDefault="00AC410B" w:rsidP="0022231C">
            <w:pPr>
              <w:jc w:val="center"/>
              <w:rPr>
                <w:rFonts w:cs="Arial"/>
                <w:szCs w:val="20"/>
                <w:lang w:eastAsia="en-GB"/>
              </w:rPr>
            </w:pPr>
            <w:r w:rsidRPr="00AC410B">
              <w:rPr>
                <w:rFonts w:cs="Arial"/>
                <w:szCs w:val="20"/>
                <w:lang w:eastAsia="en-GB"/>
              </w:rPr>
              <w:t>488561</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71CFB35" w14:textId="77777777" w:rsidR="00AC410B" w:rsidRPr="00AC410B" w:rsidRDefault="00AC410B" w:rsidP="0022231C">
            <w:pPr>
              <w:jc w:val="center"/>
              <w:rPr>
                <w:rFonts w:cs="Arial"/>
                <w:szCs w:val="20"/>
                <w:lang w:eastAsia="en-GB"/>
              </w:rPr>
            </w:pPr>
            <w:r w:rsidRPr="00AC410B">
              <w:rPr>
                <w:rFonts w:cs="Arial"/>
                <w:szCs w:val="20"/>
                <w:lang w:eastAsia="en-GB"/>
              </w:rPr>
              <w:t>121479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DDDF48D" w14:textId="7CDD6AF9" w:rsidR="00AC410B" w:rsidRPr="00AC410B" w:rsidRDefault="00AC410B" w:rsidP="0022231C">
            <w:pPr>
              <w:jc w:val="center"/>
              <w:rPr>
                <w:rFonts w:cs="Arial"/>
                <w:szCs w:val="20"/>
                <w:lang w:eastAsia="en-GB"/>
              </w:rPr>
            </w:pPr>
            <w:r w:rsidRPr="00AC410B">
              <w:rPr>
                <w:rFonts w:cs="Arial"/>
                <w:szCs w:val="20"/>
              </w:rPr>
              <w:t>59.8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6FB85F7" w14:textId="555DBDFA" w:rsidR="00AC410B" w:rsidRPr="00AC410B" w:rsidRDefault="00AC410B" w:rsidP="0022231C">
            <w:pPr>
              <w:jc w:val="center"/>
              <w:rPr>
                <w:rFonts w:cs="Arial"/>
                <w:szCs w:val="20"/>
                <w:lang w:eastAsia="en-GB"/>
              </w:rPr>
            </w:pPr>
            <w:r w:rsidRPr="00AC410B">
              <w:rPr>
                <w:rFonts w:cs="Arial"/>
                <w:szCs w:val="20"/>
              </w:rPr>
              <w:t>54.9</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A4F05CF" w14:textId="084E12D7"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49EAF10" w14:textId="36356E9D" w:rsidR="00AC410B" w:rsidRPr="00AC410B" w:rsidRDefault="00AC410B" w:rsidP="0022231C">
            <w:pPr>
              <w:jc w:val="center"/>
              <w:rPr>
                <w:rFonts w:cs="Arial"/>
                <w:szCs w:val="20"/>
                <w:lang w:eastAsia="en-GB"/>
              </w:rPr>
            </w:pPr>
            <w:r w:rsidRPr="00AC410B">
              <w:rPr>
                <w:rFonts w:cs="Arial"/>
                <w:szCs w:val="20"/>
              </w:rPr>
              <w:t>43.4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6AEE2FC" w14:textId="3AE152D4" w:rsidR="00AC410B" w:rsidRPr="00AC410B" w:rsidRDefault="00AC410B" w:rsidP="0022231C">
            <w:pPr>
              <w:jc w:val="center"/>
              <w:rPr>
                <w:rFonts w:cs="Arial"/>
                <w:szCs w:val="20"/>
                <w:lang w:eastAsia="en-GB"/>
              </w:rPr>
            </w:pPr>
            <w:r w:rsidRPr="00AC410B">
              <w:rPr>
                <w:rFonts w:cs="Arial"/>
                <w:szCs w:val="20"/>
              </w:rPr>
              <w:t>45.8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E46C625" w14:textId="71336807" w:rsidR="00AC410B" w:rsidRPr="00AC410B" w:rsidRDefault="00AC410B" w:rsidP="0022231C">
            <w:pPr>
              <w:jc w:val="center"/>
              <w:rPr>
                <w:rFonts w:cs="Arial"/>
                <w:szCs w:val="20"/>
                <w:lang w:eastAsia="en-GB"/>
              </w:rPr>
            </w:pPr>
            <w:r w:rsidRPr="00AC410B">
              <w:rPr>
                <w:rFonts w:cs="Arial"/>
                <w:szCs w:val="20"/>
              </w:rPr>
              <w:t>46.8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C2C6928" w14:textId="5C2ACCA7" w:rsidR="00AC410B" w:rsidRPr="00AC410B" w:rsidRDefault="00AC410B" w:rsidP="0022231C">
            <w:pPr>
              <w:jc w:val="center"/>
              <w:rPr>
                <w:rFonts w:cs="Arial"/>
                <w:szCs w:val="20"/>
                <w:lang w:eastAsia="en-GB"/>
              </w:rPr>
            </w:pPr>
            <w:r w:rsidRPr="00AC410B">
              <w:rPr>
                <w:rFonts w:cs="Arial"/>
                <w:szCs w:val="20"/>
              </w:rPr>
              <w:t>50.6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ECB1D11" w14:textId="70FA0319" w:rsidR="00AC410B" w:rsidRPr="00AC410B" w:rsidRDefault="00AC410B" w:rsidP="0022231C">
            <w:pPr>
              <w:jc w:val="center"/>
              <w:rPr>
                <w:rFonts w:cs="Arial"/>
                <w:szCs w:val="20"/>
                <w:lang w:eastAsia="en-GB"/>
              </w:rPr>
            </w:pPr>
            <w:r w:rsidRPr="00AC410B">
              <w:rPr>
                <w:rFonts w:cs="Arial"/>
                <w:szCs w:val="20"/>
              </w:rPr>
              <w:t>43.6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126E07B" w14:textId="4255CD85" w:rsidR="00AC410B" w:rsidRPr="00AC410B" w:rsidRDefault="00AC410B" w:rsidP="0022231C">
            <w:pPr>
              <w:jc w:val="center"/>
              <w:rPr>
                <w:rFonts w:cs="Arial"/>
                <w:szCs w:val="20"/>
                <w:lang w:eastAsia="en-GB"/>
              </w:rPr>
            </w:pPr>
            <w:r w:rsidRPr="00AC410B">
              <w:rPr>
                <w:rFonts w:cs="Arial"/>
                <w:szCs w:val="20"/>
              </w:rPr>
              <w:t>49.3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7E9738" w14:textId="70BA2F52"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27BEC3B" w14:textId="31B64BFC" w:rsidR="00AC410B" w:rsidRPr="00AC410B" w:rsidRDefault="00AC410B" w:rsidP="0022231C">
            <w:pPr>
              <w:jc w:val="center"/>
              <w:rPr>
                <w:rFonts w:cs="Arial"/>
                <w:szCs w:val="20"/>
                <w:lang w:eastAsia="en-GB"/>
              </w:rPr>
            </w:pPr>
            <w:r w:rsidRPr="00AC410B">
              <w:rPr>
                <w:rFonts w:cs="Arial"/>
                <w:szCs w:val="20"/>
              </w:rPr>
              <w:t>44.1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223F58" w14:textId="398DCB4E" w:rsidR="00AC410B" w:rsidRPr="00AC410B" w:rsidRDefault="00AC410B" w:rsidP="0022231C">
            <w:pPr>
              <w:jc w:val="center"/>
              <w:rPr>
                <w:rFonts w:cs="Arial"/>
                <w:szCs w:val="20"/>
                <w:lang w:eastAsia="en-GB"/>
              </w:rPr>
            </w:pPr>
            <w:r w:rsidRPr="00AC410B">
              <w:rPr>
                <w:rFonts w:cs="Arial"/>
                <w:szCs w:val="20"/>
              </w:rPr>
              <w:t>38.2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E4D761" w14:textId="0FBD3120" w:rsidR="00AC410B" w:rsidRPr="00AC410B" w:rsidRDefault="00AC410B" w:rsidP="0022231C">
            <w:pPr>
              <w:jc w:val="center"/>
              <w:rPr>
                <w:rFonts w:cs="Arial"/>
                <w:szCs w:val="20"/>
                <w:lang w:eastAsia="en-GB"/>
              </w:rPr>
            </w:pPr>
            <w:r w:rsidRPr="00AC410B">
              <w:rPr>
                <w:rFonts w:cs="Arial"/>
                <w:szCs w:val="20"/>
              </w:rPr>
              <w:t>47.7</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12777DB" w14:textId="77777777" w:rsidR="00AC410B" w:rsidRPr="00AC410B" w:rsidRDefault="00AC410B" w:rsidP="0022231C">
            <w:pPr>
              <w:jc w:val="center"/>
              <w:rPr>
                <w:rFonts w:cs="Arial"/>
                <w:szCs w:val="20"/>
                <w:lang w:eastAsia="en-GB"/>
              </w:rPr>
            </w:pPr>
            <w:r w:rsidRPr="00AC410B">
              <w:rPr>
                <w:rFonts w:cs="Arial"/>
                <w:szCs w:val="20"/>
                <w:lang w:eastAsia="en-GB"/>
              </w:rPr>
              <w:t>39.8</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2E01AC" w14:textId="565D2D13"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7651EBB8"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F305129" w14:textId="77777777" w:rsidR="00AC410B" w:rsidRPr="00AC410B" w:rsidRDefault="00AC410B" w:rsidP="0022231C">
            <w:pPr>
              <w:jc w:val="center"/>
              <w:rPr>
                <w:rFonts w:cs="Arial"/>
                <w:szCs w:val="20"/>
                <w:lang w:eastAsia="en-GB"/>
              </w:rPr>
            </w:pPr>
            <w:r w:rsidRPr="00AC410B">
              <w:rPr>
                <w:rFonts w:cs="Arial"/>
                <w:szCs w:val="20"/>
                <w:lang w:eastAsia="en-GB"/>
              </w:rPr>
              <w:t>14a</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A67579" w14:textId="77777777" w:rsidR="00AC410B" w:rsidRPr="00AC410B" w:rsidRDefault="00AC410B" w:rsidP="0022231C">
            <w:pPr>
              <w:jc w:val="center"/>
              <w:rPr>
                <w:rFonts w:cs="Arial"/>
                <w:szCs w:val="20"/>
                <w:lang w:eastAsia="en-GB"/>
              </w:rPr>
            </w:pPr>
            <w:r w:rsidRPr="00AC410B">
              <w:rPr>
                <w:rFonts w:cs="Arial"/>
                <w:szCs w:val="20"/>
                <w:lang w:eastAsia="en-GB"/>
              </w:rPr>
              <w:t>488561</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BF58C29" w14:textId="77777777" w:rsidR="00AC410B" w:rsidRPr="00AC410B" w:rsidRDefault="00AC410B" w:rsidP="0022231C">
            <w:pPr>
              <w:jc w:val="center"/>
              <w:rPr>
                <w:rFonts w:cs="Arial"/>
                <w:szCs w:val="20"/>
                <w:lang w:eastAsia="en-GB"/>
              </w:rPr>
            </w:pPr>
            <w:r w:rsidRPr="00AC410B">
              <w:rPr>
                <w:rFonts w:cs="Arial"/>
                <w:szCs w:val="20"/>
                <w:lang w:eastAsia="en-GB"/>
              </w:rPr>
              <w:t>121479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60EB545" w14:textId="68125E88" w:rsidR="00AC410B" w:rsidRPr="00AC410B" w:rsidRDefault="00AC410B" w:rsidP="0022231C">
            <w:pPr>
              <w:jc w:val="center"/>
              <w:rPr>
                <w:rFonts w:cs="Arial"/>
                <w:szCs w:val="20"/>
                <w:lang w:eastAsia="en-GB"/>
              </w:rPr>
            </w:pPr>
            <w:r w:rsidRPr="00AC410B">
              <w:rPr>
                <w:rFonts w:cs="Arial"/>
                <w:szCs w:val="20"/>
              </w:rPr>
              <w:t>57.1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D4CF0A1" w14:textId="23C1734E" w:rsidR="00AC410B" w:rsidRPr="00AC410B" w:rsidRDefault="00AC410B" w:rsidP="0022231C">
            <w:pPr>
              <w:jc w:val="center"/>
              <w:rPr>
                <w:rFonts w:cs="Arial"/>
                <w:szCs w:val="20"/>
                <w:lang w:eastAsia="en-GB"/>
              </w:rPr>
            </w:pPr>
            <w:r w:rsidRPr="00AC410B">
              <w:rPr>
                <w:rFonts w:cs="Arial"/>
                <w:szCs w:val="20"/>
              </w:rPr>
              <w:t>50.7</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BB84527" w14:textId="4F714064"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741BBF7" w14:textId="46C019FD" w:rsidR="00AC410B" w:rsidRPr="00AC410B" w:rsidRDefault="00AC410B" w:rsidP="0022231C">
            <w:pPr>
              <w:jc w:val="center"/>
              <w:rPr>
                <w:rFonts w:cs="Arial"/>
                <w:szCs w:val="20"/>
                <w:lang w:eastAsia="en-GB"/>
              </w:rPr>
            </w:pPr>
            <w:r w:rsidRPr="00AC410B">
              <w:rPr>
                <w:rFonts w:cs="Arial"/>
                <w:szCs w:val="20"/>
              </w:rPr>
              <w:t>43.2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D4C18F" w14:textId="52B1DAB2" w:rsidR="00AC410B" w:rsidRPr="00AC410B" w:rsidRDefault="00AC410B" w:rsidP="0022231C">
            <w:pPr>
              <w:jc w:val="center"/>
              <w:rPr>
                <w:rFonts w:cs="Arial"/>
                <w:szCs w:val="20"/>
                <w:lang w:eastAsia="en-GB"/>
              </w:rPr>
            </w:pPr>
            <w:r w:rsidRPr="00AC410B">
              <w:rPr>
                <w:rFonts w:cs="Arial"/>
                <w:szCs w:val="20"/>
              </w:rPr>
              <w:t>43.2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01241B9" w14:textId="0C1FCC10" w:rsidR="00AC410B" w:rsidRPr="00AC410B" w:rsidRDefault="00AC410B" w:rsidP="0022231C">
            <w:pPr>
              <w:jc w:val="center"/>
              <w:rPr>
                <w:rFonts w:cs="Arial"/>
                <w:szCs w:val="20"/>
                <w:lang w:eastAsia="en-GB"/>
              </w:rPr>
            </w:pPr>
            <w:r w:rsidRPr="00AC410B">
              <w:rPr>
                <w:rFonts w:cs="Arial"/>
                <w:szCs w:val="20"/>
              </w:rPr>
              <w:t>50.3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7702795" w14:textId="3AE43CC8" w:rsidR="00AC410B" w:rsidRPr="00AC410B" w:rsidRDefault="00AC410B" w:rsidP="0022231C">
            <w:pPr>
              <w:jc w:val="center"/>
              <w:rPr>
                <w:rFonts w:cs="Arial"/>
                <w:szCs w:val="20"/>
                <w:lang w:eastAsia="en-GB"/>
              </w:rPr>
            </w:pPr>
            <w:r w:rsidRPr="00AC410B">
              <w:rPr>
                <w:rFonts w:cs="Arial"/>
                <w:szCs w:val="20"/>
              </w:rPr>
              <w:t>50.8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4AB3CA5" w14:textId="60FC9C9F" w:rsidR="00AC410B" w:rsidRPr="00AC410B" w:rsidRDefault="00AC410B" w:rsidP="0022231C">
            <w:pPr>
              <w:jc w:val="center"/>
              <w:rPr>
                <w:rFonts w:cs="Arial"/>
                <w:szCs w:val="20"/>
                <w:lang w:eastAsia="en-GB"/>
              </w:rPr>
            </w:pPr>
            <w:r w:rsidRPr="00AC410B">
              <w:rPr>
                <w:rFonts w:cs="Arial"/>
                <w:szCs w:val="20"/>
              </w:rPr>
              <w:t>43.8</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4264A6" w14:textId="5611630A" w:rsidR="00AC410B" w:rsidRPr="00AC410B" w:rsidRDefault="00AC410B" w:rsidP="0022231C">
            <w:pPr>
              <w:jc w:val="center"/>
              <w:rPr>
                <w:rFonts w:cs="Arial"/>
                <w:szCs w:val="20"/>
                <w:lang w:eastAsia="en-GB"/>
              </w:rPr>
            </w:pPr>
            <w:r w:rsidRPr="00AC410B">
              <w:rPr>
                <w:rFonts w:cs="Arial"/>
                <w:szCs w:val="20"/>
              </w:rPr>
              <w:t>50.1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61C24EC" w14:textId="74116A52" w:rsidR="00AC410B" w:rsidRPr="00AC410B" w:rsidRDefault="00AC410B" w:rsidP="0022231C">
            <w:pPr>
              <w:jc w:val="center"/>
              <w:rPr>
                <w:rFonts w:cs="Arial"/>
                <w:szCs w:val="20"/>
                <w:lang w:eastAsia="en-GB"/>
              </w:rPr>
            </w:pPr>
            <w:r w:rsidRPr="00AC410B">
              <w:rPr>
                <w:rFonts w:cs="Arial"/>
                <w:szCs w:val="20"/>
              </w:rPr>
              <w:t>42.2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0C14BE0" w14:textId="5B28B703" w:rsidR="00AC410B" w:rsidRPr="00AC410B" w:rsidRDefault="00AC410B" w:rsidP="0022231C">
            <w:pPr>
              <w:jc w:val="center"/>
              <w:rPr>
                <w:rFonts w:cs="Arial"/>
                <w:szCs w:val="20"/>
                <w:lang w:eastAsia="en-GB"/>
              </w:rPr>
            </w:pPr>
            <w:r w:rsidRPr="00AC410B">
              <w:rPr>
                <w:rFonts w:cs="Arial"/>
                <w:szCs w:val="20"/>
              </w:rPr>
              <w:t>47.2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88978F" w14:textId="4401C53B" w:rsidR="00AC410B" w:rsidRPr="00AC410B" w:rsidRDefault="00AC410B" w:rsidP="0022231C">
            <w:pPr>
              <w:jc w:val="center"/>
              <w:rPr>
                <w:rFonts w:cs="Arial"/>
                <w:szCs w:val="20"/>
                <w:lang w:eastAsia="en-GB"/>
              </w:rPr>
            </w:pPr>
            <w:r w:rsidRPr="00AC410B">
              <w:rPr>
                <w:rFonts w:cs="Arial"/>
                <w:szCs w:val="20"/>
              </w:rPr>
              <w:t>36.2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D2B11DB" w14:textId="12F84BCB" w:rsidR="00AC410B" w:rsidRPr="00AC410B" w:rsidRDefault="00AC410B" w:rsidP="0022231C">
            <w:pPr>
              <w:jc w:val="center"/>
              <w:rPr>
                <w:rFonts w:cs="Arial"/>
                <w:szCs w:val="20"/>
                <w:lang w:eastAsia="en-GB"/>
              </w:rPr>
            </w:pPr>
            <w:r w:rsidRPr="00AC410B">
              <w:rPr>
                <w:rFonts w:cs="Arial"/>
                <w:szCs w:val="20"/>
              </w:rPr>
              <w:t>46.8</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858CE48" w14:textId="77777777" w:rsidR="00AC410B" w:rsidRPr="00AC410B" w:rsidRDefault="00AC410B" w:rsidP="0022231C">
            <w:pPr>
              <w:jc w:val="center"/>
              <w:rPr>
                <w:rFonts w:cs="Arial"/>
                <w:szCs w:val="20"/>
                <w:lang w:eastAsia="en-GB"/>
              </w:rPr>
            </w:pPr>
            <w:r w:rsidRPr="00AC410B">
              <w:rPr>
                <w:rFonts w:cs="Arial"/>
                <w:szCs w:val="20"/>
                <w:lang w:eastAsia="en-GB"/>
              </w:rPr>
              <w:t>39.1</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1EE8430" w14:textId="4F97194E"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6308609D"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3FCCDA38" w14:textId="77777777" w:rsidR="00AC410B" w:rsidRPr="00AC410B" w:rsidRDefault="00AC410B" w:rsidP="0022231C">
            <w:pPr>
              <w:jc w:val="center"/>
              <w:rPr>
                <w:rFonts w:cs="Arial"/>
                <w:szCs w:val="20"/>
                <w:lang w:eastAsia="en-GB"/>
              </w:rPr>
            </w:pPr>
            <w:r w:rsidRPr="00AC410B">
              <w:rPr>
                <w:rFonts w:cs="Arial"/>
                <w:szCs w:val="20"/>
                <w:lang w:eastAsia="en-GB"/>
              </w:rPr>
              <w:t>15</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0DC713C" w14:textId="77777777" w:rsidR="00AC410B" w:rsidRPr="00AC410B" w:rsidRDefault="00AC410B" w:rsidP="0022231C">
            <w:pPr>
              <w:jc w:val="center"/>
              <w:rPr>
                <w:rFonts w:cs="Arial"/>
                <w:szCs w:val="20"/>
                <w:lang w:eastAsia="en-GB"/>
              </w:rPr>
            </w:pPr>
            <w:r w:rsidRPr="00AC410B">
              <w:rPr>
                <w:rFonts w:cs="Arial"/>
                <w:szCs w:val="20"/>
                <w:lang w:eastAsia="en-GB"/>
              </w:rPr>
              <w:t>486575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F0CAF0" w14:textId="77777777" w:rsidR="00AC410B" w:rsidRPr="00AC410B" w:rsidRDefault="00AC410B" w:rsidP="0022231C">
            <w:pPr>
              <w:jc w:val="center"/>
              <w:rPr>
                <w:rFonts w:cs="Arial"/>
                <w:szCs w:val="20"/>
                <w:lang w:eastAsia="en-GB"/>
              </w:rPr>
            </w:pPr>
            <w:r w:rsidRPr="00AC410B">
              <w:rPr>
                <w:rFonts w:cs="Arial"/>
                <w:szCs w:val="20"/>
                <w:lang w:eastAsia="en-GB"/>
              </w:rPr>
              <w:t>104799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7A61F40" w14:textId="5A8058AD" w:rsidR="00AC410B" w:rsidRPr="00AC410B" w:rsidRDefault="00AC410B" w:rsidP="0022231C">
            <w:pPr>
              <w:jc w:val="center"/>
              <w:rPr>
                <w:rFonts w:cs="Arial"/>
                <w:szCs w:val="20"/>
                <w:lang w:eastAsia="en-GB"/>
              </w:rPr>
            </w:pPr>
            <w:r w:rsidRPr="00AC410B">
              <w:rPr>
                <w:rFonts w:cs="Arial"/>
                <w:szCs w:val="20"/>
              </w:rPr>
              <w:t>38.2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09875B" w14:textId="08D6CBF4" w:rsidR="00AC410B" w:rsidRPr="00AC410B" w:rsidRDefault="00AC410B" w:rsidP="0022231C">
            <w:pPr>
              <w:jc w:val="center"/>
              <w:rPr>
                <w:rFonts w:cs="Arial"/>
                <w:szCs w:val="20"/>
                <w:lang w:eastAsia="en-GB"/>
              </w:rPr>
            </w:pPr>
            <w:r w:rsidRPr="00AC410B">
              <w:rPr>
                <w:rFonts w:cs="Arial"/>
                <w:szCs w:val="20"/>
              </w:rPr>
              <w:t>45.6</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79A953D" w14:textId="335B00B8" w:rsidR="00AC410B" w:rsidRPr="00AC410B" w:rsidRDefault="00AC410B" w:rsidP="0022231C">
            <w:pPr>
              <w:jc w:val="center"/>
              <w:rPr>
                <w:rFonts w:cs="Arial"/>
                <w:szCs w:val="20"/>
                <w:lang w:eastAsia="en-GB"/>
              </w:rPr>
            </w:pPr>
            <w:r w:rsidRPr="00AC410B">
              <w:rPr>
                <w:rFonts w:cs="Arial"/>
                <w:szCs w:val="20"/>
              </w:rPr>
              <w:t>38.1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05BFD35" w14:textId="45376BB5" w:rsidR="00AC410B" w:rsidRPr="00AC410B" w:rsidRDefault="00AC410B" w:rsidP="0022231C">
            <w:pPr>
              <w:jc w:val="center"/>
              <w:rPr>
                <w:rFonts w:cs="Arial"/>
                <w:szCs w:val="20"/>
                <w:lang w:eastAsia="en-GB"/>
              </w:rPr>
            </w:pPr>
            <w:r w:rsidRPr="00AC410B">
              <w:rPr>
                <w:rFonts w:cs="Arial"/>
                <w:szCs w:val="20"/>
              </w:rPr>
              <w:t>36.3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40DAF00" w14:textId="7A2BE8ED" w:rsidR="00AC410B" w:rsidRPr="00AC410B" w:rsidRDefault="00AC410B" w:rsidP="0022231C">
            <w:pPr>
              <w:jc w:val="center"/>
              <w:rPr>
                <w:rFonts w:cs="Arial"/>
                <w:szCs w:val="20"/>
                <w:lang w:eastAsia="en-GB"/>
              </w:rPr>
            </w:pPr>
            <w:r w:rsidRPr="00AC410B">
              <w:rPr>
                <w:rFonts w:cs="Arial"/>
                <w:szCs w:val="20"/>
              </w:rPr>
              <w:t>31.5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BFF5730" w14:textId="0193B4B4" w:rsidR="00AC410B" w:rsidRPr="00AC410B" w:rsidRDefault="00AC410B" w:rsidP="0022231C">
            <w:pPr>
              <w:jc w:val="center"/>
              <w:rPr>
                <w:rFonts w:cs="Arial"/>
                <w:szCs w:val="20"/>
                <w:lang w:eastAsia="en-GB"/>
              </w:rPr>
            </w:pPr>
            <w:r w:rsidRPr="00AC410B">
              <w:rPr>
                <w:rFonts w:cs="Arial"/>
                <w:szCs w:val="20"/>
              </w:rPr>
              <w:t>37.0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DC08B27" w14:textId="1A880062" w:rsidR="00AC410B" w:rsidRPr="00AC410B" w:rsidRDefault="00AC410B" w:rsidP="0022231C">
            <w:pPr>
              <w:jc w:val="center"/>
              <w:rPr>
                <w:rFonts w:cs="Arial"/>
                <w:szCs w:val="20"/>
                <w:lang w:eastAsia="en-GB"/>
              </w:rPr>
            </w:pPr>
            <w:r w:rsidRPr="00AC410B">
              <w:rPr>
                <w:rFonts w:cs="Arial"/>
                <w:szCs w:val="20"/>
              </w:rPr>
              <w:t>37.4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EA73248" w14:textId="6E8382C5" w:rsidR="00AC410B" w:rsidRPr="00AC410B" w:rsidRDefault="00AC410B" w:rsidP="0022231C">
            <w:pPr>
              <w:jc w:val="center"/>
              <w:rPr>
                <w:rFonts w:cs="Arial"/>
                <w:szCs w:val="20"/>
                <w:lang w:eastAsia="en-GB"/>
              </w:rPr>
            </w:pPr>
            <w:r w:rsidRPr="00AC410B">
              <w:rPr>
                <w:rFonts w:cs="Arial"/>
                <w:szCs w:val="20"/>
              </w:rPr>
              <w:t>38.5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F40C932" w14:textId="463CBCBC" w:rsidR="00AC410B" w:rsidRPr="00AC410B" w:rsidRDefault="00AC410B" w:rsidP="0022231C">
            <w:pPr>
              <w:jc w:val="center"/>
              <w:rPr>
                <w:rFonts w:cs="Arial"/>
                <w:szCs w:val="20"/>
                <w:lang w:eastAsia="en-GB"/>
              </w:rPr>
            </w:pPr>
            <w:r w:rsidRPr="00AC410B">
              <w:rPr>
                <w:rFonts w:cs="Arial"/>
                <w:szCs w:val="20"/>
              </w:rPr>
              <w:t>34.4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3738995" w14:textId="23214F71" w:rsidR="00AC410B" w:rsidRPr="00AC410B" w:rsidRDefault="00AC410B" w:rsidP="0022231C">
            <w:pPr>
              <w:jc w:val="center"/>
              <w:rPr>
                <w:rFonts w:cs="Arial"/>
                <w:szCs w:val="20"/>
                <w:lang w:eastAsia="en-GB"/>
              </w:rPr>
            </w:pPr>
            <w:r w:rsidRPr="00AC410B">
              <w:rPr>
                <w:rFonts w:cs="Arial"/>
                <w:szCs w:val="20"/>
              </w:rPr>
              <w:t>37.3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2721416" w14:textId="4FF15F0B" w:rsidR="00AC410B" w:rsidRPr="00AC410B" w:rsidRDefault="00AC410B" w:rsidP="0022231C">
            <w:pPr>
              <w:jc w:val="center"/>
              <w:rPr>
                <w:rFonts w:cs="Arial"/>
                <w:szCs w:val="20"/>
                <w:lang w:eastAsia="en-GB"/>
              </w:rPr>
            </w:pPr>
            <w:r w:rsidRPr="00AC410B">
              <w:rPr>
                <w:rFonts w:cs="Arial"/>
                <w:szCs w:val="20"/>
              </w:rPr>
              <w:t>39.4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796CAD" w14:textId="79D7FD4A" w:rsidR="00AC410B" w:rsidRPr="00AC410B" w:rsidRDefault="00AC410B" w:rsidP="0022231C">
            <w:pPr>
              <w:jc w:val="center"/>
              <w:rPr>
                <w:rFonts w:cs="Arial"/>
                <w:szCs w:val="20"/>
                <w:lang w:eastAsia="en-GB"/>
              </w:rPr>
            </w:pPr>
            <w:r w:rsidRPr="00AC410B">
              <w:rPr>
                <w:rFonts w:cs="Arial"/>
                <w:szCs w:val="20"/>
              </w:rPr>
              <w:t>37.9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64B1D24" w14:textId="6E1CE6FB" w:rsidR="00AC410B" w:rsidRPr="00AC410B" w:rsidRDefault="00AC410B" w:rsidP="0022231C">
            <w:pPr>
              <w:jc w:val="center"/>
              <w:rPr>
                <w:rFonts w:cs="Arial"/>
                <w:szCs w:val="20"/>
                <w:lang w:eastAsia="en-GB"/>
              </w:rPr>
            </w:pPr>
            <w:r w:rsidRPr="00AC410B">
              <w:rPr>
                <w:rFonts w:cs="Arial"/>
                <w:szCs w:val="20"/>
              </w:rPr>
              <w:t>37.6</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AA99DF5" w14:textId="77777777" w:rsidR="00AC410B" w:rsidRPr="00AC410B" w:rsidRDefault="00AC410B" w:rsidP="0022231C">
            <w:pPr>
              <w:jc w:val="center"/>
              <w:rPr>
                <w:rFonts w:cs="Arial"/>
                <w:szCs w:val="20"/>
                <w:lang w:eastAsia="en-GB"/>
              </w:rPr>
            </w:pPr>
            <w:r w:rsidRPr="00AC410B">
              <w:rPr>
                <w:rFonts w:cs="Arial"/>
                <w:szCs w:val="20"/>
                <w:lang w:eastAsia="en-GB"/>
              </w:rPr>
              <w:t>31.5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81D9C77" w14:textId="72B29249"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1B92A813"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36F49A4" w14:textId="77777777" w:rsidR="00AC410B" w:rsidRPr="00AC410B" w:rsidRDefault="00AC410B" w:rsidP="0022231C">
            <w:pPr>
              <w:jc w:val="center"/>
              <w:rPr>
                <w:rFonts w:cs="Arial"/>
                <w:szCs w:val="20"/>
                <w:lang w:eastAsia="en-GB"/>
              </w:rPr>
            </w:pPr>
            <w:r w:rsidRPr="00AC410B">
              <w:rPr>
                <w:rFonts w:cs="Arial"/>
                <w:szCs w:val="20"/>
                <w:lang w:eastAsia="en-GB"/>
              </w:rPr>
              <w:t>16</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F68F3EA" w14:textId="77777777" w:rsidR="00AC410B" w:rsidRPr="00AC410B" w:rsidRDefault="00AC410B" w:rsidP="0022231C">
            <w:pPr>
              <w:jc w:val="center"/>
              <w:rPr>
                <w:rFonts w:cs="Arial"/>
                <w:szCs w:val="20"/>
                <w:lang w:eastAsia="en-GB"/>
              </w:rPr>
            </w:pPr>
            <w:r w:rsidRPr="00AC410B">
              <w:rPr>
                <w:rFonts w:cs="Arial"/>
                <w:szCs w:val="20"/>
                <w:lang w:eastAsia="en-GB"/>
              </w:rPr>
              <w:t>496495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6241F5" w14:textId="77777777" w:rsidR="00AC410B" w:rsidRPr="00AC410B" w:rsidRDefault="00AC410B" w:rsidP="0022231C">
            <w:pPr>
              <w:jc w:val="center"/>
              <w:rPr>
                <w:rFonts w:cs="Arial"/>
                <w:szCs w:val="20"/>
                <w:lang w:eastAsia="en-GB"/>
              </w:rPr>
            </w:pPr>
            <w:r w:rsidRPr="00AC410B">
              <w:rPr>
                <w:rFonts w:cs="Arial"/>
                <w:szCs w:val="20"/>
                <w:lang w:eastAsia="en-GB"/>
              </w:rPr>
              <w:t>104845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C8927B3" w14:textId="65D628FC" w:rsidR="00AC410B" w:rsidRPr="00AC410B" w:rsidRDefault="00AC410B" w:rsidP="0022231C">
            <w:pPr>
              <w:jc w:val="center"/>
              <w:rPr>
                <w:rFonts w:cs="Arial"/>
                <w:szCs w:val="20"/>
                <w:lang w:eastAsia="en-GB"/>
              </w:rPr>
            </w:pPr>
            <w:r w:rsidRPr="00AC410B">
              <w:rPr>
                <w:rFonts w:cs="Arial"/>
                <w:szCs w:val="20"/>
              </w:rPr>
              <w:t>51.7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4C4D3C0" w14:textId="63EF4AD9" w:rsidR="00AC410B" w:rsidRPr="00AC410B" w:rsidRDefault="00AC410B" w:rsidP="0022231C">
            <w:pPr>
              <w:jc w:val="center"/>
              <w:rPr>
                <w:rFonts w:cs="Arial"/>
                <w:szCs w:val="20"/>
                <w:lang w:eastAsia="en-GB"/>
              </w:rPr>
            </w:pPr>
            <w:r w:rsidRPr="00AC410B">
              <w:rPr>
                <w:rFonts w:cs="Arial"/>
                <w:szCs w:val="20"/>
              </w:rPr>
              <w:t>49.1</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FC186F" w14:textId="6E1757F9" w:rsidR="00AC410B" w:rsidRPr="00AC410B" w:rsidRDefault="00AC410B" w:rsidP="0022231C">
            <w:pPr>
              <w:jc w:val="center"/>
              <w:rPr>
                <w:rFonts w:cs="Arial"/>
                <w:szCs w:val="20"/>
                <w:lang w:eastAsia="en-GB"/>
              </w:rPr>
            </w:pPr>
            <w:r w:rsidRPr="00AC410B">
              <w:rPr>
                <w:rFonts w:cs="Arial"/>
                <w:szCs w:val="20"/>
              </w:rPr>
              <w:t>44.9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B423032" w14:textId="1096CFF0" w:rsidR="00AC410B" w:rsidRPr="00AC410B" w:rsidRDefault="00AC410B" w:rsidP="0022231C">
            <w:pPr>
              <w:jc w:val="center"/>
              <w:rPr>
                <w:rFonts w:cs="Arial"/>
                <w:szCs w:val="20"/>
                <w:lang w:eastAsia="en-GB"/>
              </w:rPr>
            </w:pPr>
            <w:r w:rsidRPr="00AC410B">
              <w:rPr>
                <w:rFonts w:cs="Arial"/>
                <w:szCs w:val="20"/>
              </w:rPr>
              <w:t>44.5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53FA7C9" w14:textId="04B3F3FF" w:rsidR="00AC410B" w:rsidRPr="00AC410B" w:rsidRDefault="00AC410B" w:rsidP="0022231C">
            <w:pPr>
              <w:jc w:val="center"/>
              <w:rPr>
                <w:rFonts w:cs="Arial"/>
                <w:szCs w:val="20"/>
                <w:lang w:eastAsia="en-GB"/>
              </w:rPr>
            </w:pPr>
            <w:r w:rsidRPr="00AC410B">
              <w:rPr>
                <w:rFonts w:cs="Arial"/>
                <w:szCs w:val="20"/>
              </w:rPr>
              <w:t>42.4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61497A6" w14:textId="06A42DE5" w:rsidR="00AC410B" w:rsidRPr="00AC410B" w:rsidRDefault="00AC410B" w:rsidP="0022231C">
            <w:pPr>
              <w:jc w:val="center"/>
              <w:rPr>
                <w:rFonts w:cs="Arial"/>
                <w:szCs w:val="20"/>
                <w:lang w:eastAsia="en-GB"/>
              </w:rPr>
            </w:pPr>
            <w:r w:rsidRPr="00AC410B">
              <w:rPr>
                <w:rFonts w:cs="Arial"/>
                <w:szCs w:val="20"/>
              </w:rPr>
              <w:t>38.3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0A75AD" w14:textId="63815CC4" w:rsidR="00AC410B" w:rsidRPr="00AC410B" w:rsidRDefault="00AC410B" w:rsidP="0022231C">
            <w:pPr>
              <w:jc w:val="center"/>
              <w:rPr>
                <w:rFonts w:cs="Arial"/>
                <w:szCs w:val="20"/>
                <w:lang w:eastAsia="en-GB"/>
              </w:rPr>
            </w:pPr>
            <w:r w:rsidRPr="00AC410B">
              <w:rPr>
                <w:rFonts w:cs="Arial"/>
                <w:szCs w:val="20"/>
              </w:rPr>
              <w:t>39.9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F51346E" w14:textId="74D0BC58" w:rsidR="00AC410B" w:rsidRPr="00AC410B" w:rsidRDefault="00AC410B" w:rsidP="0022231C">
            <w:pPr>
              <w:jc w:val="center"/>
              <w:rPr>
                <w:rFonts w:cs="Arial"/>
                <w:szCs w:val="20"/>
                <w:lang w:eastAsia="en-GB"/>
              </w:rPr>
            </w:pPr>
            <w:r w:rsidRPr="00AC410B">
              <w:rPr>
                <w:rFonts w:cs="Arial"/>
                <w:szCs w:val="20"/>
              </w:rPr>
              <w:t>39.8</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9553DD9" w14:textId="06D66074" w:rsidR="00AC410B" w:rsidRPr="00AC410B" w:rsidRDefault="00AC410B" w:rsidP="0022231C">
            <w:pPr>
              <w:jc w:val="center"/>
              <w:rPr>
                <w:rFonts w:cs="Arial"/>
                <w:szCs w:val="20"/>
                <w:lang w:eastAsia="en-GB"/>
              </w:rPr>
            </w:pPr>
            <w:r w:rsidRPr="00AC410B">
              <w:rPr>
                <w:rFonts w:cs="Arial"/>
                <w:szCs w:val="20"/>
              </w:rPr>
              <w:t>43.6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327829" w14:textId="693EE594" w:rsidR="00AC410B" w:rsidRPr="00AC410B" w:rsidRDefault="00AC410B" w:rsidP="0022231C">
            <w:pPr>
              <w:jc w:val="center"/>
              <w:rPr>
                <w:rFonts w:cs="Arial"/>
                <w:szCs w:val="20"/>
                <w:lang w:eastAsia="en-GB"/>
              </w:rPr>
            </w:pPr>
            <w:r w:rsidRPr="00AC410B">
              <w:rPr>
                <w:rFonts w:cs="Arial"/>
                <w:szCs w:val="20"/>
              </w:rPr>
              <w:t>44.9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389DEE" w14:textId="2CFA5BBF" w:rsidR="00AC410B" w:rsidRPr="00AC410B" w:rsidRDefault="00AC410B" w:rsidP="0022231C">
            <w:pPr>
              <w:jc w:val="center"/>
              <w:rPr>
                <w:rFonts w:cs="Arial"/>
                <w:szCs w:val="20"/>
                <w:lang w:eastAsia="en-GB"/>
              </w:rPr>
            </w:pPr>
            <w:r w:rsidRPr="00AC410B">
              <w:rPr>
                <w:rFonts w:cs="Arial"/>
                <w:szCs w:val="20"/>
              </w:rPr>
              <w:t>49.4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C0F6F8E" w14:textId="1B9E8754" w:rsidR="00AC410B" w:rsidRPr="00AC410B" w:rsidRDefault="00AC410B" w:rsidP="0022231C">
            <w:pPr>
              <w:jc w:val="center"/>
              <w:rPr>
                <w:rFonts w:cs="Arial"/>
                <w:szCs w:val="20"/>
                <w:lang w:eastAsia="en-GB"/>
              </w:rPr>
            </w:pPr>
            <w:r w:rsidRPr="00AC410B">
              <w:rPr>
                <w:rFonts w:cs="Arial"/>
                <w:szCs w:val="20"/>
              </w:rPr>
              <w:t>46.4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73767FC" w14:textId="2BBA6C4C" w:rsidR="00AC410B" w:rsidRPr="00AC410B" w:rsidRDefault="00AC410B" w:rsidP="0022231C">
            <w:pPr>
              <w:jc w:val="center"/>
              <w:rPr>
                <w:rFonts w:cs="Arial"/>
                <w:szCs w:val="20"/>
                <w:lang w:eastAsia="en-GB"/>
              </w:rPr>
            </w:pPr>
            <w:r w:rsidRPr="00AC410B">
              <w:rPr>
                <w:rFonts w:cs="Arial"/>
                <w:szCs w:val="20"/>
              </w:rPr>
              <w:t>44.6</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39D20BD" w14:textId="77777777" w:rsidR="00AC410B" w:rsidRPr="00AC410B" w:rsidRDefault="00AC410B" w:rsidP="0022231C">
            <w:pPr>
              <w:jc w:val="center"/>
              <w:rPr>
                <w:rFonts w:cs="Arial"/>
                <w:szCs w:val="20"/>
                <w:lang w:eastAsia="en-GB"/>
              </w:rPr>
            </w:pPr>
            <w:r w:rsidRPr="00AC410B">
              <w:rPr>
                <w:rFonts w:cs="Arial"/>
                <w:szCs w:val="20"/>
                <w:lang w:eastAsia="en-GB"/>
              </w:rPr>
              <w:t>37.3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DFDC59B" w14:textId="47A2E943"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3BD13F43"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64468F6E" w14:textId="77777777" w:rsidR="00AC410B" w:rsidRPr="00AC410B" w:rsidRDefault="00AC410B" w:rsidP="0022231C">
            <w:pPr>
              <w:jc w:val="center"/>
              <w:rPr>
                <w:rFonts w:cs="Arial"/>
                <w:szCs w:val="20"/>
                <w:lang w:eastAsia="en-GB"/>
              </w:rPr>
            </w:pPr>
            <w:r w:rsidRPr="00AC410B">
              <w:rPr>
                <w:rFonts w:cs="Arial"/>
                <w:szCs w:val="20"/>
                <w:lang w:eastAsia="en-GB"/>
              </w:rPr>
              <w:t>17</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1F96773" w14:textId="77777777" w:rsidR="00AC410B" w:rsidRPr="00AC410B" w:rsidRDefault="00AC410B" w:rsidP="0022231C">
            <w:pPr>
              <w:jc w:val="center"/>
              <w:rPr>
                <w:rFonts w:cs="Arial"/>
                <w:szCs w:val="20"/>
                <w:lang w:eastAsia="en-GB"/>
              </w:rPr>
            </w:pPr>
            <w:r w:rsidRPr="00AC410B">
              <w:rPr>
                <w:rFonts w:cs="Arial"/>
                <w:szCs w:val="20"/>
                <w:lang w:eastAsia="en-GB"/>
              </w:rPr>
              <w:t>485982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8025D40" w14:textId="77777777" w:rsidR="00AC410B" w:rsidRPr="00AC410B" w:rsidRDefault="00AC410B" w:rsidP="0022231C">
            <w:pPr>
              <w:jc w:val="center"/>
              <w:rPr>
                <w:rFonts w:cs="Arial"/>
                <w:szCs w:val="20"/>
                <w:lang w:eastAsia="en-GB"/>
              </w:rPr>
            </w:pPr>
            <w:r w:rsidRPr="00AC410B">
              <w:rPr>
                <w:rFonts w:cs="Arial"/>
                <w:szCs w:val="20"/>
                <w:lang w:eastAsia="en-GB"/>
              </w:rPr>
              <w:t>105221</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DC03C1D" w14:textId="29D95DBA" w:rsidR="00AC410B" w:rsidRPr="00AC410B" w:rsidRDefault="00AC410B" w:rsidP="0022231C">
            <w:pPr>
              <w:jc w:val="center"/>
              <w:rPr>
                <w:rFonts w:cs="Arial"/>
                <w:szCs w:val="20"/>
                <w:lang w:eastAsia="en-GB"/>
              </w:rPr>
            </w:pPr>
            <w:r w:rsidRPr="00AC410B">
              <w:rPr>
                <w:rFonts w:cs="Arial"/>
                <w:szCs w:val="20"/>
              </w:rPr>
              <w:t>31.3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2CF098B" w14:textId="12ED724E" w:rsidR="00AC410B" w:rsidRPr="00AC410B" w:rsidRDefault="00AC410B" w:rsidP="0022231C">
            <w:pPr>
              <w:jc w:val="center"/>
              <w:rPr>
                <w:rFonts w:cs="Arial"/>
                <w:szCs w:val="20"/>
                <w:lang w:eastAsia="en-GB"/>
              </w:rPr>
            </w:pPr>
            <w:r w:rsidRPr="00AC410B">
              <w:rPr>
                <w:rFonts w:cs="Arial"/>
                <w:szCs w:val="20"/>
              </w:rPr>
              <w:t>A</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ADC747" w14:textId="3A46C39F" w:rsidR="00AC410B" w:rsidRPr="00AC410B" w:rsidRDefault="00AC410B" w:rsidP="0022231C">
            <w:pPr>
              <w:jc w:val="center"/>
              <w:rPr>
                <w:rFonts w:cs="Arial"/>
                <w:szCs w:val="20"/>
                <w:lang w:eastAsia="en-GB"/>
              </w:rPr>
            </w:pPr>
            <w:r w:rsidRPr="00AC410B">
              <w:rPr>
                <w:rFonts w:cs="Arial"/>
                <w:szCs w:val="20"/>
              </w:rPr>
              <w:t>25.4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4C2C7F6" w14:textId="47CB87D3" w:rsidR="00AC410B" w:rsidRPr="00AC410B" w:rsidRDefault="00AC410B" w:rsidP="0022231C">
            <w:pPr>
              <w:jc w:val="center"/>
              <w:rPr>
                <w:rFonts w:cs="Arial"/>
                <w:szCs w:val="20"/>
                <w:lang w:eastAsia="en-GB"/>
              </w:rPr>
            </w:pPr>
            <w:r w:rsidRPr="00AC410B">
              <w:rPr>
                <w:rFonts w:cs="Arial"/>
                <w:szCs w:val="20"/>
              </w:rPr>
              <w:t>26.3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F7DF8B1" w14:textId="6626740E" w:rsidR="00AC410B" w:rsidRPr="00AC410B" w:rsidRDefault="00AC410B" w:rsidP="0022231C">
            <w:pPr>
              <w:jc w:val="center"/>
              <w:rPr>
                <w:rFonts w:cs="Arial"/>
                <w:szCs w:val="20"/>
                <w:lang w:eastAsia="en-GB"/>
              </w:rPr>
            </w:pPr>
            <w:r w:rsidRPr="00AC410B">
              <w:rPr>
                <w:rFonts w:cs="Arial"/>
                <w:szCs w:val="20"/>
              </w:rPr>
              <w:t>17.3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EBA6D5A" w14:textId="6C3F2516" w:rsidR="00AC410B" w:rsidRPr="00AC410B" w:rsidRDefault="00AC410B" w:rsidP="0022231C">
            <w:pPr>
              <w:jc w:val="center"/>
              <w:rPr>
                <w:rFonts w:cs="Arial"/>
                <w:szCs w:val="20"/>
                <w:lang w:eastAsia="en-GB"/>
              </w:rPr>
            </w:pPr>
            <w:r w:rsidRPr="00AC410B">
              <w:rPr>
                <w:rFonts w:cs="Arial"/>
                <w:szCs w:val="20"/>
              </w:rPr>
              <w:t>18.9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101E160" w14:textId="4D7E9B54" w:rsidR="00AC410B" w:rsidRPr="00AC410B" w:rsidRDefault="00AC410B" w:rsidP="0022231C">
            <w:pPr>
              <w:jc w:val="center"/>
              <w:rPr>
                <w:rFonts w:cs="Arial"/>
                <w:szCs w:val="20"/>
                <w:lang w:eastAsia="en-GB"/>
              </w:rPr>
            </w:pPr>
            <w:r w:rsidRPr="00AC410B">
              <w:rPr>
                <w:rFonts w:cs="Arial"/>
                <w:szCs w:val="20"/>
              </w:rPr>
              <w:t>19.8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02FE4E2" w14:textId="0D19B35F" w:rsidR="00AC410B" w:rsidRPr="00AC410B" w:rsidRDefault="00AC410B" w:rsidP="0022231C">
            <w:pPr>
              <w:jc w:val="center"/>
              <w:rPr>
                <w:rFonts w:cs="Arial"/>
                <w:szCs w:val="20"/>
                <w:lang w:eastAsia="en-GB"/>
              </w:rPr>
            </w:pPr>
            <w:r w:rsidRPr="00AC410B">
              <w:rPr>
                <w:rFonts w:cs="Arial"/>
                <w:szCs w:val="20"/>
              </w:rPr>
              <w:t>18.7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6C971B" w14:textId="2E02EC6D" w:rsidR="00AC410B" w:rsidRPr="00AC410B" w:rsidRDefault="00AC410B" w:rsidP="0022231C">
            <w:pPr>
              <w:jc w:val="center"/>
              <w:rPr>
                <w:rFonts w:cs="Arial"/>
                <w:szCs w:val="20"/>
                <w:lang w:eastAsia="en-GB"/>
              </w:rPr>
            </w:pPr>
            <w:r w:rsidRPr="00AC410B">
              <w:rPr>
                <w:rFonts w:cs="Arial"/>
                <w:szCs w:val="20"/>
              </w:rPr>
              <w:t>19.4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8EDBAF3" w14:textId="4134CBD1" w:rsidR="00AC410B" w:rsidRPr="00AC410B" w:rsidRDefault="00AC410B" w:rsidP="0022231C">
            <w:pPr>
              <w:jc w:val="center"/>
              <w:rPr>
                <w:rFonts w:cs="Arial"/>
                <w:szCs w:val="20"/>
                <w:lang w:eastAsia="en-GB"/>
              </w:rPr>
            </w:pPr>
            <w:r w:rsidRPr="00AC410B">
              <w:rPr>
                <w:rFonts w:cs="Arial"/>
                <w:szCs w:val="20"/>
              </w:rPr>
              <w:t>22.6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329FBCF" w14:textId="217BEFF0" w:rsidR="00AC410B" w:rsidRPr="00AC410B" w:rsidRDefault="00AC410B" w:rsidP="0022231C">
            <w:pPr>
              <w:jc w:val="center"/>
              <w:rPr>
                <w:rFonts w:cs="Arial"/>
                <w:szCs w:val="20"/>
                <w:lang w:eastAsia="en-GB"/>
              </w:rPr>
            </w:pPr>
            <w:r w:rsidRPr="00AC410B">
              <w:rPr>
                <w:rFonts w:cs="Arial"/>
                <w:szCs w:val="20"/>
              </w:rPr>
              <w:t>30.7</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CADED84" w14:textId="2AB089F4" w:rsidR="00AC410B" w:rsidRPr="00AC410B" w:rsidRDefault="00AC410B" w:rsidP="0022231C">
            <w:pPr>
              <w:jc w:val="center"/>
              <w:rPr>
                <w:rFonts w:cs="Arial"/>
                <w:szCs w:val="20"/>
                <w:lang w:eastAsia="en-GB"/>
              </w:rPr>
            </w:pPr>
            <w:r w:rsidRPr="00AC410B">
              <w:rPr>
                <w:rFonts w:cs="Arial"/>
                <w:szCs w:val="20"/>
              </w:rPr>
              <w:t>26.9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7DDF6F" w14:textId="51A91F38" w:rsidR="00AC410B" w:rsidRPr="00AC410B" w:rsidRDefault="00AC410B" w:rsidP="0022231C">
            <w:pPr>
              <w:jc w:val="center"/>
              <w:rPr>
                <w:rFonts w:cs="Arial"/>
                <w:szCs w:val="20"/>
                <w:lang w:eastAsia="en-GB"/>
              </w:rPr>
            </w:pPr>
            <w:r w:rsidRPr="00AC410B">
              <w:rPr>
                <w:rFonts w:cs="Arial"/>
                <w:szCs w:val="20"/>
              </w:rPr>
              <w:t>23.4</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2F1871A" w14:textId="77777777" w:rsidR="00AC410B" w:rsidRPr="00AC410B" w:rsidRDefault="00AC410B" w:rsidP="0022231C">
            <w:pPr>
              <w:jc w:val="center"/>
              <w:rPr>
                <w:rFonts w:cs="Arial"/>
                <w:szCs w:val="20"/>
                <w:lang w:eastAsia="en-GB"/>
              </w:rPr>
            </w:pPr>
            <w:r w:rsidRPr="00AC410B">
              <w:rPr>
                <w:rFonts w:cs="Arial"/>
                <w:szCs w:val="20"/>
                <w:lang w:eastAsia="en-GB"/>
              </w:rPr>
              <w:t>19.5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6D8F239" w14:textId="4FDB9B03"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59BA15E6"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6574BCE9" w14:textId="77777777" w:rsidR="00AC410B" w:rsidRPr="00AC410B" w:rsidRDefault="00AC410B" w:rsidP="0022231C">
            <w:pPr>
              <w:jc w:val="center"/>
              <w:rPr>
                <w:rFonts w:cs="Arial"/>
                <w:szCs w:val="20"/>
                <w:lang w:eastAsia="en-GB"/>
              </w:rPr>
            </w:pPr>
            <w:r w:rsidRPr="00AC410B">
              <w:rPr>
                <w:rFonts w:cs="Arial"/>
                <w:szCs w:val="20"/>
                <w:lang w:eastAsia="en-GB"/>
              </w:rPr>
              <w:t>18</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A80331A" w14:textId="77777777" w:rsidR="00AC410B" w:rsidRPr="00AC410B" w:rsidRDefault="00AC410B" w:rsidP="0022231C">
            <w:pPr>
              <w:jc w:val="center"/>
              <w:rPr>
                <w:rFonts w:cs="Arial"/>
                <w:szCs w:val="20"/>
                <w:lang w:eastAsia="en-GB"/>
              </w:rPr>
            </w:pPr>
            <w:r w:rsidRPr="00AC410B">
              <w:rPr>
                <w:rFonts w:cs="Arial"/>
                <w:szCs w:val="20"/>
                <w:lang w:eastAsia="en-GB"/>
              </w:rPr>
              <w:t>488545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3353AF9" w14:textId="77777777" w:rsidR="00AC410B" w:rsidRPr="00AC410B" w:rsidRDefault="00AC410B" w:rsidP="0022231C">
            <w:pPr>
              <w:jc w:val="center"/>
              <w:rPr>
                <w:rFonts w:cs="Arial"/>
                <w:szCs w:val="20"/>
                <w:lang w:eastAsia="en-GB"/>
              </w:rPr>
            </w:pPr>
            <w:r w:rsidRPr="00AC410B">
              <w:rPr>
                <w:rFonts w:cs="Arial"/>
                <w:szCs w:val="20"/>
                <w:lang w:eastAsia="en-GB"/>
              </w:rPr>
              <w:t>121434</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C2423B9" w14:textId="601F8F6B" w:rsidR="00AC410B" w:rsidRPr="00AC410B" w:rsidRDefault="00AC410B" w:rsidP="0022231C">
            <w:pPr>
              <w:jc w:val="center"/>
              <w:rPr>
                <w:rFonts w:cs="Arial"/>
                <w:szCs w:val="20"/>
                <w:lang w:eastAsia="en-GB"/>
              </w:rPr>
            </w:pPr>
            <w:r w:rsidRPr="00AC410B">
              <w:rPr>
                <w:rFonts w:cs="Arial"/>
                <w:szCs w:val="20"/>
              </w:rPr>
              <w:t>40.6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17B2BB4" w14:textId="35CDE12D" w:rsidR="00AC410B" w:rsidRPr="00AC410B" w:rsidRDefault="00AC410B" w:rsidP="0022231C">
            <w:pPr>
              <w:jc w:val="center"/>
              <w:rPr>
                <w:rFonts w:cs="Arial"/>
                <w:szCs w:val="20"/>
                <w:lang w:eastAsia="en-GB"/>
              </w:rPr>
            </w:pPr>
            <w:r w:rsidRPr="00AC410B">
              <w:rPr>
                <w:rFonts w:cs="Arial"/>
                <w:szCs w:val="20"/>
              </w:rPr>
              <w:t>37.9</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485468" w14:textId="36444501"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DB0694" w14:textId="7418000A" w:rsidR="00AC410B" w:rsidRPr="00AC410B" w:rsidRDefault="00AC410B" w:rsidP="0022231C">
            <w:pPr>
              <w:jc w:val="center"/>
              <w:rPr>
                <w:rFonts w:cs="Arial"/>
                <w:szCs w:val="20"/>
                <w:lang w:eastAsia="en-GB"/>
              </w:rPr>
            </w:pPr>
            <w:r w:rsidRPr="00AC410B">
              <w:rPr>
                <w:rFonts w:cs="Arial"/>
                <w:szCs w:val="20"/>
              </w:rPr>
              <w:t>30.3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F982BB6" w14:textId="57C6872D" w:rsidR="00AC410B" w:rsidRPr="00AC410B" w:rsidRDefault="00AC410B" w:rsidP="0022231C">
            <w:pPr>
              <w:jc w:val="center"/>
              <w:rPr>
                <w:rFonts w:cs="Arial"/>
                <w:szCs w:val="20"/>
                <w:lang w:eastAsia="en-GB"/>
              </w:rPr>
            </w:pPr>
            <w:r w:rsidRPr="00AC410B">
              <w:rPr>
                <w:rFonts w:cs="Arial"/>
                <w:szCs w:val="20"/>
              </w:rPr>
              <w:t>30.9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D1DE0E" w14:textId="763CB9D0" w:rsidR="00AC410B" w:rsidRPr="00AC410B" w:rsidRDefault="00AC410B" w:rsidP="0022231C">
            <w:pPr>
              <w:jc w:val="center"/>
              <w:rPr>
                <w:rFonts w:cs="Arial"/>
                <w:szCs w:val="20"/>
                <w:lang w:eastAsia="en-GB"/>
              </w:rPr>
            </w:pPr>
            <w:r w:rsidRPr="00AC410B">
              <w:rPr>
                <w:rFonts w:cs="Arial"/>
                <w:szCs w:val="20"/>
              </w:rPr>
              <w:t>27.8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D407902" w14:textId="12B1530E" w:rsidR="00AC410B" w:rsidRPr="00AC410B" w:rsidRDefault="00AC410B" w:rsidP="0022231C">
            <w:pPr>
              <w:jc w:val="center"/>
              <w:rPr>
                <w:rFonts w:cs="Arial"/>
                <w:szCs w:val="20"/>
                <w:lang w:eastAsia="en-GB"/>
              </w:rPr>
            </w:pPr>
            <w:r w:rsidRPr="00AC410B">
              <w:rPr>
                <w:rFonts w:cs="Arial"/>
                <w:szCs w:val="20"/>
              </w:rPr>
              <w:t>32.9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D6F04DC" w14:textId="37CC088B" w:rsidR="00AC410B" w:rsidRPr="00AC410B" w:rsidRDefault="00AC410B" w:rsidP="0022231C">
            <w:pPr>
              <w:jc w:val="center"/>
              <w:rPr>
                <w:rFonts w:cs="Arial"/>
                <w:szCs w:val="20"/>
                <w:lang w:eastAsia="en-GB"/>
              </w:rPr>
            </w:pPr>
            <w:r w:rsidRPr="00AC410B">
              <w:rPr>
                <w:rFonts w:cs="Arial"/>
                <w:szCs w:val="20"/>
              </w:rPr>
              <w:t>26.6</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71A6289" w14:textId="297088C6" w:rsidR="00AC410B" w:rsidRPr="00AC410B" w:rsidRDefault="00AC410B" w:rsidP="0022231C">
            <w:pPr>
              <w:jc w:val="center"/>
              <w:rPr>
                <w:rFonts w:cs="Arial"/>
                <w:szCs w:val="20"/>
                <w:lang w:eastAsia="en-GB"/>
              </w:rPr>
            </w:pPr>
            <w:r w:rsidRPr="00AC410B">
              <w:rPr>
                <w:rFonts w:cs="Arial"/>
                <w:szCs w:val="20"/>
              </w:rPr>
              <w:t>30.3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42E9ED" w14:textId="5D3BEA52" w:rsidR="00AC410B" w:rsidRPr="00AC410B" w:rsidRDefault="00AC410B" w:rsidP="0022231C">
            <w:pPr>
              <w:jc w:val="center"/>
              <w:rPr>
                <w:rFonts w:cs="Arial"/>
                <w:szCs w:val="20"/>
                <w:lang w:eastAsia="en-GB"/>
              </w:rPr>
            </w:pPr>
            <w:r w:rsidRPr="00AC410B">
              <w:rPr>
                <w:rFonts w:cs="Arial"/>
                <w:szCs w:val="20"/>
              </w:rPr>
              <w:t>27.9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414FFDE" w14:textId="5E993630" w:rsidR="00AC410B" w:rsidRPr="00AC410B" w:rsidRDefault="00AC410B" w:rsidP="0022231C">
            <w:pPr>
              <w:jc w:val="center"/>
              <w:rPr>
                <w:rFonts w:cs="Arial"/>
                <w:szCs w:val="20"/>
                <w:lang w:eastAsia="en-GB"/>
              </w:rPr>
            </w:pPr>
            <w:r w:rsidRPr="00AC410B">
              <w:rPr>
                <w:rFonts w:cs="Arial"/>
                <w:szCs w:val="20"/>
              </w:rPr>
              <w:t>34.2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4A8A82A" w14:textId="36C0A694" w:rsidR="00AC410B" w:rsidRPr="00AC410B" w:rsidRDefault="00AC410B" w:rsidP="0022231C">
            <w:pPr>
              <w:jc w:val="center"/>
              <w:rPr>
                <w:rFonts w:cs="Arial"/>
                <w:szCs w:val="20"/>
                <w:lang w:eastAsia="en-GB"/>
              </w:rPr>
            </w:pPr>
            <w:r w:rsidRPr="00AC410B">
              <w:rPr>
                <w:rFonts w:cs="Arial"/>
                <w:szCs w:val="20"/>
              </w:rPr>
              <w:t>26.0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54815CB" w14:textId="17C35F20" w:rsidR="00AC410B" w:rsidRPr="00AC410B" w:rsidRDefault="00AC410B" w:rsidP="0022231C">
            <w:pPr>
              <w:jc w:val="center"/>
              <w:rPr>
                <w:rFonts w:cs="Arial"/>
                <w:szCs w:val="20"/>
                <w:lang w:eastAsia="en-GB"/>
              </w:rPr>
            </w:pPr>
            <w:r w:rsidRPr="00AC410B">
              <w:rPr>
                <w:rFonts w:cs="Arial"/>
                <w:szCs w:val="20"/>
              </w:rPr>
              <w:t>31.4</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978F1F9" w14:textId="77777777" w:rsidR="00AC410B" w:rsidRPr="00AC410B" w:rsidRDefault="00AC410B" w:rsidP="0022231C">
            <w:pPr>
              <w:jc w:val="center"/>
              <w:rPr>
                <w:rFonts w:cs="Arial"/>
                <w:szCs w:val="20"/>
                <w:lang w:eastAsia="en-GB"/>
              </w:rPr>
            </w:pPr>
            <w:r w:rsidRPr="00AC410B">
              <w:rPr>
                <w:rFonts w:cs="Arial"/>
                <w:szCs w:val="20"/>
                <w:lang w:eastAsia="en-GB"/>
              </w:rPr>
              <w:t>26.3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FE7C694" w14:textId="36D69C9B"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70B4A351"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2E6F53D" w14:textId="77777777" w:rsidR="00AC410B" w:rsidRPr="00AC410B" w:rsidRDefault="00AC410B" w:rsidP="0022231C">
            <w:pPr>
              <w:jc w:val="center"/>
              <w:rPr>
                <w:rFonts w:cs="Arial"/>
                <w:szCs w:val="20"/>
                <w:lang w:eastAsia="en-GB"/>
              </w:rPr>
            </w:pPr>
            <w:r w:rsidRPr="00AC410B">
              <w:rPr>
                <w:rFonts w:cs="Arial"/>
                <w:szCs w:val="20"/>
                <w:lang w:eastAsia="en-GB"/>
              </w:rPr>
              <w:t>19</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15B1974" w14:textId="77777777" w:rsidR="00AC410B" w:rsidRPr="00AC410B" w:rsidRDefault="00AC410B" w:rsidP="0022231C">
            <w:pPr>
              <w:jc w:val="center"/>
              <w:rPr>
                <w:rFonts w:cs="Arial"/>
                <w:szCs w:val="20"/>
                <w:lang w:eastAsia="en-GB"/>
              </w:rPr>
            </w:pPr>
            <w:r w:rsidRPr="00AC410B">
              <w:rPr>
                <w:rFonts w:cs="Arial"/>
                <w:szCs w:val="20"/>
                <w:lang w:eastAsia="en-GB"/>
              </w:rPr>
              <w:t>488583</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EEC2706" w14:textId="77777777" w:rsidR="00AC410B" w:rsidRPr="00AC410B" w:rsidRDefault="00AC410B" w:rsidP="0022231C">
            <w:pPr>
              <w:jc w:val="center"/>
              <w:rPr>
                <w:rFonts w:cs="Arial"/>
                <w:szCs w:val="20"/>
                <w:lang w:eastAsia="en-GB"/>
              </w:rPr>
            </w:pPr>
            <w:r w:rsidRPr="00AC410B">
              <w:rPr>
                <w:rFonts w:cs="Arial"/>
                <w:szCs w:val="20"/>
                <w:lang w:eastAsia="en-GB"/>
              </w:rPr>
              <w:t>121512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4A1C747" w14:textId="3D24FC8E" w:rsidR="00AC410B" w:rsidRPr="00AC410B" w:rsidRDefault="00AC410B" w:rsidP="0022231C">
            <w:pPr>
              <w:jc w:val="center"/>
              <w:rPr>
                <w:rFonts w:cs="Arial"/>
                <w:szCs w:val="20"/>
                <w:lang w:eastAsia="en-GB"/>
              </w:rPr>
            </w:pPr>
            <w:r w:rsidRPr="00AC410B">
              <w:rPr>
                <w:rFonts w:cs="Arial"/>
                <w:szCs w:val="20"/>
              </w:rPr>
              <w:t>49.8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D66D9AE" w14:textId="4EF9BAB0" w:rsidR="00AC410B" w:rsidRPr="00AC410B" w:rsidRDefault="00AC410B" w:rsidP="0022231C">
            <w:pPr>
              <w:jc w:val="center"/>
              <w:rPr>
                <w:rFonts w:cs="Arial"/>
                <w:szCs w:val="20"/>
                <w:lang w:eastAsia="en-GB"/>
              </w:rPr>
            </w:pPr>
            <w:r w:rsidRPr="00AC410B">
              <w:rPr>
                <w:rFonts w:cs="Arial"/>
                <w:szCs w:val="20"/>
              </w:rPr>
              <w:t>49.9</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B9B323" w14:textId="5D7BC961"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81A3822" w14:textId="70E9671A" w:rsidR="00AC410B" w:rsidRPr="00AC410B" w:rsidRDefault="00AC410B" w:rsidP="0022231C">
            <w:pPr>
              <w:jc w:val="center"/>
              <w:rPr>
                <w:rFonts w:cs="Arial"/>
                <w:szCs w:val="20"/>
                <w:lang w:eastAsia="en-GB"/>
              </w:rPr>
            </w:pPr>
            <w:r w:rsidRPr="00AC410B">
              <w:rPr>
                <w:rFonts w:cs="Arial"/>
                <w:szCs w:val="20"/>
              </w:rPr>
              <w:t>42.2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0E831D6" w14:textId="45253A9E" w:rsidR="00AC410B" w:rsidRPr="00AC410B" w:rsidRDefault="00AC410B" w:rsidP="0022231C">
            <w:pPr>
              <w:jc w:val="center"/>
              <w:rPr>
                <w:rFonts w:cs="Arial"/>
                <w:szCs w:val="20"/>
                <w:lang w:eastAsia="en-GB"/>
              </w:rPr>
            </w:pPr>
            <w:r w:rsidRPr="00AC410B">
              <w:rPr>
                <w:rFonts w:cs="Arial"/>
                <w:szCs w:val="20"/>
              </w:rPr>
              <w:t>39.9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CCD581" w14:textId="4046A813" w:rsidR="00AC410B" w:rsidRPr="00AC410B" w:rsidRDefault="00AC410B" w:rsidP="0022231C">
            <w:pPr>
              <w:jc w:val="center"/>
              <w:rPr>
                <w:rFonts w:cs="Arial"/>
                <w:szCs w:val="20"/>
                <w:lang w:eastAsia="en-GB"/>
              </w:rPr>
            </w:pPr>
            <w:r w:rsidRPr="00AC410B">
              <w:rPr>
                <w:rFonts w:cs="Arial"/>
                <w:szCs w:val="20"/>
              </w:rPr>
              <w:t>49.1</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B278BE2" w14:textId="71AAB139" w:rsidR="00AC410B" w:rsidRPr="00AC410B" w:rsidRDefault="00AC410B" w:rsidP="0022231C">
            <w:pPr>
              <w:jc w:val="center"/>
              <w:rPr>
                <w:rFonts w:cs="Arial"/>
                <w:szCs w:val="20"/>
                <w:lang w:eastAsia="en-GB"/>
              </w:rPr>
            </w:pPr>
            <w:r w:rsidRPr="00AC410B">
              <w:rPr>
                <w:rFonts w:cs="Arial"/>
                <w:szCs w:val="20"/>
              </w:rPr>
              <w:t>46.2</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72E24A8" w14:textId="3C5DCD1F" w:rsidR="00AC410B" w:rsidRPr="00AC410B" w:rsidRDefault="00AC410B" w:rsidP="0022231C">
            <w:pPr>
              <w:jc w:val="center"/>
              <w:rPr>
                <w:rFonts w:cs="Arial"/>
                <w:szCs w:val="20"/>
                <w:lang w:eastAsia="en-GB"/>
              </w:rPr>
            </w:pPr>
            <w:r w:rsidRPr="00AC410B">
              <w:rPr>
                <w:rFonts w:cs="Arial"/>
                <w:szCs w:val="20"/>
              </w:rPr>
              <w:t>43.7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0412CC7" w14:textId="7592EA03" w:rsidR="00AC410B" w:rsidRPr="00AC410B" w:rsidRDefault="00AC410B" w:rsidP="0022231C">
            <w:pPr>
              <w:jc w:val="center"/>
              <w:rPr>
                <w:rFonts w:cs="Arial"/>
                <w:szCs w:val="20"/>
                <w:lang w:eastAsia="en-GB"/>
              </w:rPr>
            </w:pPr>
            <w:r w:rsidRPr="00AC410B">
              <w:rPr>
                <w:rFonts w:cs="Arial"/>
                <w:szCs w:val="20"/>
              </w:rPr>
              <w:t>45.9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F5FAFC7" w14:textId="2028676F" w:rsidR="00AC410B" w:rsidRPr="00AC410B" w:rsidRDefault="00AC410B" w:rsidP="0022231C">
            <w:pPr>
              <w:jc w:val="center"/>
              <w:rPr>
                <w:rFonts w:cs="Arial"/>
                <w:szCs w:val="20"/>
                <w:lang w:eastAsia="en-GB"/>
              </w:rPr>
            </w:pPr>
            <w:r w:rsidRPr="00AC410B">
              <w:rPr>
                <w:rFonts w:cs="Arial"/>
                <w:szCs w:val="20"/>
              </w:rPr>
              <w:t>41.4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4E724D5" w14:textId="4914C7D8" w:rsidR="00AC410B" w:rsidRPr="00AC410B" w:rsidRDefault="00AC410B" w:rsidP="0022231C">
            <w:pPr>
              <w:jc w:val="center"/>
              <w:rPr>
                <w:rFonts w:cs="Arial"/>
                <w:szCs w:val="20"/>
                <w:lang w:eastAsia="en-GB"/>
              </w:rPr>
            </w:pPr>
            <w:r w:rsidRPr="00AC410B">
              <w:rPr>
                <w:rFonts w:cs="Arial"/>
                <w:szCs w:val="20"/>
              </w:rPr>
              <w:t>40.5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27CDA6B" w14:textId="3D437DFD" w:rsidR="00AC410B" w:rsidRPr="00AC410B" w:rsidRDefault="00AC410B" w:rsidP="0022231C">
            <w:pPr>
              <w:jc w:val="center"/>
              <w:rPr>
                <w:rFonts w:cs="Arial"/>
                <w:szCs w:val="20"/>
                <w:lang w:eastAsia="en-GB"/>
              </w:rPr>
            </w:pPr>
            <w:r w:rsidRPr="00AC410B">
              <w:rPr>
                <w:rFonts w:cs="Arial"/>
                <w:szCs w:val="20"/>
              </w:rPr>
              <w:t>41.2</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AD408F3" w14:textId="6145288D" w:rsidR="00AC410B" w:rsidRPr="00AC410B" w:rsidRDefault="00AC410B" w:rsidP="0022231C">
            <w:pPr>
              <w:jc w:val="center"/>
              <w:rPr>
                <w:rFonts w:cs="Arial"/>
                <w:szCs w:val="20"/>
                <w:lang w:eastAsia="en-GB"/>
              </w:rPr>
            </w:pPr>
            <w:r w:rsidRPr="00AC410B">
              <w:rPr>
                <w:rFonts w:cs="Arial"/>
                <w:szCs w:val="20"/>
              </w:rPr>
              <w:t>44.5</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3681018" w14:textId="77777777" w:rsidR="00AC410B" w:rsidRPr="00AC410B" w:rsidRDefault="00AC410B" w:rsidP="0022231C">
            <w:pPr>
              <w:jc w:val="center"/>
              <w:rPr>
                <w:rFonts w:cs="Arial"/>
                <w:szCs w:val="20"/>
                <w:lang w:eastAsia="en-GB"/>
              </w:rPr>
            </w:pPr>
            <w:r w:rsidRPr="00AC410B">
              <w:rPr>
                <w:rFonts w:cs="Arial"/>
                <w:szCs w:val="20"/>
                <w:lang w:eastAsia="en-GB"/>
              </w:rPr>
              <w:t>37.2</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A3E3CF0" w14:textId="77777777" w:rsidR="00AC410B" w:rsidRPr="003B52CB" w:rsidRDefault="00AC410B" w:rsidP="0022231C">
            <w:pPr>
              <w:jc w:val="center"/>
              <w:rPr>
                <w:rFonts w:cs="Arial"/>
                <w:szCs w:val="20"/>
                <w:lang w:eastAsia="en-GB"/>
              </w:rPr>
            </w:pPr>
            <w:r w:rsidRPr="003B52CB">
              <w:rPr>
                <w:rFonts w:cs="Arial"/>
                <w:szCs w:val="20"/>
                <w:lang w:eastAsia="en-GB"/>
              </w:rPr>
              <w:t>33.3</w:t>
            </w:r>
          </w:p>
        </w:tc>
      </w:tr>
      <w:tr w:rsidR="00AC410B" w:rsidRPr="0022231C" w14:paraId="17A5592C"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5CEA5C5A" w14:textId="77777777" w:rsidR="00AC410B" w:rsidRPr="00AC410B" w:rsidRDefault="00AC410B" w:rsidP="0022231C">
            <w:pPr>
              <w:jc w:val="center"/>
              <w:rPr>
                <w:rFonts w:cs="Arial"/>
                <w:szCs w:val="20"/>
                <w:lang w:eastAsia="en-GB"/>
              </w:rPr>
            </w:pPr>
            <w:r w:rsidRPr="00AC410B">
              <w:rPr>
                <w:rFonts w:cs="Arial"/>
                <w:szCs w:val="20"/>
                <w:lang w:eastAsia="en-GB"/>
              </w:rPr>
              <w:t>20</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5E5C130" w14:textId="77777777" w:rsidR="00AC410B" w:rsidRPr="00AC410B" w:rsidRDefault="00AC410B" w:rsidP="0022231C">
            <w:pPr>
              <w:jc w:val="center"/>
              <w:rPr>
                <w:rFonts w:cs="Arial"/>
                <w:szCs w:val="20"/>
                <w:lang w:eastAsia="en-GB"/>
              </w:rPr>
            </w:pPr>
            <w:r w:rsidRPr="00AC410B">
              <w:rPr>
                <w:rFonts w:cs="Arial"/>
                <w:szCs w:val="20"/>
                <w:lang w:eastAsia="en-GB"/>
              </w:rPr>
              <w:t>488605</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A3115C4" w14:textId="77777777" w:rsidR="00AC410B" w:rsidRPr="00AC410B" w:rsidRDefault="00AC410B" w:rsidP="0022231C">
            <w:pPr>
              <w:jc w:val="center"/>
              <w:rPr>
                <w:rFonts w:cs="Arial"/>
                <w:szCs w:val="20"/>
                <w:lang w:eastAsia="en-GB"/>
              </w:rPr>
            </w:pPr>
            <w:r w:rsidRPr="00AC410B">
              <w:rPr>
                <w:rFonts w:cs="Arial"/>
                <w:szCs w:val="20"/>
                <w:lang w:eastAsia="en-GB"/>
              </w:rPr>
              <w:t>121538</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81CFD68" w14:textId="35319AAA" w:rsidR="00AC410B" w:rsidRPr="00AC410B" w:rsidRDefault="00AC410B" w:rsidP="0022231C">
            <w:pPr>
              <w:jc w:val="center"/>
              <w:rPr>
                <w:rFonts w:cs="Arial"/>
                <w:szCs w:val="20"/>
                <w:lang w:eastAsia="en-GB"/>
              </w:rPr>
            </w:pPr>
            <w:r w:rsidRPr="00AC410B">
              <w:rPr>
                <w:rFonts w:cs="Arial"/>
                <w:szCs w:val="20"/>
              </w:rPr>
              <w:t>41.3</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B326CB4" w14:textId="4B0745BF" w:rsidR="00AC410B" w:rsidRPr="00AC410B" w:rsidRDefault="00AC410B" w:rsidP="0022231C">
            <w:pPr>
              <w:jc w:val="center"/>
              <w:rPr>
                <w:rFonts w:cs="Arial"/>
                <w:szCs w:val="20"/>
                <w:lang w:eastAsia="en-GB"/>
              </w:rPr>
            </w:pPr>
            <w:r w:rsidRPr="00AC410B">
              <w:rPr>
                <w:rFonts w:cs="Arial"/>
                <w:szCs w:val="20"/>
              </w:rPr>
              <w:t>48.0</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880FAC5" w14:textId="710B8FFE"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7215F6A" w14:textId="639FFAC8" w:rsidR="00AC410B" w:rsidRPr="00AC410B" w:rsidRDefault="00AC410B" w:rsidP="0022231C">
            <w:pPr>
              <w:jc w:val="center"/>
              <w:rPr>
                <w:rFonts w:cs="Arial"/>
                <w:szCs w:val="20"/>
                <w:lang w:eastAsia="en-GB"/>
              </w:rPr>
            </w:pPr>
            <w:r w:rsidRPr="00AC410B">
              <w:rPr>
                <w:rFonts w:cs="Arial"/>
                <w:szCs w:val="20"/>
              </w:rPr>
              <w:t>48.9</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6562520" w14:textId="0B64C013" w:rsidR="00AC410B" w:rsidRPr="00AC410B" w:rsidRDefault="00AC410B" w:rsidP="0022231C">
            <w:pPr>
              <w:jc w:val="center"/>
              <w:rPr>
                <w:rFonts w:cs="Arial"/>
                <w:szCs w:val="20"/>
                <w:lang w:eastAsia="en-GB"/>
              </w:rPr>
            </w:pPr>
            <w:r w:rsidRPr="00AC410B">
              <w:rPr>
                <w:rFonts w:cs="Arial"/>
                <w:szCs w:val="20"/>
              </w:rPr>
              <w:t>37.0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1DAF844" w14:textId="33293E38" w:rsidR="00AC410B" w:rsidRPr="00AC410B" w:rsidRDefault="00AC410B" w:rsidP="0022231C">
            <w:pPr>
              <w:jc w:val="center"/>
              <w:rPr>
                <w:rFonts w:cs="Arial"/>
                <w:szCs w:val="20"/>
                <w:lang w:eastAsia="en-GB"/>
              </w:rPr>
            </w:pPr>
            <w:r w:rsidRPr="00AC410B">
              <w:rPr>
                <w:rFonts w:cs="Arial"/>
                <w:szCs w:val="20"/>
              </w:rPr>
              <w:t>41.9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8733905" w14:textId="5044AF5A" w:rsidR="00AC410B" w:rsidRPr="00AC410B" w:rsidRDefault="00AC410B" w:rsidP="0022231C">
            <w:pPr>
              <w:jc w:val="center"/>
              <w:rPr>
                <w:rFonts w:cs="Arial"/>
                <w:szCs w:val="20"/>
                <w:lang w:eastAsia="en-GB"/>
              </w:rPr>
            </w:pPr>
            <w:r w:rsidRPr="00AC410B">
              <w:rPr>
                <w:rFonts w:cs="Arial"/>
                <w:szCs w:val="20"/>
              </w:rPr>
              <w:t>43.6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75F595E" w14:textId="7607F4B2" w:rsidR="00AC410B" w:rsidRPr="00AC410B" w:rsidRDefault="00AC410B" w:rsidP="0022231C">
            <w:pPr>
              <w:jc w:val="center"/>
              <w:rPr>
                <w:rFonts w:cs="Arial"/>
                <w:szCs w:val="20"/>
                <w:lang w:eastAsia="en-GB"/>
              </w:rPr>
            </w:pPr>
            <w:r w:rsidRPr="00AC410B">
              <w:rPr>
                <w:rFonts w:cs="Arial"/>
                <w:szCs w:val="20"/>
              </w:rPr>
              <w:t>31.7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FF46235" w14:textId="2A434B2C" w:rsidR="00AC410B" w:rsidRPr="00AC410B" w:rsidRDefault="00AC410B" w:rsidP="0022231C">
            <w:pPr>
              <w:jc w:val="center"/>
              <w:rPr>
                <w:rFonts w:cs="Arial"/>
                <w:szCs w:val="20"/>
                <w:lang w:eastAsia="en-GB"/>
              </w:rPr>
            </w:pPr>
            <w:r w:rsidRPr="00AC410B">
              <w:rPr>
                <w:rFonts w:cs="Arial"/>
                <w:szCs w:val="20"/>
              </w:rPr>
              <w:t>36.5</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687D25" w14:textId="72A7B039" w:rsidR="00AC410B" w:rsidRPr="00AC410B" w:rsidRDefault="00AC410B" w:rsidP="0022231C">
            <w:pPr>
              <w:jc w:val="center"/>
              <w:rPr>
                <w:rFonts w:cs="Arial"/>
                <w:szCs w:val="20"/>
                <w:lang w:eastAsia="en-GB"/>
              </w:rPr>
            </w:pPr>
            <w:r w:rsidRPr="00AC410B">
              <w:rPr>
                <w:rFonts w:cs="Arial"/>
                <w:szCs w:val="20"/>
              </w:rPr>
              <w:t>37.0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C95D1E1" w14:textId="2620615C" w:rsidR="00AC410B" w:rsidRPr="00AC410B" w:rsidRDefault="00AC410B" w:rsidP="0022231C">
            <w:pPr>
              <w:jc w:val="center"/>
              <w:rPr>
                <w:rFonts w:cs="Arial"/>
                <w:szCs w:val="20"/>
                <w:lang w:eastAsia="en-GB"/>
              </w:rPr>
            </w:pPr>
            <w:r w:rsidRPr="00AC410B">
              <w:rPr>
                <w:rFonts w:cs="Arial"/>
                <w:szCs w:val="20"/>
              </w:rPr>
              <w:t>45.4</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AA16B9E" w14:textId="4343DA6B" w:rsidR="00AC410B" w:rsidRPr="00AC410B" w:rsidRDefault="00AC410B" w:rsidP="0022231C">
            <w:pPr>
              <w:jc w:val="center"/>
              <w:rPr>
                <w:rFonts w:cs="Arial"/>
                <w:szCs w:val="20"/>
                <w:lang w:eastAsia="en-GB"/>
              </w:rPr>
            </w:pPr>
            <w:r w:rsidRPr="00AC410B">
              <w:rPr>
                <w:rFonts w:cs="Arial"/>
                <w:szCs w:val="20"/>
              </w:rPr>
              <w:t>28.0</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DAA8628" w14:textId="1D1F061A" w:rsidR="00AC410B" w:rsidRPr="00AC410B" w:rsidRDefault="00AC410B" w:rsidP="0022231C">
            <w:pPr>
              <w:jc w:val="center"/>
              <w:rPr>
                <w:rFonts w:cs="Arial"/>
                <w:szCs w:val="20"/>
                <w:lang w:eastAsia="en-GB"/>
              </w:rPr>
            </w:pPr>
            <w:r w:rsidRPr="00AC410B">
              <w:rPr>
                <w:rFonts w:cs="Arial"/>
                <w:szCs w:val="20"/>
              </w:rPr>
              <w:t>39.9</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1E98CBE" w14:textId="77777777" w:rsidR="00AC410B" w:rsidRPr="00AC410B" w:rsidRDefault="00AC410B" w:rsidP="0022231C">
            <w:pPr>
              <w:jc w:val="center"/>
              <w:rPr>
                <w:rFonts w:cs="Arial"/>
                <w:szCs w:val="20"/>
                <w:lang w:eastAsia="en-GB"/>
              </w:rPr>
            </w:pPr>
            <w:r w:rsidRPr="00AC410B">
              <w:rPr>
                <w:rFonts w:cs="Arial"/>
                <w:szCs w:val="20"/>
                <w:lang w:eastAsia="en-GB"/>
              </w:rPr>
              <w:t>33.4</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7C91132" w14:textId="6242A9F8"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r w:rsidR="00AC410B" w:rsidRPr="0022231C" w14:paraId="5E4C723E" w14:textId="77777777" w:rsidTr="00DA2F0B">
        <w:trPr>
          <w:trHeight w:val="315"/>
        </w:trPr>
        <w:tc>
          <w:tcPr>
            <w:tcW w:w="224" w:type="pct"/>
            <w:tcBorders>
              <w:top w:val="single" w:sz="8" w:space="0" w:color="000000"/>
              <w:left w:val="single" w:sz="8" w:space="0" w:color="000000"/>
              <w:bottom w:val="single" w:sz="8" w:space="0" w:color="000000"/>
              <w:right w:val="single" w:sz="8" w:space="0" w:color="000000"/>
            </w:tcBorders>
            <w:shd w:val="clear" w:color="000000" w:fill="CBE9D3"/>
            <w:vAlign w:val="center"/>
          </w:tcPr>
          <w:p w14:paraId="3D5AB4B1" w14:textId="77777777" w:rsidR="00AC410B" w:rsidRPr="00AC410B" w:rsidRDefault="00AC410B" w:rsidP="0022231C">
            <w:pPr>
              <w:jc w:val="center"/>
              <w:rPr>
                <w:rFonts w:cs="Arial"/>
                <w:szCs w:val="20"/>
                <w:lang w:eastAsia="en-GB"/>
              </w:rPr>
            </w:pPr>
            <w:r w:rsidRPr="00AC410B">
              <w:rPr>
                <w:rFonts w:cs="Arial"/>
                <w:szCs w:val="20"/>
                <w:lang w:eastAsia="en-GB"/>
              </w:rPr>
              <w:t>21</w:t>
            </w:r>
          </w:p>
        </w:tc>
        <w:tc>
          <w:tcPr>
            <w:tcW w:w="37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D2BD9F" w14:textId="77777777" w:rsidR="00AC410B" w:rsidRPr="00AC410B" w:rsidRDefault="00AC410B" w:rsidP="0022231C">
            <w:pPr>
              <w:jc w:val="center"/>
              <w:rPr>
                <w:rFonts w:cs="Arial"/>
                <w:szCs w:val="20"/>
                <w:lang w:eastAsia="en-GB"/>
              </w:rPr>
            </w:pPr>
            <w:r w:rsidRPr="00AC410B">
              <w:rPr>
                <w:rFonts w:cs="Arial"/>
                <w:szCs w:val="20"/>
                <w:lang w:eastAsia="en-GB"/>
              </w:rPr>
              <w:t>488636</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EC15600" w14:textId="77777777" w:rsidR="00AC410B" w:rsidRPr="00AC410B" w:rsidRDefault="00AC410B" w:rsidP="0022231C">
            <w:pPr>
              <w:jc w:val="center"/>
              <w:rPr>
                <w:rFonts w:cs="Arial"/>
                <w:szCs w:val="20"/>
                <w:lang w:eastAsia="en-GB"/>
              </w:rPr>
            </w:pPr>
            <w:r w:rsidRPr="00AC410B">
              <w:rPr>
                <w:rFonts w:cs="Arial"/>
                <w:szCs w:val="20"/>
                <w:lang w:eastAsia="en-GB"/>
              </w:rPr>
              <w:t>121613</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A0D24A8" w14:textId="4A39D502" w:rsidR="00AC410B" w:rsidRPr="00AC410B" w:rsidRDefault="00AC410B" w:rsidP="0022231C">
            <w:pPr>
              <w:jc w:val="center"/>
              <w:rPr>
                <w:rFonts w:cs="Arial"/>
                <w:szCs w:val="20"/>
                <w:lang w:eastAsia="en-GB"/>
              </w:rPr>
            </w:pPr>
            <w:r w:rsidRPr="00AC410B">
              <w:rPr>
                <w:rFonts w:cs="Arial"/>
                <w:szCs w:val="20"/>
              </w:rPr>
              <w:t>28.8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543EEAB" w14:textId="27AD8518" w:rsidR="00AC410B" w:rsidRPr="00AC410B" w:rsidRDefault="00AC410B" w:rsidP="0022231C">
            <w:pPr>
              <w:jc w:val="center"/>
              <w:rPr>
                <w:rFonts w:cs="Arial"/>
                <w:szCs w:val="20"/>
                <w:lang w:eastAsia="en-GB"/>
              </w:rPr>
            </w:pPr>
            <w:r w:rsidRPr="00AC410B">
              <w:rPr>
                <w:rFonts w:cs="Arial"/>
                <w:szCs w:val="20"/>
              </w:rPr>
              <w:t>34.1</w:t>
            </w:r>
          </w:p>
        </w:tc>
        <w:tc>
          <w:tcPr>
            <w:tcW w:w="23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A27BAFD" w14:textId="46D7BB9E" w:rsidR="00AC410B" w:rsidRPr="00AC410B" w:rsidRDefault="00AC410B" w:rsidP="0022231C">
            <w:pPr>
              <w:jc w:val="center"/>
              <w:rPr>
                <w:rFonts w:cs="Arial"/>
                <w:szCs w:val="20"/>
                <w:lang w:eastAsia="en-GB"/>
              </w:rPr>
            </w:pPr>
            <w:r w:rsidRPr="00AC410B">
              <w:rPr>
                <w:rFonts w:cs="Arial"/>
                <w:szCs w:val="20"/>
              </w:rPr>
              <w:t>A</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13D3D7A" w14:textId="5D456454" w:rsidR="00AC410B" w:rsidRPr="00AC410B" w:rsidRDefault="00AC410B" w:rsidP="0022231C">
            <w:pPr>
              <w:jc w:val="center"/>
              <w:rPr>
                <w:rFonts w:cs="Arial"/>
                <w:szCs w:val="20"/>
                <w:lang w:eastAsia="en-GB"/>
              </w:rPr>
            </w:pPr>
            <w:r w:rsidRPr="00AC410B">
              <w:rPr>
                <w:rFonts w:cs="Arial"/>
                <w:szCs w:val="20"/>
              </w:rPr>
              <w:t>33.7</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56C2253" w14:textId="4A26D2BE" w:rsidR="00AC410B" w:rsidRPr="00AC410B" w:rsidRDefault="00AC410B" w:rsidP="0022231C">
            <w:pPr>
              <w:jc w:val="center"/>
              <w:rPr>
                <w:rFonts w:cs="Arial"/>
                <w:szCs w:val="20"/>
                <w:lang w:eastAsia="en-GB"/>
              </w:rPr>
            </w:pPr>
            <w:r w:rsidRPr="00AC410B">
              <w:rPr>
                <w:rFonts w:cs="Arial"/>
                <w:szCs w:val="20"/>
              </w:rPr>
              <w:t>26.6</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06D9C0D" w14:textId="4E6F8FE6" w:rsidR="00AC410B" w:rsidRPr="00AC410B" w:rsidRDefault="00AC410B" w:rsidP="0022231C">
            <w:pPr>
              <w:jc w:val="center"/>
              <w:rPr>
                <w:rFonts w:cs="Arial"/>
                <w:szCs w:val="20"/>
                <w:lang w:eastAsia="en-GB"/>
              </w:rPr>
            </w:pPr>
            <w:r w:rsidRPr="00AC410B">
              <w:rPr>
                <w:rFonts w:cs="Arial"/>
                <w:szCs w:val="20"/>
              </w:rPr>
              <w:t>27.9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8087228" w14:textId="28F05255" w:rsidR="00AC410B" w:rsidRPr="00AC410B" w:rsidRDefault="00AC410B" w:rsidP="0022231C">
            <w:pPr>
              <w:jc w:val="center"/>
              <w:rPr>
                <w:rFonts w:cs="Arial"/>
                <w:szCs w:val="20"/>
                <w:lang w:eastAsia="en-GB"/>
              </w:rPr>
            </w:pPr>
            <w:r w:rsidRPr="00AC410B">
              <w:rPr>
                <w:rFonts w:cs="Arial"/>
                <w:szCs w:val="20"/>
              </w:rPr>
              <w:t>29.8</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7103915" w14:textId="2693504F" w:rsidR="00AC410B" w:rsidRPr="00AC410B" w:rsidRDefault="00AC410B" w:rsidP="0022231C">
            <w:pPr>
              <w:jc w:val="center"/>
              <w:rPr>
                <w:rFonts w:cs="Arial"/>
                <w:szCs w:val="20"/>
                <w:lang w:eastAsia="en-GB"/>
              </w:rPr>
            </w:pPr>
            <w:r w:rsidRPr="00AC410B">
              <w:rPr>
                <w:rFonts w:cs="Arial"/>
                <w:szCs w:val="20"/>
              </w:rPr>
              <w:t>25.5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46A9839" w14:textId="7C7CC0D6" w:rsidR="00AC410B" w:rsidRPr="00AC410B" w:rsidRDefault="00AC410B" w:rsidP="0022231C">
            <w:pPr>
              <w:jc w:val="center"/>
              <w:rPr>
                <w:rFonts w:cs="Arial"/>
                <w:szCs w:val="20"/>
                <w:lang w:eastAsia="en-GB"/>
              </w:rPr>
            </w:pPr>
            <w:r w:rsidRPr="00AC410B">
              <w:rPr>
                <w:rFonts w:cs="Arial"/>
                <w:szCs w:val="20"/>
              </w:rPr>
              <w:t>23.0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85E8205" w14:textId="58FEBF49" w:rsidR="00AC410B" w:rsidRPr="00AC410B" w:rsidRDefault="00AC410B" w:rsidP="0022231C">
            <w:pPr>
              <w:jc w:val="center"/>
              <w:rPr>
                <w:rFonts w:cs="Arial"/>
                <w:szCs w:val="20"/>
                <w:lang w:eastAsia="en-GB"/>
              </w:rPr>
            </w:pPr>
            <w:r w:rsidRPr="00AC410B">
              <w:rPr>
                <w:rFonts w:cs="Arial"/>
                <w:szCs w:val="20"/>
              </w:rPr>
              <w:t>22.9</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CAEE650" w14:textId="3FFD42CA" w:rsidR="00AC410B" w:rsidRPr="00AC410B" w:rsidRDefault="00AC410B" w:rsidP="0022231C">
            <w:pPr>
              <w:jc w:val="center"/>
              <w:rPr>
                <w:rFonts w:cs="Arial"/>
                <w:szCs w:val="20"/>
                <w:lang w:eastAsia="en-GB"/>
              </w:rPr>
            </w:pPr>
            <w:r w:rsidRPr="00AC410B">
              <w:rPr>
                <w:rFonts w:cs="Arial"/>
                <w:szCs w:val="20"/>
              </w:rPr>
              <w:t>37.0</w:t>
            </w:r>
          </w:p>
        </w:tc>
        <w:tc>
          <w:tcPr>
            <w:tcW w:w="23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CC66581" w14:textId="71F80F1B" w:rsidR="00AC410B" w:rsidRPr="00AC410B" w:rsidRDefault="00AC410B" w:rsidP="0022231C">
            <w:pPr>
              <w:jc w:val="center"/>
              <w:rPr>
                <w:rFonts w:cs="Arial"/>
                <w:szCs w:val="20"/>
                <w:lang w:eastAsia="en-GB"/>
              </w:rPr>
            </w:pPr>
            <w:r w:rsidRPr="00AC410B">
              <w:rPr>
                <w:rFonts w:cs="Arial"/>
                <w:szCs w:val="20"/>
              </w:rPr>
              <w:t>23.5</w:t>
            </w:r>
          </w:p>
        </w:tc>
        <w:tc>
          <w:tcPr>
            <w:tcW w:w="23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230C28F" w14:textId="546862D6" w:rsidR="00AC410B" w:rsidRPr="00AC410B" w:rsidRDefault="00AC410B" w:rsidP="0022231C">
            <w:pPr>
              <w:jc w:val="center"/>
              <w:rPr>
                <w:rFonts w:cs="Arial"/>
                <w:szCs w:val="20"/>
                <w:lang w:eastAsia="en-GB"/>
              </w:rPr>
            </w:pPr>
            <w:r w:rsidRPr="00AC410B">
              <w:rPr>
                <w:rFonts w:cs="Arial"/>
                <w:szCs w:val="20"/>
              </w:rPr>
              <w:t>28.4</w:t>
            </w:r>
          </w:p>
        </w:tc>
        <w:tc>
          <w:tcPr>
            <w:tcW w:w="47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3A4A05F" w14:textId="77777777" w:rsidR="00AC410B" w:rsidRPr="00AC410B" w:rsidRDefault="00AC410B" w:rsidP="0022231C">
            <w:pPr>
              <w:jc w:val="center"/>
              <w:rPr>
                <w:rFonts w:cs="Arial"/>
                <w:szCs w:val="20"/>
                <w:lang w:eastAsia="en-GB"/>
              </w:rPr>
            </w:pPr>
            <w:r w:rsidRPr="00AC410B">
              <w:rPr>
                <w:rFonts w:cs="Arial"/>
                <w:szCs w:val="20"/>
                <w:lang w:eastAsia="en-GB"/>
              </w:rPr>
              <w:t>23.8</w:t>
            </w:r>
          </w:p>
        </w:tc>
        <w:tc>
          <w:tcPr>
            <w:tcW w:w="42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DA92DBC" w14:textId="327F69C2" w:rsidR="00AC410B" w:rsidRPr="00AC410B" w:rsidRDefault="00AC410B" w:rsidP="0022231C">
            <w:pPr>
              <w:jc w:val="center"/>
              <w:rPr>
                <w:rFonts w:cs="Arial"/>
                <w:b/>
                <w:szCs w:val="20"/>
                <w:lang w:eastAsia="en-GB"/>
              </w:rPr>
            </w:pPr>
            <w:r w:rsidRPr="00AC410B">
              <w:rPr>
                <w:rFonts w:cs="Arial"/>
                <w:b/>
                <w:szCs w:val="20"/>
                <w:lang w:eastAsia="en-GB"/>
              </w:rPr>
              <w:t> </w:t>
            </w:r>
            <w:r w:rsidR="003B52CB">
              <w:rPr>
                <w:rFonts w:cs="Arial"/>
                <w:b/>
                <w:szCs w:val="20"/>
                <w:lang w:eastAsia="en-GB"/>
              </w:rPr>
              <w:t>-</w:t>
            </w:r>
          </w:p>
        </w:tc>
      </w:tr>
    </w:tbl>
    <w:p w14:paraId="0062B03B" w14:textId="7F6F3EF5" w:rsidR="00151138" w:rsidRPr="000F02BA" w:rsidRDefault="000A1A1E" w:rsidP="000F02BA">
      <w:pPr>
        <w:pStyle w:val="Style1"/>
        <w:spacing w:before="60" w:after="60" w:line="240" w:lineRule="auto"/>
        <w:ind w:left="-426"/>
        <w:rPr>
          <w:rFonts w:cs="Arial"/>
          <w:b/>
          <w:sz w:val="20"/>
        </w:rPr>
      </w:pPr>
      <w:sdt>
        <w:sdtPr>
          <w:rPr>
            <w:rFonts w:cs="Arial"/>
            <w:b/>
            <w:sz w:val="20"/>
          </w:rPr>
          <w:id w:val="-537971159"/>
          <w14:checkbox>
            <w14:checked w14:val="1"/>
            <w14:checkedState w14:val="2612" w14:font="MS Gothic"/>
            <w14:uncheckedState w14:val="2610" w14:font="MS Gothic"/>
          </w14:checkbox>
        </w:sdtPr>
        <w:sdtContent>
          <w:r w:rsidR="003B52CB">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14:paraId="1EB72523" w14:textId="69CF3CC1" w:rsidR="00F4711B" w:rsidRDefault="000A1A1E" w:rsidP="00F4711B">
      <w:pPr>
        <w:pStyle w:val="Style1"/>
        <w:spacing w:before="60" w:after="60" w:line="240" w:lineRule="auto"/>
        <w:ind w:left="-426"/>
        <w:rPr>
          <w:rFonts w:cs="Arial"/>
          <w:b/>
          <w:iCs/>
          <w:color w:val="FF0000"/>
          <w:sz w:val="20"/>
          <w:szCs w:val="20"/>
        </w:rPr>
      </w:pPr>
      <w:sdt>
        <w:sdtPr>
          <w:rPr>
            <w:rFonts w:cs="Arial"/>
            <w:b/>
            <w:iCs/>
            <w:szCs w:val="20"/>
          </w:rPr>
          <w:id w:val="-967892219"/>
          <w14:checkbox>
            <w14:checked w14:val="1"/>
            <w14:checkedState w14:val="2612" w14:font="MS Gothic"/>
            <w14:uncheckedState w14:val="2610" w14:font="MS Gothic"/>
          </w14:checkbox>
        </w:sdtPr>
        <w:sdtContent>
          <w:r w:rsidR="003B52CB">
            <w:rPr>
              <w:rFonts w:ascii="MS Gothic" w:eastAsia="MS Gothic" w:hAnsi="MS Gothic" w:cs="Arial" w:hint="eastAsia"/>
              <w:b/>
              <w:iCs/>
              <w:szCs w:val="20"/>
            </w:rPr>
            <w:t>☒</w:t>
          </w:r>
        </w:sdtContent>
      </w:sdt>
      <w:r w:rsidR="000E5E0D" w:rsidRPr="000F02BA">
        <w:rPr>
          <w:rFonts w:cs="Arial"/>
          <w:b/>
          <w:iCs/>
          <w:sz w:val="20"/>
          <w:szCs w:val="20"/>
        </w:rPr>
        <w:t xml:space="preserve"> </w:t>
      </w:r>
      <w:proofErr w:type="spellStart"/>
      <w:r w:rsidR="000E5E0D" w:rsidRPr="000F02BA">
        <w:rPr>
          <w:rFonts w:cs="Arial"/>
          <w:b/>
          <w:iCs/>
          <w:sz w:val="20"/>
          <w:szCs w:val="20"/>
        </w:rPr>
        <w:t>Annualisation</w:t>
      </w:r>
      <w:proofErr w:type="spellEnd"/>
      <w:r w:rsidR="000E5E0D" w:rsidRPr="000F02BA">
        <w:rPr>
          <w:rFonts w:cs="Arial"/>
          <w:b/>
          <w:iCs/>
          <w:sz w:val="20"/>
          <w:szCs w:val="20"/>
        </w:rPr>
        <w:t xml:space="preserve"> has been conducted where data capture is &lt;75%</w:t>
      </w:r>
      <w:r w:rsidR="00D04138">
        <w:rPr>
          <w:rFonts w:cs="Arial"/>
          <w:b/>
          <w:iCs/>
          <w:sz w:val="20"/>
          <w:szCs w:val="20"/>
        </w:rPr>
        <w:t xml:space="preserve"> </w:t>
      </w:r>
    </w:p>
    <w:p w14:paraId="73187F70" w14:textId="18365E50" w:rsidR="005E31D2" w:rsidRPr="0076757B" w:rsidRDefault="000A1A1E"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Content>
          <w:r w:rsidR="003B52CB">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w:t>
      </w:r>
      <w:r w:rsidR="00652A5B">
        <w:rPr>
          <w:rFonts w:cs="Arial"/>
          <w:b/>
          <w:iCs/>
          <w:sz w:val="20"/>
          <w:szCs w:val="20"/>
        </w:rPr>
        <w:t xml:space="preserve"> in the final column</w:t>
      </w:r>
      <w:r w:rsidR="005E31D2" w:rsidRPr="0076757B">
        <w:rPr>
          <w:rFonts w:cs="Arial"/>
          <w:b/>
          <w:iCs/>
          <w:sz w:val="20"/>
          <w:szCs w:val="20"/>
        </w:rPr>
        <w:t xml:space="preserve"> </w:t>
      </w:r>
    </w:p>
    <w:p w14:paraId="0DDDCFB8" w14:textId="77777777" w:rsidR="005E31D2" w:rsidRDefault="005E31D2" w:rsidP="00F4711B">
      <w:pPr>
        <w:pStyle w:val="Style1"/>
        <w:spacing w:before="60" w:after="60" w:line="240" w:lineRule="auto"/>
        <w:ind w:left="-426"/>
        <w:rPr>
          <w:rFonts w:cs="Arial"/>
          <w:sz w:val="20"/>
        </w:rPr>
      </w:pPr>
    </w:p>
    <w:p w14:paraId="0BED6FE0" w14:textId="77777777" w:rsidR="0095435F" w:rsidRPr="00C24DBB" w:rsidRDefault="00F4711B" w:rsidP="00F4711B">
      <w:pPr>
        <w:spacing w:before="60" w:after="60"/>
        <w:ind w:hanging="426"/>
        <w:rPr>
          <w:rFonts w:cs="Arial"/>
          <w:b/>
          <w:iCs/>
        </w:rPr>
      </w:pPr>
      <w:r w:rsidRPr="00C24DBB">
        <w:rPr>
          <w:rFonts w:cs="Arial"/>
          <w:b/>
          <w:iCs/>
        </w:rPr>
        <w:t xml:space="preserve">Notes: </w:t>
      </w:r>
    </w:p>
    <w:p w14:paraId="2EE994B5" w14:textId="77777777"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51FA9D4C" w14:textId="77777777"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167159A2" w14:textId="77777777"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w:t>
      </w:r>
      <w:proofErr w:type="spellStart"/>
      <w:r w:rsidR="00D04138">
        <w:rPr>
          <w:rFonts w:cs="Arial"/>
          <w:sz w:val="20"/>
        </w:rPr>
        <w:t>annualisation</w:t>
      </w:r>
      <w:proofErr w:type="spellEnd"/>
      <w:r w:rsidR="00D04138">
        <w:rPr>
          <w:rFonts w:cs="Arial"/>
          <w:sz w:val="20"/>
        </w:rPr>
        <w:t>.</w:t>
      </w:r>
    </w:p>
    <w:p w14:paraId="15885A58" w14:textId="77777777" w:rsidR="00BF122F" w:rsidRPr="008603A5" w:rsidRDefault="0095435F" w:rsidP="00C24DBB">
      <w:pPr>
        <w:pStyle w:val="Style1"/>
        <w:spacing w:before="60" w:after="60" w:line="240" w:lineRule="auto"/>
        <w:ind w:left="-426"/>
      </w:pPr>
      <w:r>
        <w:rPr>
          <w:rFonts w:cs="Arial"/>
          <w:sz w:val="20"/>
        </w:rPr>
        <w:t xml:space="preserve">(2) </w:t>
      </w:r>
      <w:r w:rsidR="00BF122F">
        <w:rPr>
          <w:rFonts w:cs="Arial"/>
          <w:sz w:val="20"/>
        </w:rPr>
        <w:t>Distance corrected to nearest relevant public exposure</w:t>
      </w:r>
      <w:r w:rsidR="00D04138">
        <w:rPr>
          <w:rFonts w:cs="Arial"/>
          <w:sz w:val="20"/>
        </w:rPr>
        <w:t>.</w:t>
      </w:r>
    </w:p>
    <w:p w14:paraId="2AFEA82E" w14:textId="77777777" w:rsidR="00BF122F" w:rsidRPr="008603A5" w:rsidRDefault="00BF122F" w:rsidP="00C24DBB">
      <w:pPr>
        <w:pStyle w:val="Style1"/>
        <w:spacing w:before="60" w:after="60" w:line="240" w:lineRule="auto"/>
        <w:ind w:left="-66"/>
      </w:pPr>
    </w:p>
    <w:p w14:paraId="0686A7C2" w14:textId="77777777" w:rsidR="00C14A03" w:rsidRPr="008603A5" w:rsidRDefault="00C14A03">
      <w:pPr>
        <w:rPr>
          <w:b/>
          <w:bCs/>
          <w:sz w:val="32"/>
        </w:rPr>
        <w:sectPr w:rsidR="00C14A03" w:rsidRPr="008603A5" w:rsidSect="004D7558">
          <w:pgSz w:w="16838" w:h="11906" w:orient="landscape" w:code="9"/>
          <w:pgMar w:top="1702" w:right="1474" w:bottom="1418" w:left="1134" w:header="964" w:footer="454" w:gutter="0"/>
          <w:cols w:space="708"/>
          <w:docGrid w:linePitch="360"/>
        </w:sectPr>
      </w:pPr>
    </w:p>
    <w:p w14:paraId="76DE760B" w14:textId="77777777" w:rsidR="00F20F26" w:rsidRDefault="00510D2B" w:rsidP="00510D2B">
      <w:pPr>
        <w:pStyle w:val="Heading1"/>
        <w:numPr>
          <w:ilvl w:val="0"/>
          <w:numId w:val="0"/>
        </w:numPr>
      </w:pPr>
      <w:bookmarkStart w:id="190" w:name="_Toc445216707"/>
      <w:bookmarkStart w:id="191" w:name="_Toc44602405"/>
      <w:r w:rsidRPr="002524FF">
        <w:rPr>
          <w:color w:val="7030A0"/>
        </w:rPr>
        <w:lastRenderedPageBreak/>
        <w:t>Appendix C</w:t>
      </w:r>
      <w:r w:rsidR="004D336C" w:rsidRPr="002524FF">
        <w:rPr>
          <w:color w:val="7030A0"/>
        </w:rPr>
        <w:t>:</w:t>
      </w:r>
      <w:r w:rsidRPr="00E3664B">
        <w:t xml:space="preserve"> </w:t>
      </w:r>
      <w:r w:rsidR="00C14A03" w:rsidRPr="002524FF">
        <w:rPr>
          <w:color w:val="7030A0"/>
        </w:rPr>
        <w:t>Supporting Technical Information</w:t>
      </w:r>
      <w:r w:rsidR="004A1301" w:rsidRPr="00F20F26">
        <w:t xml:space="preserve"> </w:t>
      </w:r>
      <w:r w:rsidR="000330F9" w:rsidRPr="002524FF">
        <w:rPr>
          <w:color w:val="7030A0"/>
        </w:rPr>
        <w:t>/</w:t>
      </w:r>
      <w:r w:rsidR="004A1301" w:rsidRPr="00F20F26">
        <w:t xml:space="preserve"> </w:t>
      </w:r>
      <w:r w:rsidR="009278F3" w:rsidRPr="002524FF">
        <w:rPr>
          <w:color w:val="7030A0"/>
        </w:rPr>
        <w:t>Air Quality M</w:t>
      </w:r>
      <w:r w:rsidR="000330F9" w:rsidRPr="002524FF">
        <w:rPr>
          <w:color w:val="7030A0"/>
        </w:rPr>
        <w:t xml:space="preserve">onitoring </w:t>
      </w:r>
      <w:r w:rsidR="009278F3" w:rsidRPr="002524FF">
        <w:rPr>
          <w:color w:val="7030A0"/>
        </w:rPr>
        <w:t>Data QA/QC</w:t>
      </w:r>
      <w:bookmarkEnd w:id="190"/>
      <w:bookmarkEnd w:id="191"/>
    </w:p>
    <w:p w14:paraId="50D4B9F7" w14:textId="77777777" w:rsidR="00A6575F" w:rsidRDefault="00A6575F" w:rsidP="00A6575F"/>
    <w:p w14:paraId="47F1F82A" w14:textId="54F6421B" w:rsidR="003B52CB" w:rsidRDefault="003B52CB" w:rsidP="003B52CB">
      <w:pPr>
        <w:rPr>
          <w:sz w:val="24"/>
        </w:rPr>
      </w:pPr>
      <w:r w:rsidRPr="001502AA">
        <w:rPr>
          <w:b/>
          <w:sz w:val="28"/>
          <w:szCs w:val="28"/>
        </w:rPr>
        <w:t>Significant changes to sources</w:t>
      </w:r>
      <w:r>
        <w:rPr>
          <w:b/>
          <w:sz w:val="28"/>
          <w:szCs w:val="28"/>
        </w:rPr>
        <w:br/>
      </w:r>
      <w:r w:rsidRPr="0090000F">
        <w:rPr>
          <w:sz w:val="24"/>
        </w:rPr>
        <w:t>No</w:t>
      </w:r>
      <w:r>
        <w:rPr>
          <w:sz w:val="24"/>
        </w:rPr>
        <w:t xml:space="preserve"> significant changes</w:t>
      </w:r>
      <w:r w:rsidRPr="0090000F">
        <w:rPr>
          <w:sz w:val="24"/>
        </w:rPr>
        <w:t xml:space="preserve"> </w:t>
      </w:r>
      <w:r>
        <w:rPr>
          <w:sz w:val="24"/>
        </w:rPr>
        <w:t xml:space="preserve">were </w:t>
      </w:r>
      <w:r w:rsidRPr="0090000F">
        <w:rPr>
          <w:sz w:val="24"/>
        </w:rPr>
        <w:t>noted</w:t>
      </w:r>
      <w:r>
        <w:rPr>
          <w:sz w:val="24"/>
        </w:rPr>
        <w:t xml:space="preserve"> to sources of pollution. Additional diffusion tube monitoring commenced at the end of 2019, the results of which will be reported in next year’s ASR.</w:t>
      </w:r>
    </w:p>
    <w:p w14:paraId="28CA4A83" w14:textId="77777777" w:rsidR="003B52CB" w:rsidRPr="001502AA" w:rsidRDefault="003B52CB" w:rsidP="003B52CB">
      <w:pPr>
        <w:rPr>
          <w:b/>
          <w:sz w:val="28"/>
          <w:szCs w:val="28"/>
        </w:rPr>
      </w:pPr>
      <w:r>
        <w:rPr>
          <w:b/>
          <w:sz w:val="28"/>
          <w:szCs w:val="28"/>
        </w:rPr>
        <w:br/>
        <w:t>Detailed dispersion modelling/monitoring campaigns in the District</w:t>
      </w:r>
    </w:p>
    <w:p w14:paraId="7399429A" w14:textId="78689EB8" w:rsidR="003B52CB" w:rsidRPr="005444DD" w:rsidRDefault="003B52CB" w:rsidP="003B52CB">
      <w:pPr>
        <w:pStyle w:val="Style1"/>
        <w:spacing w:before="0" w:after="0" w:line="240" w:lineRule="auto"/>
      </w:pPr>
      <w:r w:rsidRPr="005444DD">
        <w:t xml:space="preserve">A contract </w:t>
      </w:r>
      <w:r>
        <w:t xml:space="preserve">was </w:t>
      </w:r>
      <w:r w:rsidRPr="005444DD">
        <w:t>let in early 2019 to model</w:t>
      </w:r>
      <w:r>
        <w:t xml:space="preserve"> air quality </w:t>
      </w:r>
      <w:r w:rsidRPr="005444DD">
        <w:t>in</w:t>
      </w:r>
      <w:r>
        <w:t xml:space="preserve"> discrete locations in</w:t>
      </w:r>
      <w:r w:rsidRPr="005444DD">
        <w:t xml:space="preserve"> Chichester and one location in Midhurst. The results of this work </w:t>
      </w:r>
      <w:r>
        <w:t xml:space="preserve">have resulted in an Air Quality Management Area (AQMA) being declared in </w:t>
      </w:r>
      <w:proofErr w:type="spellStart"/>
      <w:r>
        <w:t>Rumbolds</w:t>
      </w:r>
      <w:proofErr w:type="spellEnd"/>
      <w:r>
        <w:t xml:space="preserve"> Hill, Midhurst. The results of the source apportionment</w:t>
      </w:r>
      <w:r w:rsidR="005E4420">
        <w:t xml:space="preserve"> will be used in</w:t>
      </w:r>
      <w:r w:rsidRPr="005444DD">
        <w:t xml:space="preserve"> the review of the Air Quality Action Plan </w:t>
      </w:r>
      <w:r w:rsidR="005E4420">
        <w:t>in order to prioritise the actions put forward to improve air quality.</w:t>
      </w:r>
    </w:p>
    <w:p w14:paraId="599D04EE" w14:textId="77777777" w:rsidR="003B52CB" w:rsidRDefault="003B52CB" w:rsidP="003B52CB">
      <w:pPr>
        <w:rPr>
          <w:sz w:val="24"/>
        </w:rPr>
      </w:pPr>
    </w:p>
    <w:p w14:paraId="77D30961" w14:textId="77777777" w:rsidR="003B52CB" w:rsidRDefault="003B52CB" w:rsidP="003B52CB">
      <w:pPr>
        <w:rPr>
          <w:b/>
          <w:sz w:val="28"/>
          <w:szCs w:val="28"/>
        </w:rPr>
      </w:pPr>
      <w:r w:rsidRPr="00246EF4">
        <w:rPr>
          <w:b/>
          <w:sz w:val="28"/>
          <w:szCs w:val="28"/>
        </w:rPr>
        <w:t>Additional Evidence gathered</w:t>
      </w:r>
    </w:p>
    <w:p w14:paraId="761BD628" w14:textId="77777777" w:rsidR="003B52CB" w:rsidRPr="0090000F" w:rsidRDefault="003B52CB" w:rsidP="003B52CB">
      <w:pPr>
        <w:rPr>
          <w:sz w:val="24"/>
        </w:rPr>
      </w:pPr>
      <w:r w:rsidRPr="0090000F">
        <w:rPr>
          <w:sz w:val="24"/>
        </w:rPr>
        <w:t>None noted</w:t>
      </w:r>
      <w:r>
        <w:rPr>
          <w:sz w:val="24"/>
        </w:rPr>
        <w:t>.</w:t>
      </w:r>
    </w:p>
    <w:p w14:paraId="609DF872" w14:textId="77777777" w:rsidR="005E4420" w:rsidRDefault="005E4420" w:rsidP="00A6575F"/>
    <w:p w14:paraId="1C0F5D13" w14:textId="77777777" w:rsidR="005E4420" w:rsidRDefault="005E4420" w:rsidP="005E4420">
      <w:pPr>
        <w:rPr>
          <w:b/>
          <w:sz w:val="28"/>
          <w:szCs w:val="28"/>
        </w:rPr>
      </w:pPr>
      <w:r w:rsidRPr="007B3B8C">
        <w:rPr>
          <w:b/>
          <w:sz w:val="28"/>
          <w:szCs w:val="28"/>
        </w:rPr>
        <w:t>QA/QC of Automatic Monitoring</w:t>
      </w:r>
    </w:p>
    <w:p w14:paraId="147266D7" w14:textId="59B0B6C8" w:rsidR="005E4420" w:rsidRDefault="005E4420" w:rsidP="005E4420">
      <w:pPr>
        <w:rPr>
          <w:sz w:val="24"/>
        </w:rPr>
      </w:pPr>
      <w:r>
        <w:rPr>
          <w:sz w:val="24"/>
        </w:rPr>
        <w:t>All sites are visited by an officer for calibration and filter changes on a bi-monthly basis. CDC has a service agreement with a third party who provides site maintenance, auditing, regular inspections and 48-hour callout response if problems are encountered at the sites. Data is downloaded from all sites twice daily by the ERG</w:t>
      </w:r>
      <w:r>
        <w:rPr>
          <w:rStyle w:val="FootnoteReference"/>
          <w:sz w:val="24"/>
        </w:rPr>
        <w:footnoteReference w:id="7"/>
      </w:r>
      <w:r>
        <w:rPr>
          <w:sz w:val="24"/>
        </w:rPr>
        <w:t xml:space="preserve"> and is available to download online</w:t>
      </w:r>
      <w:r>
        <w:rPr>
          <w:rStyle w:val="FootnoteReference"/>
          <w:sz w:val="24"/>
        </w:rPr>
        <w:footnoteReference w:id="8"/>
      </w:r>
      <w:r>
        <w:rPr>
          <w:sz w:val="24"/>
        </w:rPr>
        <w:t>. CDC has a contract with ERG to calibrate and ratify all real time data collected. ERG applies a VCM correction to the PM</w:t>
      </w:r>
      <w:r w:rsidRPr="002048F0">
        <w:rPr>
          <w:sz w:val="24"/>
          <w:vertAlign w:val="subscript"/>
        </w:rPr>
        <w:t>10</w:t>
      </w:r>
      <w:r>
        <w:rPr>
          <w:sz w:val="24"/>
        </w:rPr>
        <w:t xml:space="preserve"> data and a screen shot of the correction is shown below. The graph shows the CDC TEOM data in blue and the VCM correction is shown as a dotted red line.</w:t>
      </w:r>
    </w:p>
    <w:p w14:paraId="27511425" w14:textId="77777777" w:rsidR="005E4420" w:rsidRDefault="005E4420" w:rsidP="00A6575F"/>
    <w:p w14:paraId="06113BB1" w14:textId="1866B298" w:rsidR="005E4420" w:rsidRDefault="005E4420" w:rsidP="00A6575F">
      <w:r>
        <w:rPr>
          <w:noProof/>
          <w:lang w:eastAsia="en-GB"/>
        </w:rPr>
        <w:drawing>
          <wp:inline distT="0" distB="0" distL="0" distR="0" wp14:anchorId="36DE2E36" wp14:editId="4DABE47B">
            <wp:extent cx="5095875" cy="3057525"/>
            <wp:effectExtent l="0" t="0" r="9525" b="9525"/>
            <wp:docPr id="5" name="Picture 5" descr="C:\Users\ksimons\AppData\Local\Microsoft\Windows\Temporary Internet Files\Content.Word\VCMSite.jpg" title="VCM sites Reigate a2nd Banstead 1 co-location Greenwich - Black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ons\AppData\Local\Microsoft\Windows\Temporary Internet Files\Content.Word\VCMSi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3067" cy="3055840"/>
                    </a:xfrm>
                    <a:prstGeom prst="rect">
                      <a:avLst/>
                    </a:prstGeom>
                    <a:noFill/>
                    <a:ln>
                      <a:noFill/>
                    </a:ln>
                  </pic:spPr>
                </pic:pic>
              </a:graphicData>
            </a:graphic>
          </wp:inline>
        </w:drawing>
      </w:r>
    </w:p>
    <w:p w14:paraId="2CCA2D4F" w14:textId="77777777" w:rsidR="005E4420" w:rsidRDefault="005E4420" w:rsidP="00A6575F"/>
    <w:p w14:paraId="6338EC17" w14:textId="77777777" w:rsidR="005E4420" w:rsidRDefault="005E4420" w:rsidP="00A6575F"/>
    <w:p w14:paraId="4C3BA1F4" w14:textId="002C4A0F" w:rsidR="005E4420" w:rsidRDefault="005E4420" w:rsidP="00A6575F">
      <w:pPr>
        <w:rPr>
          <w:sz w:val="24"/>
        </w:rPr>
      </w:pPr>
      <w:r>
        <w:rPr>
          <w:sz w:val="24"/>
        </w:rPr>
        <w:t>For more information please contact the ERG helpdesk</w:t>
      </w:r>
      <w:r>
        <w:rPr>
          <w:rStyle w:val="FootnoteReference"/>
          <w:sz w:val="24"/>
        </w:rPr>
        <w:footnoteReference w:id="9"/>
      </w:r>
      <w:r>
        <w:rPr>
          <w:sz w:val="24"/>
        </w:rPr>
        <w:t>.</w:t>
      </w:r>
    </w:p>
    <w:p w14:paraId="3E21E20A" w14:textId="77777777" w:rsidR="00893E5E" w:rsidRDefault="00893E5E" w:rsidP="00893E5E">
      <w:pPr>
        <w:spacing w:line="360" w:lineRule="auto"/>
      </w:pPr>
    </w:p>
    <w:p w14:paraId="533D972E" w14:textId="45D70660" w:rsidR="005E4420" w:rsidRPr="00EA5A5F" w:rsidRDefault="005E4420" w:rsidP="005E4420">
      <w:pPr>
        <w:rPr>
          <w:sz w:val="28"/>
          <w:szCs w:val="28"/>
        </w:rPr>
      </w:pPr>
      <w:r w:rsidRPr="00EA5A5F">
        <w:rPr>
          <w:b/>
          <w:bCs/>
          <w:sz w:val="28"/>
          <w:szCs w:val="28"/>
        </w:rPr>
        <w:t xml:space="preserve">QA/QC </w:t>
      </w:r>
      <w:r>
        <w:rPr>
          <w:b/>
          <w:bCs/>
          <w:sz w:val="28"/>
          <w:szCs w:val="28"/>
        </w:rPr>
        <w:t xml:space="preserve">Diffusion Tube </w:t>
      </w:r>
      <w:r w:rsidRPr="00EA5A5F">
        <w:rPr>
          <w:b/>
          <w:bCs/>
          <w:sz w:val="28"/>
          <w:szCs w:val="28"/>
        </w:rPr>
        <w:t>Data</w:t>
      </w:r>
    </w:p>
    <w:p w14:paraId="7CDDA263" w14:textId="77777777" w:rsidR="005E4420" w:rsidRDefault="005E4420" w:rsidP="005E4420">
      <w:pPr>
        <w:rPr>
          <w:sz w:val="24"/>
        </w:rPr>
      </w:pPr>
      <w:r>
        <w:rPr>
          <w:sz w:val="24"/>
        </w:rPr>
        <w:t xml:space="preserve">Chichester District Council uses </w:t>
      </w:r>
      <w:proofErr w:type="spellStart"/>
      <w:r>
        <w:rPr>
          <w:sz w:val="24"/>
        </w:rPr>
        <w:t>Gradko</w:t>
      </w:r>
      <w:proofErr w:type="spellEnd"/>
      <w:r>
        <w:rPr>
          <w:sz w:val="24"/>
        </w:rPr>
        <w:t xml:space="preserve"> Environmental for supplying and analysing the diffusion tubes. The tube preparation method is 50% TEA/Acetone and ANA UKAS Method GLM 7 and GLM 9. CDC uses a local bias adjustment factor. </w:t>
      </w:r>
    </w:p>
    <w:p w14:paraId="5DABB8A2" w14:textId="77777777" w:rsidR="005E4420" w:rsidRDefault="005E4420" w:rsidP="005E4420"/>
    <w:p w14:paraId="1FD704AE" w14:textId="77777777" w:rsidR="005E4420" w:rsidRPr="007B3B8C" w:rsidRDefault="005E4420" w:rsidP="005E4420">
      <w:pPr>
        <w:rPr>
          <w:b/>
          <w:sz w:val="28"/>
          <w:szCs w:val="28"/>
        </w:rPr>
      </w:pPr>
      <w:r w:rsidRPr="007B3B8C">
        <w:rPr>
          <w:b/>
          <w:sz w:val="28"/>
          <w:szCs w:val="28"/>
        </w:rPr>
        <w:t xml:space="preserve">Factor from Local Co-location Studies </w:t>
      </w:r>
    </w:p>
    <w:p w14:paraId="16DB5B49" w14:textId="77777777" w:rsidR="005E4420" w:rsidRDefault="005E4420" w:rsidP="005E4420">
      <w:pPr>
        <w:rPr>
          <w:sz w:val="24"/>
        </w:rPr>
      </w:pPr>
      <w:r w:rsidRPr="007B3B8C">
        <w:rPr>
          <w:sz w:val="24"/>
        </w:rPr>
        <w:t xml:space="preserve">Three diffusion tubes are co-located with the Stockbridge monitoring station. </w:t>
      </w:r>
      <w:r w:rsidRPr="00390F0C">
        <w:rPr>
          <w:sz w:val="24"/>
        </w:rPr>
        <w:t>These are used to calculate a bias-correction for the NO</w:t>
      </w:r>
      <w:r w:rsidRPr="00390F0C">
        <w:rPr>
          <w:sz w:val="24"/>
          <w:vertAlign w:val="subscript"/>
        </w:rPr>
        <w:t>2</w:t>
      </w:r>
      <w:r w:rsidRPr="00390F0C">
        <w:rPr>
          <w:sz w:val="24"/>
        </w:rPr>
        <w:t xml:space="preserve"> diffusion tubes. The automatic monitoring station’s data is quality assured </w:t>
      </w:r>
      <w:r>
        <w:rPr>
          <w:sz w:val="24"/>
        </w:rPr>
        <w:t>by ERG</w:t>
      </w:r>
      <w:r w:rsidRPr="00390F0C">
        <w:rPr>
          <w:sz w:val="24"/>
        </w:rPr>
        <w:t xml:space="preserve">. The annual average concentrations from the three co-located tubes are compared to the annual average real time data derived concentration for the same period. A factor can then be derived to correct all other diffusion tube data. The ‘bias correction’ calculation is as per </w:t>
      </w:r>
      <w:r>
        <w:rPr>
          <w:sz w:val="24"/>
        </w:rPr>
        <w:t>the table</w:t>
      </w:r>
      <w:r w:rsidRPr="00390F0C">
        <w:rPr>
          <w:sz w:val="24"/>
        </w:rPr>
        <w:t xml:space="preserve"> below.</w:t>
      </w:r>
      <w:r>
        <w:rPr>
          <w:sz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9"/>
        <w:gridCol w:w="1751"/>
      </w:tblGrid>
      <w:tr w:rsidR="005E4420" w:rsidRPr="0090000F" w14:paraId="480B293E" w14:textId="77777777" w:rsidTr="002D0935">
        <w:trPr>
          <w:jc w:val="center"/>
        </w:trPr>
        <w:tc>
          <w:tcPr>
            <w:tcW w:w="6929" w:type="dxa"/>
          </w:tcPr>
          <w:p w14:paraId="7849AB59" w14:textId="77777777" w:rsidR="005E4420" w:rsidRPr="0090000F" w:rsidRDefault="005E4420" w:rsidP="002D0935">
            <w:pPr>
              <w:rPr>
                <w:szCs w:val="20"/>
              </w:rPr>
            </w:pPr>
            <w:r w:rsidRPr="0090000F">
              <w:rPr>
                <w:szCs w:val="20"/>
              </w:rPr>
              <w:t xml:space="preserve">Annual mean (automatic monitor) </w:t>
            </w:r>
            <w:proofErr w:type="spellStart"/>
            <w:r w:rsidRPr="0090000F">
              <w:rPr>
                <w:szCs w:val="20"/>
                <w:vertAlign w:val="superscript"/>
              </w:rPr>
              <w:t>a,b,c</w:t>
            </w:r>
            <w:proofErr w:type="spellEnd"/>
          </w:p>
        </w:tc>
        <w:tc>
          <w:tcPr>
            <w:tcW w:w="1751" w:type="dxa"/>
          </w:tcPr>
          <w:p w14:paraId="3D3F7F80" w14:textId="021ED088" w:rsidR="005E4420" w:rsidRPr="0090000F" w:rsidRDefault="005E4420" w:rsidP="005E4420">
            <w:pPr>
              <w:rPr>
                <w:szCs w:val="20"/>
              </w:rPr>
            </w:pPr>
            <w:r>
              <w:rPr>
                <w:szCs w:val="20"/>
              </w:rPr>
              <w:t>= 28</w:t>
            </w:r>
            <w:r w:rsidRPr="0090000F">
              <w:rPr>
                <w:iCs/>
                <w:szCs w:val="20"/>
              </w:rPr>
              <w:t>µg/m</w:t>
            </w:r>
            <w:r w:rsidRPr="0090000F">
              <w:rPr>
                <w:iCs/>
                <w:szCs w:val="20"/>
                <w:vertAlign w:val="superscript"/>
              </w:rPr>
              <w:t>3</w:t>
            </w:r>
          </w:p>
        </w:tc>
      </w:tr>
      <w:tr w:rsidR="005E4420" w:rsidRPr="0090000F" w14:paraId="689D46B2" w14:textId="77777777" w:rsidTr="002D0935">
        <w:trPr>
          <w:jc w:val="center"/>
        </w:trPr>
        <w:tc>
          <w:tcPr>
            <w:tcW w:w="6929" w:type="dxa"/>
          </w:tcPr>
          <w:p w14:paraId="6F39FDE5" w14:textId="77777777" w:rsidR="005E4420" w:rsidRPr="0090000F" w:rsidRDefault="005E4420" w:rsidP="002D0935">
            <w:pPr>
              <w:rPr>
                <w:szCs w:val="20"/>
              </w:rPr>
            </w:pPr>
            <w:r w:rsidRPr="0090000F">
              <w:rPr>
                <w:szCs w:val="20"/>
              </w:rPr>
              <w:t>Annual average mean (NO</w:t>
            </w:r>
            <w:r w:rsidRPr="0090000F">
              <w:rPr>
                <w:szCs w:val="20"/>
                <w:vertAlign w:val="subscript"/>
              </w:rPr>
              <w:t>2</w:t>
            </w:r>
            <w:r w:rsidRPr="0090000F">
              <w:rPr>
                <w:szCs w:val="20"/>
              </w:rPr>
              <w:t xml:space="preserve"> diffusion tubes) </w:t>
            </w:r>
            <w:r w:rsidRPr="0090000F">
              <w:rPr>
                <w:szCs w:val="20"/>
                <w:vertAlign w:val="superscript"/>
              </w:rPr>
              <w:t>d</w:t>
            </w:r>
          </w:p>
        </w:tc>
        <w:tc>
          <w:tcPr>
            <w:tcW w:w="1751" w:type="dxa"/>
          </w:tcPr>
          <w:p w14:paraId="1ECE3A3F" w14:textId="0EE7C17B" w:rsidR="005E4420" w:rsidRPr="0090000F" w:rsidRDefault="005E4420" w:rsidP="005E4420">
            <w:pPr>
              <w:rPr>
                <w:szCs w:val="20"/>
              </w:rPr>
            </w:pPr>
            <w:r w:rsidRPr="0090000F">
              <w:rPr>
                <w:szCs w:val="20"/>
              </w:rPr>
              <w:t xml:space="preserve">= </w:t>
            </w:r>
            <w:r>
              <w:rPr>
                <w:szCs w:val="20"/>
              </w:rPr>
              <w:t>33.5</w:t>
            </w:r>
            <w:r w:rsidRPr="0090000F">
              <w:rPr>
                <w:iCs/>
                <w:szCs w:val="20"/>
              </w:rPr>
              <w:t xml:space="preserve"> µg/m</w:t>
            </w:r>
            <w:r w:rsidRPr="0090000F">
              <w:rPr>
                <w:iCs/>
                <w:szCs w:val="20"/>
                <w:vertAlign w:val="superscript"/>
              </w:rPr>
              <w:t>3</w:t>
            </w:r>
          </w:p>
        </w:tc>
      </w:tr>
      <w:tr w:rsidR="005E4420" w:rsidRPr="0090000F" w14:paraId="20A761F0" w14:textId="77777777" w:rsidTr="002D0935">
        <w:trPr>
          <w:jc w:val="center"/>
        </w:trPr>
        <w:tc>
          <w:tcPr>
            <w:tcW w:w="6929" w:type="dxa"/>
          </w:tcPr>
          <w:p w14:paraId="74AE0343" w14:textId="77777777" w:rsidR="005E4420" w:rsidRPr="0090000F" w:rsidRDefault="005E4420" w:rsidP="002D0935">
            <w:pPr>
              <w:pStyle w:val="Footer"/>
              <w:tabs>
                <w:tab w:val="clear" w:pos="4153"/>
                <w:tab w:val="clear" w:pos="8306"/>
              </w:tabs>
              <w:rPr>
                <w:szCs w:val="20"/>
              </w:rPr>
            </w:pPr>
            <w:r w:rsidRPr="0090000F">
              <w:rPr>
                <w:szCs w:val="20"/>
              </w:rPr>
              <w:t>Correction factor calculation</w:t>
            </w:r>
          </w:p>
        </w:tc>
        <w:tc>
          <w:tcPr>
            <w:tcW w:w="1751" w:type="dxa"/>
          </w:tcPr>
          <w:p w14:paraId="52C0110F" w14:textId="6B23E109" w:rsidR="005E4420" w:rsidRDefault="005E4420" w:rsidP="002D0935">
            <w:pPr>
              <w:rPr>
                <w:szCs w:val="20"/>
              </w:rPr>
            </w:pPr>
            <w:r w:rsidRPr="0090000F">
              <w:rPr>
                <w:szCs w:val="20"/>
              </w:rPr>
              <w:t xml:space="preserve">= </w:t>
            </w:r>
            <w:r>
              <w:rPr>
                <w:szCs w:val="20"/>
              </w:rPr>
              <w:t>28/33.5</w:t>
            </w:r>
          </w:p>
          <w:p w14:paraId="2D5B3FB2" w14:textId="0AA8FF28" w:rsidR="005E4420" w:rsidRPr="0090000F" w:rsidRDefault="005E4420" w:rsidP="005E4420">
            <w:pPr>
              <w:rPr>
                <w:szCs w:val="20"/>
              </w:rPr>
            </w:pPr>
            <w:r>
              <w:rPr>
                <w:szCs w:val="20"/>
              </w:rPr>
              <w:t>= 0.84</w:t>
            </w:r>
          </w:p>
        </w:tc>
      </w:tr>
    </w:tbl>
    <w:p w14:paraId="5064F899" w14:textId="77777777" w:rsidR="005E4420" w:rsidRDefault="005E4420" w:rsidP="005E4420"/>
    <w:p w14:paraId="4CA1D934" w14:textId="1A39B51F" w:rsidR="005E4420" w:rsidRPr="0090000F" w:rsidRDefault="005E4420" w:rsidP="005E4420">
      <w:pPr>
        <w:ind w:left="1440"/>
        <w:rPr>
          <w:szCs w:val="20"/>
        </w:rPr>
      </w:pPr>
      <w:r w:rsidRPr="0090000F">
        <w:rPr>
          <w:szCs w:val="20"/>
          <w:vertAlign w:val="superscript"/>
        </w:rPr>
        <w:t>a</w:t>
      </w:r>
      <w:r w:rsidRPr="0090000F">
        <w:rPr>
          <w:szCs w:val="20"/>
        </w:rPr>
        <w:t xml:space="preserve"> 1</w:t>
      </w:r>
      <w:r w:rsidRPr="0090000F">
        <w:rPr>
          <w:szCs w:val="20"/>
          <w:vertAlign w:val="superscript"/>
        </w:rPr>
        <w:t>st</w:t>
      </w:r>
      <w:r w:rsidRPr="0090000F">
        <w:rPr>
          <w:szCs w:val="20"/>
        </w:rPr>
        <w:t xml:space="preserve"> January 201</w:t>
      </w:r>
      <w:r>
        <w:rPr>
          <w:szCs w:val="20"/>
        </w:rPr>
        <w:t>9</w:t>
      </w:r>
      <w:r w:rsidRPr="0090000F">
        <w:rPr>
          <w:szCs w:val="20"/>
        </w:rPr>
        <w:t xml:space="preserve"> – 31st December 201</w:t>
      </w:r>
      <w:r>
        <w:rPr>
          <w:szCs w:val="20"/>
        </w:rPr>
        <w:t>9</w:t>
      </w:r>
    </w:p>
    <w:p w14:paraId="78166EA3" w14:textId="444D4D1A" w:rsidR="005E4420" w:rsidRPr="0090000F" w:rsidRDefault="005E4420" w:rsidP="005E4420">
      <w:pPr>
        <w:ind w:left="720" w:firstLine="720"/>
        <w:rPr>
          <w:szCs w:val="20"/>
        </w:rPr>
      </w:pPr>
      <w:r w:rsidRPr="0090000F">
        <w:rPr>
          <w:szCs w:val="20"/>
          <w:vertAlign w:val="superscript"/>
        </w:rPr>
        <w:t>b</w:t>
      </w:r>
      <w:r w:rsidRPr="0090000F">
        <w:rPr>
          <w:szCs w:val="20"/>
        </w:rPr>
        <w:t xml:space="preserve"> Real-time data capture for 201</w:t>
      </w:r>
      <w:r>
        <w:rPr>
          <w:szCs w:val="20"/>
        </w:rPr>
        <w:t>9 = 100</w:t>
      </w:r>
      <w:r w:rsidRPr="0090000F">
        <w:rPr>
          <w:szCs w:val="20"/>
        </w:rPr>
        <w:t>%</w:t>
      </w:r>
    </w:p>
    <w:p w14:paraId="0F9F5FC0" w14:textId="77777777" w:rsidR="005E4420" w:rsidRPr="0090000F" w:rsidRDefault="005E4420" w:rsidP="005E4420">
      <w:pPr>
        <w:ind w:left="720" w:firstLine="720"/>
        <w:rPr>
          <w:szCs w:val="20"/>
        </w:rPr>
      </w:pPr>
      <w:r w:rsidRPr="0090000F">
        <w:rPr>
          <w:szCs w:val="20"/>
          <w:vertAlign w:val="superscript"/>
        </w:rPr>
        <w:t>c</w:t>
      </w:r>
      <w:r w:rsidRPr="0090000F">
        <w:rPr>
          <w:szCs w:val="20"/>
        </w:rPr>
        <w:t xml:space="preserve"> All data ratified by Environmental Research Group</w:t>
      </w:r>
    </w:p>
    <w:p w14:paraId="7028F7E1" w14:textId="6B8A1531" w:rsidR="005E4420" w:rsidRDefault="005E4420" w:rsidP="005E4420">
      <w:pPr>
        <w:ind w:left="720" w:firstLine="720"/>
        <w:rPr>
          <w:szCs w:val="20"/>
        </w:rPr>
      </w:pPr>
      <w:r w:rsidRPr="0090000F">
        <w:rPr>
          <w:szCs w:val="20"/>
          <w:vertAlign w:val="superscript"/>
        </w:rPr>
        <w:t>d</w:t>
      </w:r>
      <w:r w:rsidRPr="0090000F">
        <w:rPr>
          <w:szCs w:val="20"/>
        </w:rPr>
        <w:t xml:space="preserve"> Diffusion tube data capture for the period Jan - Dec =</w:t>
      </w:r>
      <w:r>
        <w:rPr>
          <w:szCs w:val="20"/>
        </w:rPr>
        <w:t xml:space="preserve"> 100</w:t>
      </w:r>
      <w:r w:rsidRPr="0090000F">
        <w:rPr>
          <w:szCs w:val="20"/>
        </w:rPr>
        <w:t>%</w:t>
      </w:r>
    </w:p>
    <w:p w14:paraId="6EBA563E" w14:textId="77777777" w:rsidR="005E4420" w:rsidRDefault="005E4420" w:rsidP="005E4420">
      <w:pPr>
        <w:rPr>
          <w:szCs w:val="20"/>
        </w:rPr>
      </w:pPr>
    </w:p>
    <w:p w14:paraId="7D8B6AC0" w14:textId="77777777" w:rsidR="005E4420" w:rsidRPr="00EA5A5F" w:rsidRDefault="005E4420" w:rsidP="005E4420">
      <w:pPr>
        <w:rPr>
          <w:b/>
          <w:sz w:val="28"/>
          <w:szCs w:val="28"/>
        </w:rPr>
      </w:pPr>
      <w:r w:rsidRPr="00EA5A5F">
        <w:rPr>
          <w:b/>
          <w:sz w:val="28"/>
          <w:szCs w:val="28"/>
        </w:rPr>
        <w:t>QA/QC of Diffusion Tube Monitoring</w:t>
      </w:r>
    </w:p>
    <w:p w14:paraId="688B4D0C" w14:textId="0EA149AB" w:rsidR="005E4420" w:rsidRDefault="005E4420" w:rsidP="005E4420">
      <w:pPr>
        <w:rPr>
          <w:sz w:val="24"/>
        </w:rPr>
      </w:pPr>
      <w:r w:rsidRPr="007B3B8C">
        <w:rPr>
          <w:sz w:val="24"/>
        </w:rPr>
        <w:t xml:space="preserve">CDC has confirmed by checking the web site provided that </w:t>
      </w:r>
      <w:proofErr w:type="spellStart"/>
      <w:r w:rsidRPr="007B3B8C">
        <w:rPr>
          <w:sz w:val="24"/>
        </w:rPr>
        <w:t>Gradko</w:t>
      </w:r>
      <w:proofErr w:type="spellEnd"/>
      <w:r w:rsidRPr="007B3B8C">
        <w:rPr>
          <w:sz w:val="24"/>
        </w:rPr>
        <w:t xml:space="preserve"> Environmental uses the </w:t>
      </w:r>
      <w:r w:rsidR="00D31336">
        <w:rPr>
          <w:sz w:val="24"/>
        </w:rPr>
        <w:t>AIR NO</w:t>
      </w:r>
      <w:r w:rsidR="00D31336" w:rsidRPr="00D31336">
        <w:rPr>
          <w:sz w:val="24"/>
          <w:vertAlign w:val="subscript"/>
        </w:rPr>
        <w:t>2</w:t>
      </w:r>
      <w:r w:rsidR="00D31336">
        <w:rPr>
          <w:sz w:val="24"/>
        </w:rPr>
        <w:t xml:space="preserve"> Proficiency Testing scheme</w:t>
      </w:r>
      <w:r w:rsidRPr="007B3B8C">
        <w:rPr>
          <w:sz w:val="24"/>
        </w:rPr>
        <w:t xml:space="preserve"> for quality control. The result for 201</w:t>
      </w:r>
      <w:r>
        <w:rPr>
          <w:sz w:val="24"/>
        </w:rPr>
        <w:t>9</w:t>
      </w:r>
      <w:r w:rsidRPr="007B3B8C">
        <w:rPr>
          <w:sz w:val="24"/>
        </w:rPr>
        <w:t xml:space="preserve"> was Satisfactory (Z score +/- 2) for </w:t>
      </w:r>
      <w:r w:rsidR="00D31336">
        <w:rPr>
          <w:sz w:val="24"/>
        </w:rPr>
        <w:t>95</w:t>
      </w:r>
      <w:r w:rsidRPr="007B3B8C">
        <w:rPr>
          <w:sz w:val="24"/>
        </w:rPr>
        <w:t xml:space="preserve">% of results submitted. For more information please contact </w:t>
      </w:r>
      <w:proofErr w:type="spellStart"/>
      <w:r w:rsidRPr="007B3B8C">
        <w:rPr>
          <w:sz w:val="24"/>
        </w:rPr>
        <w:t>Gradko</w:t>
      </w:r>
      <w:proofErr w:type="spellEnd"/>
      <w:r w:rsidRPr="007B3B8C">
        <w:rPr>
          <w:sz w:val="24"/>
        </w:rPr>
        <w:t xml:space="preserve"> Environmental</w:t>
      </w:r>
      <w:r w:rsidRPr="007B3B8C">
        <w:rPr>
          <w:sz w:val="24"/>
          <w:vertAlign w:val="superscript"/>
        </w:rPr>
        <w:footnoteReference w:id="10"/>
      </w:r>
      <w:r w:rsidRPr="007B3B8C">
        <w:rPr>
          <w:sz w:val="24"/>
        </w:rPr>
        <w:t>.</w:t>
      </w:r>
    </w:p>
    <w:p w14:paraId="4317A498" w14:textId="77777777" w:rsidR="005E4420" w:rsidRDefault="005E4420" w:rsidP="005E4420">
      <w:pPr>
        <w:tabs>
          <w:tab w:val="left" w:pos="7245"/>
        </w:tabs>
        <w:rPr>
          <w:sz w:val="24"/>
        </w:rPr>
      </w:pPr>
      <w:r>
        <w:rPr>
          <w:sz w:val="24"/>
        </w:rPr>
        <w:tab/>
      </w:r>
    </w:p>
    <w:p w14:paraId="7D122FE2" w14:textId="77777777" w:rsidR="005E4420" w:rsidRPr="00261916" w:rsidRDefault="005E4420" w:rsidP="005E4420">
      <w:pPr>
        <w:rPr>
          <w:b/>
          <w:sz w:val="28"/>
          <w:szCs w:val="28"/>
        </w:rPr>
      </w:pPr>
      <w:r w:rsidRPr="00261916">
        <w:rPr>
          <w:b/>
          <w:sz w:val="28"/>
          <w:szCs w:val="28"/>
        </w:rPr>
        <w:t>Distance calculations for roadside diffusion sites where monitoring is not carried out at a location of relevant exposure</w:t>
      </w:r>
    </w:p>
    <w:p w14:paraId="3DC3FB0C" w14:textId="77777777" w:rsidR="005E4420" w:rsidRDefault="005E4420" w:rsidP="005E4420">
      <w:pPr>
        <w:rPr>
          <w:sz w:val="24"/>
        </w:rPr>
      </w:pPr>
      <w:r>
        <w:rPr>
          <w:sz w:val="24"/>
        </w:rPr>
        <w:t>Using the NO</w:t>
      </w:r>
      <w:r w:rsidRPr="00E049D2">
        <w:rPr>
          <w:sz w:val="24"/>
          <w:vertAlign w:val="subscript"/>
        </w:rPr>
        <w:t>2</w:t>
      </w:r>
      <w:r>
        <w:rPr>
          <w:sz w:val="24"/>
        </w:rPr>
        <w:t xml:space="preserve"> fall off with distance calculator on the LAQM website, the following sites have had a distance calculation applied:</w:t>
      </w:r>
    </w:p>
    <w:p w14:paraId="0A132850" w14:textId="77777777" w:rsidR="005E4420" w:rsidRDefault="005E4420" w:rsidP="005E4420">
      <w:pPr>
        <w:rPr>
          <w:sz w:val="24"/>
        </w:rPr>
      </w:pPr>
    </w:p>
    <w:p w14:paraId="4F26D19C" w14:textId="77777777" w:rsidR="00896450" w:rsidRDefault="00896450">
      <w:pPr>
        <w:rPr>
          <w:b/>
          <w:sz w:val="24"/>
        </w:rPr>
      </w:pPr>
      <w:r>
        <w:rPr>
          <w:b/>
          <w:sz w:val="24"/>
        </w:rPr>
        <w:br w:type="page"/>
      </w:r>
    </w:p>
    <w:p w14:paraId="1FCD9EC5" w14:textId="558E4CD8" w:rsidR="00896450" w:rsidRDefault="00896450" w:rsidP="005E4420">
      <w:pPr>
        <w:rPr>
          <w:b/>
          <w:sz w:val="24"/>
        </w:rPr>
      </w:pPr>
      <w:r w:rsidRPr="00896450">
        <w:rPr>
          <w:b/>
          <w:sz w:val="24"/>
        </w:rPr>
        <w:lastRenderedPageBreak/>
        <w:t>Nat West Bank, Midhurst</w:t>
      </w:r>
    </w:p>
    <w:p w14:paraId="2E50AC28" w14:textId="1F0B0816" w:rsidR="00896450" w:rsidRDefault="00896450" w:rsidP="005E4420">
      <w:pPr>
        <w:rPr>
          <w:sz w:val="24"/>
        </w:rPr>
      </w:pPr>
      <w:r w:rsidRPr="00896450">
        <w:rPr>
          <w:noProof/>
          <w:lang w:eastAsia="en-GB"/>
        </w:rPr>
        <w:drawing>
          <wp:inline distT="0" distB="0" distL="0" distR="0" wp14:anchorId="0FB7C162" wp14:editId="57501388">
            <wp:extent cx="5759450" cy="2698446"/>
            <wp:effectExtent l="0" t="0" r="0" b="6985"/>
            <wp:docPr id="9" name="Picture 9" title="Nat West Bank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698446"/>
                    </a:xfrm>
                    <a:prstGeom prst="rect">
                      <a:avLst/>
                    </a:prstGeom>
                    <a:noFill/>
                    <a:ln>
                      <a:noFill/>
                    </a:ln>
                  </pic:spPr>
                </pic:pic>
              </a:graphicData>
            </a:graphic>
          </wp:inline>
        </w:drawing>
      </w:r>
    </w:p>
    <w:p w14:paraId="2282BE46" w14:textId="77777777" w:rsidR="005E4420" w:rsidRDefault="005E4420" w:rsidP="005E4420">
      <w:pPr>
        <w:rPr>
          <w:rFonts w:eastAsiaTheme="minorHAnsi" w:cs="Arial"/>
          <w:b/>
          <w:sz w:val="24"/>
        </w:rPr>
      </w:pPr>
    </w:p>
    <w:p w14:paraId="05CD8418" w14:textId="671E6822" w:rsidR="00EA78CF" w:rsidRPr="00DC3E35" w:rsidRDefault="00EA78CF" w:rsidP="00A6575F">
      <w:pPr>
        <w:rPr>
          <w:b/>
          <w:sz w:val="28"/>
          <w:szCs w:val="28"/>
        </w:rPr>
      </w:pPr>
      <w:proofErr w:type="spellStart"/>
      <w:r w:rsidRPr="00DC3E35">
        <w:rPr>
          <w:b/>
          <w:sz w:val="28"/>
          <w:szCs w:val="28"/>
        </w:rPr>
        <w:t>Annualisation</w:t>
      </w:r>
      <w:proofErr w:type="spellEnd"/>
      <w:r w:rsidRPr="00DC3E35">
        <w:rPr>
          <w:b/>
          <w:sz w:val="28"/>
          <w:szCs w:val="28"/>
        </w:rPr>
        <w:t xml:space="preserve"> of diffusion tube results</w:t>
      </w:r>
    </w:p>
    <w:p w14:paraId="770071E5" w14:textId="480A8029" w:rsidR="00EA78CF" w:rsidRDefault="00EA78CF" w:rsidP="00A6575F">
      <w:pPr>
        <w:rPr>
          <w:sz w:val="24"/>
        </w:rPr>
      </w:pPr>
      <w:r>
        <w:rPr>
          <w:sz w:val="24"/>
        </w:rPr>
        <w:t xml:space="preserve">Where data capture is less than 75% the diffusion tube means have been annualised. The tube at Cleveland Road (site ID 7) required </w:t>
      </w:r>
      <w:proofErr w:type="spellStart"/>
      <w:r>
        <w:rPr>
          <w:sz w:val="24"/>
        </w:rPr>
        <w:t>annualisation</w:t>
      </w:r>
      <w:proofErr w:type="spellEnd"/>
      <w:r>
        <w:rPr>
          <w:sz w:val="24"/>
        </w:rPr>
        <w:t xml:space="preserve"> – this was carried out in accordance with Box</w:t>
      </w:r>
      <w:r w:rsidR="00515024">
        <w:rPr>
          <w:sz w:val="24"/>
        </w:rPr>
        <w:t xml:space="preserve"> </w:t>
      </w:r>
      <w:r>
        <w:rPr>
          <w:sz w:val="24"/>
        </w:rPr>
        <w:t>7.10 in LAQM TG16, see table below.</w:t>
      </w:r>
      <w:r w:rsidR="00515024">
        <w:rPr>
          <w:sz w:val="24"/>
        </w:rPr>
        <w:t xml:space="preserve"> A background diffusion site with more than 85% data capture was chosen (Arthur purchase site ID 11, see Table B1).</w:t>
      </w:r>
      <w:r w:rsidR="007F7922">
        <w:rPr>
          <w:sz w:val="24"/>
        </w:rPr>
        <w:br/>
      </w:r>
    </w:p>
    <w:tbl>
      <w:tblPr>
        <w:tblStyle w:val="TableGrid"/>
        <w:tblW w:w="0" w:type="auto"/>
        <w:tblLook w:val="04A0" w:firstRow="1" w:lastRow="0" w:firstColumn="1" w:lastColumn="0" w:noHBand="0" w:noVBand="1"/>
        <w:tblCaption w:val="Annualisation of diffusion tube results"/>
      </w:tblPr>
      <w:tblGrid>
        <w:gridCol w:w="2271"/>
        <w:gridCol w:w="2263"/>
        <w:gridCol w:w="2266"/>
        <w:gridCol w:w="2260"/>
      </w:tblGrid>
      <w:tr w:rsidR="00EA78CF" w14:paraId="04F59035" w14:textId="77777777" w:rsidTr="00BB7DFD">
        <w:trPr>
          <w:tblHeader/>
        </w:trPr>
        <w:tc>
          <w:tcPr>
            <w:tcW w:w="2321" w:type="dxa"/>
          </w:tcPr>
          <w:p w14:paraId="224F072F" w14:textId="59827D93" w:rsidR="00EA78CF" w:rsidRDefault="00515024" w:rsidP="00EA78CF">
            <w:pPr>
              <w:rPr>
                <w:sz w:val="24"/>
              </w:rPr>
            </w:pPr>
            <w:r>
              <w:rPr>
                <w:sz w:val="24"/>
              </w:rPr>
              <w:t>Monitoring period</w:t>
            </w:r>
          </w:p>
        </w:tc>
        <w:tc>
          <w:tcPr>
            <w:tcW w:w="2321" w:type="dxa"/>
          </w:tcPr>
          <w:p w14:paraId="4CD365F3" w14:textId="075D61BF" w:rsidR="00EA78CF" w:rsidRDefault="00EA78CF" w:rsidP="00A6575F">
            <w:pPr>
              <w:rPr>
                <w:sz w:val="24"/>
              </w:rPr>
            </w:pPr>
            <w:r>
              <w:rPr>
                <w:sz w:val="24"/>
              </w:rPr>
              <w:t>Arthur Purchase</w:t>
            </w:r>
            <w:r w:rsidR="00515024">
              <w:rPr>
                <w:sz w:val="24"/>
              </w:rPr>
              <w:t xml:space="preserve"> (B1)</w:t>
            </w:r>
          </w:p>
        </w:tc>
        <w:tc>
          <w:tcPr>
            <w:tcW w:w="2322" w:type="dxa"/>
          </w:tcPr>
          <w:p w14:paraId="64FAE6E1" w14:textId="247B9D80" w:rsidR="00EA78CF" w:rsidRDefault="00EA78CF" w:rsidP="00A6575F">
            <w:pPr>
              <w:rPr>
                <w:sz w:val="24"/>
              </w:rPr>
            </w:pPr>
            <w:r>
              <w:rPr>
                <w:sz w:val="24"/>
              </w:rPr>
              <w:t>Cleveland Road</w:t>
            </w:r>
            <w:r w:rsidR="00515024">
              <w:rPr>
                <w:sz w:val="24"/>
              </w:rPr>
              <w:t xml:space="preserve"> (D1)</w:t>
            </w:r>
          </w:p>
        </w:tc>
        <w:tc>
          <w:tcPr>
            <w:tcW w:w="2322" w:type="dxa"/>
          </w:tcPr>
          <w:p w14:paraId="08782A25" w14:textId="35560B6C" w:rsidR="00EA78CF" w:rsidRDefault="00515024" w:rsidP="00A6575F">
            <w:pPr>
              <w:rPr>
                <w:sz w:val="24"/>
              </w:rPr>
            </w:pPr>
            <w:r>
              <w:rPr>
                <w:sz w:val="24"/>
              </w:rPr>
              <w:t>B1 when D1 is available</w:t>
            </w:r>
          </w:p>
        </w:tc>
      </w:tr>
      <w:tr w:rsidR="00EA78CF" w14:paraId="3B88337A" w14:textId="77777777" w:rsidTr="00EA78CF">
        <w:tc>
          <w:tcPr>
            <w:tcW w:w="2321" w:type="dxa"/>
          </w:tcPr>
          <w:p w14:paraId="5BA9EEA9" w14:textId="1DBB5754" w:rsidR="00EA78CF" w:rsidRDefault="00EA78CF" w:rsidP="00A6575F">
            <w:pPr>
              <w:rPr>
                <w:sz w:val="24"/>
              </w:rPr>
            </w:pPr>
            <w:r>
              <w:rPr>
                <w:sz w:val="24"/>
              </w:rPr>
              <w:t>January</w:t>
            </w:r>
          </w:p>
        </w:tc>
        <w:tc>
          <w:tcPr>
            <w:tcW w:w="2321" w:type="dxa"/>
          </w:tcPr>
          <w:p w14:paraId="2135A615" w14:textId="10C0D591" w:rsidR="00EA78CF" w:rsidRDefault="00EA78CF" w:rsidP="00A6575F">
            <w:pPr>
              <w:rPr>
                <w:sz w:val="24"/>
              </w:rPr>
            </w:pPr>
            <w:r>
              <w:rPr>
                <w:sz w:val="24"/>
              </w:rPr>
              <w:t>26.20</w:t>
            </w:r>
          </w:p>
        </w:tc>
        <w:tc>
          <w:tcPr>
            <w:tcW w:w="2322" w:type="dxa"/>
          </w:tcPr>
          <w:p w14:paraId="2231418E" w14:textId="3E9ABFE2" w:rsidR="00EA78CF" w:rsidRDefault="00EA78CF" w:rsidP="00A6575F">
            <w:pPr>
              <w:rPr>
                <w:sz w:val="24"/>
              </w:rPr>
            </w:pPr>
            <w:r>
              <w:rPr>
                <w:sz w:val="24"/>
              </w:rPr>
              <w:t>25.55</w:t>
            </w:r>
          </w:p>
        </w:tc>
        <w:tc>
          <w:tcPr>
            <w:tcW w:w="2322" w:type="dxa"/>
          </w:tcPr>
          <w:p w14:paraId="56ACBAD4" w14:textId="402FE2A3" w:rsidR="00EA78CF" w:rsidRDefault="007F7922" w:rsidP="00A6575F">
            <w:pPr>
              <w:rPr>
                <w:sz w:val="24"/>
              </w:rPr>
            </w:pPr>
            <w:r>
              <w:rPr>
                <w:sz w:val="24"/>
              </w:rPr>
              <w:t>26.2</w:t>
            </w:r>
          </w:p>
        </w:tc>
      </w:tr>
      <w:tr w:rsidR="00EA78CF" w14:paraId="342A0959" w14:textId="77777777" w:rsidTr="00EA78CF">
        <w:tc>
          <w:tcPr>
            <w:tcW w:w="2321" w:type="dxa"/>
          </w:tcPr>
          <w:p w14:paraId="732BAEB4" w14:textId="3711F7BA" w:rsidR="00EA78CF" w:rsidRDefault="00EA78CF" w:rsidP="00A6575F">
            <w:pPr>
              <w:rPr>
                <w:sz w:val="24"/>
              </w:rPr>
            </w:pPr>
            <w:r>
              <w:rPr>
                <w:sz w:val="24"/>
              </w:rPr>
              <w:t>February</w:t>
            </w:r>
          </w:p>
        </w:tc>
        <w:tc>
          <w:tcPr>
            <w:tcW w:w="2321" w:type="dxa"/>
          </w:tcPr>
          <w:p w14:paraId="6DDA11FE" w14:textId="17A1E7FD" w:rsidR="00EA78CF" w:rsidRDefault="00EA78CF" w:rsidP="00A6575F">
            <w:pPr>
              <w:rPr>
                <w:sz w:val="24"/>
              </w:rPr>
            </w:pPr>
            <w:r>
              <w:rPr>
                <w:sz w:val="24"/>
              </w:rPr>
              <w:t>31.85</w:t>
            </w:r>
          </w:p>
        </w:tc>
        <w:tc>
          <w:tcPr>
            <w:tcW w:w="2322" w:type="dxa"/>
          </w:tcPr>
          <w:p w14:paraId="61F13EF9" w14:textId="77777777" w:rsidR="00EA78CF" w:rsidRDefault="00EA78CF" w:rsidP="00A6575F">
            <w:pPr>
              <w:rPr>
                <w:sz w:val="24"/>
              </w:rPr>
            </w:pPr>
          </w:p>
        </w:tc>
        <w:tc>
          <w:tcPr>
            <w:tcW w:w="2322" w:type="dxa"/>
          </w:tcPr>
          <w:p w14:paraId="7F09C07A" w14:textId="77777777" w:rsidR="00EA78CF" w:rsidRDefault="00EA78CF" w:rsidP="00A6575F">
            <w:pPr>
              <w:rPr>
                <w:sz w:val="24"/>
              </w:rPr>
            </w:pPr>
          </w:p>
        </w:tc>
      </w:tr>
      <w:tr w:rsidR="00EA78CF" w14:paraId="74012107" w14:textId="77777777" w:rsidTr="00EA78CF">
        <w:tc>
          <w:tcPr>
            <w:tcW w:w="2321" w:type="dxa"/>
          </w:tcPr>
          <w:p w14:paraId="4BB56CEE" w14:textId="4759611D" w:rsidR="00EA78CF" w:rsidRDefault="00EA78CF" w:rsidP="00A6575F">
            <w:pPr>
              <w:rPr>
                <w:sz w:val="24"/>
              </w:rPr>
            </w:pPr>
            <w:r>
              <w:rPr>
                <w:sz w:val="24"/>
              </w:rPr>
              <w:t>March</w:t>
            </w:r>
          </w:p>
        </w:tc>
        <w:tc>
          <w:tcPr>
            <w:tcW w:w="2321" w:type="dxa"/>
          </w:tcPr>
          <w:p w14:paraId="0A20B8E3" w14:textId="394D89E3" w:rsidR="00EA78CF" w:rsidRDefault="00EA78CF" w:rsidP="00A6575F">
            <w:pPr>
              <w:rPr>
                <w:sz w:val="24"/>
              </w:rPr>
            </w:pPr>
            <w:r>
              <w:rPr>
                <w:sz w:val="24"/>
              </w:rPr>
              <w:t>17.19</w:t>
            </w:r>
          </w:p>
        </w:tc>
        <w:tc>
          <w:tcPr>
            <w:tcW w:w="2322" w:type="dxa"/>
          </w:tcPr>
          <w:p w14:paraId="24618873" w14:textId="77777777" w:rsidR="00EA78CF" w:rsidRDefault="00EA78CF" w:rsidP="00A6575F">
            <w:pPr>
              <w:rPr>
                <w:sz w:val="24"/>
              </w:rPr>
            </w:pPr>
          </w:p>
        </w:tc>
        <w:tc>
          <w:tcPr>
            <w:tcW w:w="2322" w:type="dxa"/>
          </w:tcPr>
          <w:p w14:paraId="4CBC6F28" w14:textId="77777777" w:rsidR="00EA78CF" w:rsidRDefault="00EA78CF" w:rsidP="00A6575F">
            <w:pPr>
              <w:rPr>
                <w:sz w:val="24"/>
              </w:rPr>
            </w:pPr>
          </w:p>
        </w:tc>
      </w:tr>
      <w:tr w:rsidR="00EA78CF" w14:paraId="30BCCEF1" w14:textId="77777777" w:rsidTr="00EA78CF">
        <w:tc>
          <w:tcPr>
            <w:tcW w:w="2321" w:type="dxa"/>
          </w:tcPr>
          <w:p w14:paraId="6A5CFF07" w14:textId="4AEF8328" w:rsidR="00EA78CF" w:rsidRDefault="00EA78CF" w:rsidP="00A6575F">
            <w:pPr>
              <w:rPr>
                <w:sz w:val="24"/>
              </w:rPr>
            </w:pPr>
            <w:r>
              <w:rPr>
                <w:sz w:val="24"/>
              </w:rPr>
              <w:t>April</w:t>
            </w:r>
          </w:p>
        </w:tc>
        <w:tc>
          <w:tcPr>
            <w:tcW w:w="2321" w:type="dxa"/>
          </w:tcPr>
          <w:p w14:paraId="0CB0A88E" w14:textId="6EAF8D0C" w:rsidR="00EA78CF" w:rsidRDefault="00EA78CF" w:rsidP="00A6575F">
            <w:pPr>
              <w:rPr>
                <w:sz w:val="24"/>
              </w:rPr>
            </w:pPr>
            <w:r>
              <w:rPr>
                <w:sz w:val="24"/>
              </w:rPr>
              <w:t>20.67</w:t>
            </w:r>
          </w:p>
        </w:tc>
        <w:tc>
          <w:tcPr>
            <w:tcW w:w="2322" w:type="dxa"/>
          </w:tcPr>
          <w:p w14:paraId="703F1079" w14:textId="51C02102" w:rsidR="00EA78CF" w:rsidRDefault="00EA78CF" w:rsidP="00A6575F">
            <w:pPr>
              <w:rPr>
                <w:sz w:val="24"/>
              </w:rPr>
            </w:pPr>
            <w:r>
              <w:rPr>
                <w:sz w:val="24"/>
              </w:rPr>
              <w:t>19.49</w:t>
            </w:r>
          </w:p>
        </w:tc>
        <w:tc>
          <w:tcPr>
            <w:tcW w:w="2322" w:type="dxa"/>
          </w:tcPr>
          <w:p w14:paraId="3E67D756" w14:textId="08166BEC" w:rsidR="00EA78CF" w:rsidRDefault="007F7922" w:rsidP="00A6575F">
            <w:pPr>
              <w:rPr>
                <w:sz w:val="24"/>
              </w:rPr>
            </w:pPr>
            <w:r>
              <w:rPr>
                <w:sz w:val="24"/>
              </w:rPr>
              <w:t>20.67</w:t>
            </w:r>
          </w:p>
        </w:tc>
      </w:tr>
      <w:tr w:rsidR="00EA78CF" w14:paraId="5D6989DC" w14:textId="77777777" w:rsidTr="00EA78CF">
        <w:tc>
          <w:tcPr>
            <w:tcW w:w="2321" w:type="dxa"/>
          </w:tcPr>
          <w:p w14:paraId="565BBF14" w14:textId="61876567" w:rsidR="00EA78CF" w:rsidRDefault="00EA78CF" w:rsidP="00A6575F">
            <w:pPr>
              <w:rPr>
                <w:sz w:val="24"/>
              </w:rPr>
            </w:pPr>
            <w:r>
              <w:rPr>
                <w:sz w:val="24"/>
              </w:rPr>
              <w:t>May</w:t>
            </w:r>
          </w:p>
        </w:tc>
        <w:tc>
          <w:tcPr>
            <w:tcW w:w="2321" w:type="dxa"/>
          </w:tcPr>
          <w:p w14:paraId="18BE3FB4" w14:textId="5FC2FF6A" w:rsidR="00EA78CF" w:rsidRDefault="00EA78CF" w:rsidP="00A6575F">
            <w:pPr>
              <w:rPr>
                <w:sz w:val="24"/>
              </w:rPr>
            </w:pPr>
            <w:r>
              <w:rPr>
                <w:sz w:val="24"/>
              </w:rPr>
              <w:t>14.52</w:t>
            </w:r>
          </w:p>
        </w:tc>
        <w:tc>
          <w:tcPr>
            <w:tcW w:w="2322" w:type="dxa"/>
          </w:tcPr>
          <w:p w14:paraId="559EA346" w14:textId="52BF36BF" w:rsidR="00EA78CF" w:rsidRDefault="00EA78CF" w:rsidP="00A6575F">
            <w:pPr>
              <w:rPr>
                <w:sz w:val="24"/>
              </w:rPr>
            </w:pPr>
            <w:r>
              <w:rPr>
                <w:sz w:val="24"/>
              </w:rPr>
              <w:t>12.31</w:t>
            </w:r>
          </w:p>
        </w:tc>
        <w:tc>
          <w:tcPr>
            <w:tcW w:w="2322" w:type="dxa"/>
          </w:tcPr>
          <w:p w14:paraId="41EA87D3" w14:textId="5F36F501" w:rsidR="00EA78CF" w:rsidRDefault="007F7922" w:rsidP="00A6575F">
            <w:pPr>
              <w:rPr>
                <w:sz w:val="24"/>
              </w:rPr>
            </w:pPr>
            <w:r>
              <w:rPr>
                <w:sz w:val="24"/>
              </w:rPr>
              <w:t>14.52</w:t>
            </w:r>
          </w:p>
        </w:tc>
      </w:tr>
      <w:tr w:rsidR="00EA78CF" w14:paraId="3C336FB3" w14:textId="77777777" w:rsidTr="00EA78CF">
        <w:tc>
          <w:tcPr>
            <w:tcW w:w="2321" w:type="dxa"/>
          </w:tcPr>
          <w:p w14:paraId="34DA9F74" w14:textId="224A1263" w:rsidR="00EA78CF" w:rsidRDefault="00EA78CF" w:rsidP="00A6575F">
            <w:pPr>
              <w:rPr>
                <w:sz w:val="24"/>
              </w:rPr>
            </w:pPr>
            <w:r>
              <w:rPr>
                <w:sz w:val="24"/>
              </w:rPr>
              <w:t>June</w:t>
            </w:r>
          </w:p>
        </w:tc>
        <w:tc>
          <w:tcPr>
            <w:tcW w:w="2321" w:type="dxa"/>
          </w:tcPr>
          <w:p w14:paraId="4223F983" w14:textId="56CD81AA" w:rsidR="00EA78CF" w:rsidRDefault="00EA78CF" w:rsidP="00A6575F">
            <w:pPr>
              <w:rPr>
                <w:sz w:val="24"/>
              </w:rPr>
            </w:pPr>
            <w:r>
              <w:rPr>
                <w:sz w:val="24"/>
              </w:rPr>
              <w:t>15.55</w:t>
            </w:r>
          </w:p>
        </w:tc>
        <w:tc>
          <w:tcPr>
            <w:tcW w:w="2322" w:type="dxa"/>
          </w:tcPr>
          <w:p w14:paraId="7927DE4B" w14:textId="0CA4223E" w:rsidR="00EA78CF" w:rsidRDefault="00EA78CF" w:rsidP="00A6575F">
            <w:pPr>
              <w:rPr>
                <w:sz w:val="24"/>
              </w:rPr>
            </w:pPr>
            <w:r>
              <w:rPr>
                <w:sz w:val="24"/>
              </w:rPr>
              <w:t>12.38</w:t>
            </w:r>
          </w:p>
        </w:tc>
        <w:tc>
          <w:tcPr>
            <w:tcW w:w="2322" w:type="dxa"/>
          </w:tcPr>
          <w:p w14:paraId="0987DCEF" w14:textId="5A621103" w:rsidR="00EA78CF" w:rsidRDefault="007F7922" w:rsidP="00A6575F">
            <w:pPr>
              <w:rPr>
                <w:sz w:val="24"/>
              </w:rPr>
            </w:pPr>
            <w:r>
              <w:rPr>
                <w:sz w:val="24"/>
              </w:rPr>
              <w:t>15.55</w:t>
            </w:r>
          </w:p>
        </w:tc>
      </w:tr>
      <w:tr w:rsidR="00EA78CF" w14:paraId="7D976109" w14:textId="77777777" w:rsidTr="00EA78CF">
        <w:tc>
          <w:tcPr>
            <w:tcW w:w="2321" w:type="dxa"/>
          </w:tcPr>
          <w:p w14:paraId="1C510CAE" w14:textId="0EB01E02" w:rsidR="00EA78CF" w:rsidRDefault="00EA78CF" w:rsidP="00A6575F">
            <w:pPr>
              <w:rPr>
                <w:sz w:val="24"/>
              </w:rPr>
            </w:pPr>
            <w:r>
              <w:rPr>
                <w:sz w:val="24"/>
              </w:rPr>
              <w:t>July</w:t>
            </w:r>
          </w:p>
        </w:tc>
        <w:tc>
          <w:tcPr>
            <w:tcW w:w="2321" w:type="dxa"/>
          </w:tcPr>
          <w:p w14:paraId="6C604334" w14:textId="24F42FC6" w:rsidR="00EA78CF" w:rsidRDefault="00EA78CF" w:rsidP="00A6575F">
            <w:pPr>
              <w:rPr>
                <w:sz w:val="24"/>
              </w:rPr>
            </w:pPr>
            <w:r>
              <w:rPr>
                <w:sz w:val="24"/>
              </w:rPr>
              <w:t>15.54</w:t>
            </w:r>
          </w:p>
        </w:tc>
        <w:tc>
          <w:tcPr>
            <w:tcW w:w="2322" w:type="dxa"/>
          </w:tcPr>
          <w:p w14:paraId="43FF137B" w14:textId="30856957" w:rsidR="00EA78CF" w:rsidRDefault="00EA78CF" w:rsidP="00A6575F">
            <w:pPr>
              <w:rPr>
                <w:sz w:val="24"/>
              </w:rPr>
            </w:pPr>
            <w:r>
              <w:rPr>
                <w:sz w:val="24"/>
              </w:rPr>
              <w:t>11.56</w:t>
            </w:r>
          </w:p>
        </w:tc>
        <w:tc>
          <w:tcPr>
            <w:tcW w:w="2322" w:type="dxa"/>
          </w:tcPr>
          <w:p w14:paraId="2B9B3D9C" w14:textId="7F337E45" w:rsidR="00EA78CF" w:rsidRDefault="007F7922" w:rsidP="00A6575F">
            <w:pPr>
              <w:rPr>
                <w:sz w:val="24"/>
              </w:rPr>
            </w:pPr>
            <w:r>
              <w:rPr>
                <w:sz w:val="24"/>
              </w:rPr>
              <w:t>15.54</w:t>
            </w:r>
          </w:p>
        </w:tc>
      </w:tr>
      <w:tr w:rsidR="00EA78CF" w14:paraId="63BEF992" w14:textId="77777777" w:rsidTr="00EA78CF">
        <w:tc>
          <w:tcPr>
            <w:tcW w:w="2321" w:type="dxa"/>
          </w:tcPr>
          <w:p w14:paraId="33728E88" w14:textId="157BF57E" w:rsidR="00EA78CF" w:rsidRDefault="00EA78CF" w:rsidP="00A6575F">
            <w:pPr>
              <w:rPr>
                <w:sz w:val="24"/>
              </w:rPr>
            </w:pPr>
            <w:r>
              <w:rPr>
                <w:sz w:val="24"/>
              </w:rPr>
              <w:t>August</w:t>
            </w:r>
          </w:p>
        </w:tc>
        <w:tc>
          <w:tcPr>
            <w:tcW w:w="2321" w:type="dxa"/>
          </w:tcPr>
          <w:p w14:paraId="4CD2BF69" w14:textId="46D990AD" w:rsidR="00EA78CF" w:rsidRDefault="00EA78CF" w:rsidP="00A6575F">
            <w:pPr>
              <w:rPr>
                <w:sz w:val="24"/>
              </w:rPr>
            </w:pPr>
            <w:r>
              <w:rPr>
                <w:sz w:val="24"/>
              </w:rPr>
              <w:t>14.95</w:t>
            </w:r>
          </w:p>
        </w:tc>
        <w:tc>
          <w:tcPr>
            <w:tcW w:w="2322" w:type="dxa"/>
          </w:tcPr>
          <w:p w14:paraId="4C060E56" w14:textId="77777777" w:rsidR="00EA78CF" w:rsidRDefault="00EA78CF" w:rsidP="00A6575F">
            <w:pPr>
              <w:rPr>
                <w:sz w:val="24"/>
              </w:rPr>
            </w:pPr>
          </w:p>
        </w:tc>
        <w:tc>
          <w:tcPr>
            <w:tcW w:w="2322" w:type="dxa"/>
          </w:tcPr>
          <w:p w14:paraId="1F60E85D" w14:textId="77777777" w:rsidR="00EA78CF" w:rsidRDefault="00EA78CF" w:rsidP="00A6575F">
            <w:pPr>
              <w:rPr>
                <w:sz w:val="24"/>
              </w:rPr>
            </w:pPr>
          </w:p>
        </w:tc>
      </w:tr>
      <w:tr w:rsidR="00EA78CF" w14:paraId="58B6E129" w14:textId="77777777" w:rsidTr="00EA78CF">
        <w:tc>
          <w:tcPr>
            <w:tcW w:w="2321" w:type="dxa"/>
          </w:tcPr>
          <w:p w14:paraId="30794250" w14:textId="4F85902E" w:rsidR="00EA78CF" w:rsidRDefault="00EA78CF" w:rsidP="00A6575F">
            <w:pPr>
              <w:rPr>
                <w:sz w:val="24"/>
              </w:rPr>
            </w:pPr>
            <w:r>
              <w:rPr>
                <w:sz w:val="24"/>
              </w:rPr>
              <w:t>September</w:t>
            </w:r>
          </w:p>
        </w:tc>
        <w:tc>
          <w:tcPr>
            <w:tcW w:w="2321" w:type="dxa"/>
          </w:tcPr>
          <w:p w14:paraId="36F1BC99" w14:textId="23901D35" w:rsidR="00EA78CF" w:rsidRDefault="00EA78CF" w:rsidP="00A6575F">
            <w:pPr>
              <w:rPr>
                <w:sz w:val="24"/>
              </w:rPr>
            </w:pPr>
            <w:r>
              <w:rPr>
                <w:sz w:val="24"/>
              </w:rPr>
              <w:t>16.82</w:t>
            </w:r>
          </w:p>
        </w:tc>
        <w:tc>
          <w:tcPr>
            <w:tcW w:w="2322" w:type="dxa"/>
          </w:tcPr>
          <w:p w14:paraId="72DD02A2" w14:textId="09270D8B" w:rsidR="00EA78CF" w:rsidRDefault="00EA78CF" w:rsidP="00A6575F">
            <w:pPr>
              <w:rPr>
                <w:sz w:val="24"/>
              </w:rPr>
            </w:pPr>
            <w:r>
              <w:rPr>
                <w:sz w:val="24"/>
              </w:rPr>
              <w:t>12.22</w:t>
            </w:r>
          </w:p>
        </w:tc>
        <w:tc>
          <w:tcPr>
            <w:tcW w:w="2322" w:type="dxa"/>
          </w:tcPr>
          <w:p w14:paraId="23BB04E1" w14:textId="758029A1" w:rsidR="00EA78CF" w:rsidRDefault="007F7922" w:rsidP="00A6575F">
            <w:pPr>
              <w:rPr>
                <w:sz w:val="24"/>
              </w:rPr>
            </w:pPr>
            <w:r>
              <w:rPr>
                <w:sz w:val="24"/>
              </w:rPr>
              <w:t>16.82</w:t>
            </w:r>
          </w:p>
        </w:tc>
      </w:tr>
      <w:tr w:rsidR="00EA78CF" w14:paraId="41A03462" w14:textId="77777777" w:rsidTr="00EA78CF">
        <w:tc>
          <w:tcPr>
            <w:tcW w:w="2321" w:type="dxa"/>
          </w:tcPr>
          <w:p w14:paraId="7AE8CF49" w14:textId="51F91165" w:rsidR="00EA78CF" w:rsidRDefault="00EA78CF" w:rsidP="00A6575F">
            <w:pPr>
              <w:rPr>
                <w:sz w:val="24"/>
              </w:rPr>
            </w:pPr>
            <w:r>
              <w:rPr>
                <w:sz w:val="24"/>
              </w:rPr>
              <w:t>October</w:t>
            </w:r>
          </w:p>
        </w:tc>
        <w:tc>
          <w:tcPr>
            <w:tcW w:w="2321" w:type="dxa"/>
          </w:tcPr>
          <w:p w14:paraId="50652B37" w14:textId="6ABD445B" w:rsidR="00EA78CF" w:rsidRDefault="00EA78CF" w:rsidP="00A6575F">
            <w:pPr>
              <w:rPr>
                <w:sz w:val="24"/>
              </w:rPr>
            </w:pPr>
            <w:r>
              <w:rPr>
                <w:sz w:val="24"/>
              </w:rPr>
              <w:t>19.10</w:t>
            </w:r>
          </w:p>
        </w:tc>
        <w:tc>
          <w:tcPr>
            <w:tcW w:w="2322" w:type="dxa"/>
          </w:tcPr>
          <w:p w14:paraId="5437B505" w14:textId="3A3F464B" w:rsidR="00EA78CF" w:rsidRDefault="00EA78CF" w:rsidP="00A6575F">
            <w:pPr>
              <w:rPr>
                <w:sz w:val="24"/>
              </w:rPr>
            </w:pPr>
            <w:r>
              <w:rPr>
                <w:sz w:val="24"/>
              </w:rPr>
              <w:t>13.22</w:t>
            </w:r>
          </w:p>
        </w:tc>
        <w:tc>
          <w:tcPr>
            <w:tcW w:w="2322" w:type="dxa"/>
          </w:tcPr>
          <w:p w14:paraId="78286B10" w14:textId="50C9FC66" w:rsidR="00EA78CF" w:rsidRDefault="007F7922" w:rsidP="00A6575F">
            <w:pPr>
              <w:rPr>
                <w:sz w:val="24"/>
              </w:rPr>
            </w:pPr>
            <w:r>
              <w:rPr>
                <w:sz w:val="24"/>
              </w:rPr>
              <w:t>19.10</w:t>
            </w:r>
          </w:p>
        </w:tc>
      </w:tr>
      <w:tr w:rsidR="00EA78CF" w14:paraId="7C159BD8" w14:textId="77777777" w:rsidTr="00EA78CF">
        <w:tc>
          <w:tcPr>
            <w:tcW w:w="2321" w:type="dxa"/>
          </w:tcPr>
          <w:p w14:paraId="3A0658E9" w14:textId="5B1D43FB" w:rsidR="00EA78CF" w:rsidRDefault="00EA78CF" w:rsidP="00A6575F">
            <w:pPr>
              <w:rPr>
                <w:sz w:val="24"/>
              </w:rPr>
            </w:pPr>
            <w:r>
              <w:rPr>
                <w:sz w:val="24"/>
              </w:rPr>
              <w:t>November</w:t>
            </w:r>
          </w:p>
        </w:tc>
        <w:tc>
          <w:tcPr>
            <w:tcW w:w="2321" w:type="dxa"/>
          </w:tcPr>
          <w:p w14:paraId="208DBD29" w14:textId="79F4498C" w:rsidR="00EA78CF" w:rsidRDefault="00EA78CF" w:rsidP="00A6575F">
            <w:pPr>
              <w:rPr>
                <w:sz w:val="24"/>
              </w:rPr>
            </w:pPr>
            <w:r>
              <w:rPr>
                <w:sz w:val="24"/>
              </w:rPr>
              <w:t>24.95</w:t>
            </w:r>
          </w:p>
        </w:tc>
        <w:tc>
          <w:tcPr>
            <w:tcW w:w="2322" w:type="dxa"/>
          </w:tcPr>
          <w:p w14:paraId="789E918D" w14:textId="77777777" w:rsidR="00EA78CF" w:rsidRDefault="00EA78CF" w:rsidP="00A6575F">
            <w:pPr>
              <w:rPr>
                <w:sz w:val="24"/>
              </w:rPr>
            </w:pPr>
          </w:p>
        </w:tc>
        <w:tc>
          <w:tcPr>
            <w:tcW w:w="2322" w:type="dxa"/>
          </w:tcPr>
          <w:p w14:paraId="7642CF3F" w14:textId="77777777" w:rsidR="00EA78CF" w:rsidRDefault="00EA78CF" w:rsidP="00A6575F">
            <w:pPr>
              <w:rPr>
                <w:sz w:val="24"/>
              </w:rPr>
            </w:pPr>
          </w:p>
        </w:tc>
      </w:tr>
      <w:tr w:rsidR="00EA78CF" w14:paraId="6E842A29" w14:textId="77777777" w:rsidTr="00EA78CF">
        <w:tc>
          <w:tcPr>
            <w:tcW w:w="2321" w:type="dxa"/>
          </w:tcPr>
          <w:p w14:paraId="6408A654" w14:textId="0CC5CA6E" w:rsidR="00EA78CF" w:rsidRDefault="00EA78CF" w:rsidP="00A6575F">
            <w:pPr>
              <w:rPr>
                <w:sz w:val="24"/>
              </w:rPr>
            </w:pPr>
            <w:r>
              <w:rPr>
                <w:sz w:val="24"/>
              </w:rPr>
              <w:t>December</w:t>
            </w:r>
          </w:p>
        </w:tc>
        <w:tc>
          <w:tcPr>
            <w:tcW w:w="2321" w:type="dxa"/>
          </w:tcPr>
          <w:p w14:paraId="3AE1BDE8" w14:textId="2BB66EAE" w:rsidR="00EA78CF" w:rsidRDefault="00EA78CF" w:rsidP="00A6575F">
            <w:pPr>
              <w:rPr>
                <w:sz w:val="24"/>
              </w:rPr>
            </w:pPr>
            <w:r>
              <w:rPr>
                <w:sz w:val="24"/>
              </w:rPr>
              <w:t>23.71</w:t>
            </w:r>
          </w:p>
        </w:tc>
        <w:tc>
          <w:tcPr>
            <w:tcW w:w="2322" w:type="dxa"/>
          </w:tcPr>
          <w:p w14:paraId="013F3B83" w14:textId="77777777" w:rsidR="00EA78CF" w:rsidRDefault="00EA78CF" w:rsidP="00A6575F">
            <w:pPr>
              <w:rPr>
                <w:sz w:val="24"/>
              </w:rPr>
            </w:pPr>
          </w:p>
        </w:tc>
        <w:tc>
          <w:tcPr>
            <w:tcW w:w="2322" w:type="dxa"/>
          </w:tcPr>
          <w:p w14:paraId="71DAB5FA" w14:textId="77777777" w:rsidR="00EA78CF" w:rsidRDefault="00EA78CF" w:rsidP="00A6575F">
            <w:pPr>
              <w:rPr>
                <w:sz w:val="24"/>
              </w:rPr>
            </w:pPr>
          </w:p>
        </w:tc>
      </w:tr>
      <w:tr w:rsidR="00EA78CF" w14:paraId="0F23BFE6" w14:textId="77777777" w:rsidTr="00EA78CF">
        <w:tc>
          <w:tcPr>
            <w:tcW w:w="2321" w:type="dxa"/>
          </w:tcPr>
          <w:p w14:paraId="5F525350" w14:textId="1AF39410" w:rsidR="00EA78CF" w:rsidRDefault="00EA78CF" w:rsidP="00A6575F">
            <w:pPr>
              <w:rPr>
                <w:sz w:val="24"/>
              </w:rPr>
            </w:pPr>
            <w:r>
              <w:rPr>
                <w:sz w:val="24"/>
              </w:rPr>
              <w:t>Average</w:t>
            </w:r>
          </w:p>
        </w:tc>
        <w:tc>
          <w:tcPr>
            <w:tcW w:w="2321" w:type="dxa"/>
          </w:tcPr>
          <w:p w14:paraId="74531DF8" w14:textId="603078E5" w:rsidR="00EA78CF" w:rsidRDefault="00EA78CF" w:rsidP="00A6575F">
            <w:pPr>
              <w:rPr>
                <w:sz w:val="24"/>
              </w:rPr>
            </w:pPr>
            <w:r>
              <w:rPr>
                <w:sz w:val="24"/>
              </w:rPr>
              <w:t>20.1 (Am)</w:t>
            </w:r>
          </w:p>
        </w:tc>
        <w:tc>
          <w:tcPr>
            <w:tcW w:w="2322" w:type="dxa"/>
          </w:tcPr>
          <w:p w14:paraId="33B1A13D" w14:textId="0C089459" w:rsidR="00EA78CF" w:rsidRDefault="007F7922" w:rsidP="00A6575F">
            <w:pPr>
              <w:rPr>
                <w:sz w:val="24"/>
              </w:rPr>
            </w:pPr>
            <w:r>
              <w:rPr>
                <w:sz w:val="24"/>
              </w:rPr>
              <w:t>15.2 (M)</w:t>
            </w:r>
          </w:p>
        </w:tc>
        <w:tc>
          <w:tcPr>
            <w:tcW w:w="2322" w:type="dxa"/>
          </w:tcPr>
          <w:p w14:paraId="40837B73" w14:textId="6FE4B915" w:rsidR="00EA78CF" w:rsidRDefault="007F7922" w:rsidP="00A6575F">
            <w:pPr>
              <w:rPr>
                <w:sz w:val="24"/>
              </w:rPr>
            </w:pPr>
            <w:r>
              <w:rPr>
                <w:sz w:val="24"/>
              </w:rPr>
              <w:t>18.34 (Pm)</w:t>
            </w:r>
          </w:p>
        </w:tc>
      </w:tr>
    </w:tbl>
    <w:p w14:paraId="26F18BE9" w14:textId="77777777" w:rsidR="00EA78CF" w:rsidRDefault="00EA78CF" w:rsidP="00A6575F">
      <w:pPr>
        <w:rPr>
          <w:sz w:val="24"/>
        </w:rPr>
      </w:pPr>
    </w:p>
    <w:p w14:paraId="34DDD070" w14:textId="77777777" w:rsidR="00BB7DFD" w:rsidRPr="00EA78CF" w:rsidRDefault="00BB7DFD" w:rsidP="00A6575F">
      <w:pPr>
        <w:rPr>
          <w:sz w:val="24"/>
        </w:rPr>
      </w:pPr>
    </w:p>
    <w:p w14:paraId="77F6EC02" w14:textId="046D8B61" w:rsidR="00EA78CF" w:rsidRDefault="00EA78CF" w:rsidP="00A6575F">
      <w:pPr>
        <w:rPr>
          <w:b/>
        </w:rPr>
      </w:pPr>
    </w:p>
    <w:p w14:paraId="7988A995" w14:textId="46F4E2A0" w:rsidR="00EA78CF" w:rsidRDefault="007F7922" w:rsidP="007F7922">
      <w:pPr>
        <w:ind w:firstLine="720"/>
        <w:rPr>
          <w:b/>
        </w:rPr>
      </w:pPr>
      <w:r>
        <w:rPr>
          <w:b/>
        </w:rPr>
        <w:t>R</w:t>
      </w:r>
      <w:r w:rsidR="00E213B2">
        <w:rPr>
          <w:b/>
        </w:rPr>
        <w:t>atio of annual mean to period mean R</w:t>
      </w:r>
      <w:r>
        <w:rPr>
          <w:b/>
        </w:rPr>
        <w:t xml:space="preserve"> = Am/Pm = 20.1/18.34 = 1.096</w:t>
      </w:r>
    </w:p>
    <w:p w14:paraId="31B1AE99" w14:textId="3BA6E8B8" w:rsidR="007F7922" w:rsidRDefault="00E213B2" w:rsidP="007F7922">
      <w:pPr>
        <w:ind w:firstLine="720"/>
        <w:rPr>
          <w:b/>
        </w:rPr>
      </w:pPr>
      <w:r>
        <w:rPr>
          <w:b/>
        </w:rPr>
        <w:t xml:space="preserve">Annualised average for Cleveland Road site </w:t>
      </w:r>
      <w:r w:rsidR="007F7922">
        <w:rPr>
          <w:b/>
        </w:rPr>
        <w:t>D1 = M x R = 15.2 x 1.096 = 16.65</w:t>
      </w:r>
    </w:p>
    <w:p w14:paraId="0883FC9A" w14:textId="77777777" w:rsidR="007F7922" w:rsidRDefault="007F7922" w:rsidP="007F7922">
      <w:pPr>
        <w:ind w:firstLine="720"/>
        <w:rPr>
          <w:b/>
        </w:rPr>
      </w:pPr>
    </w:p>
    <w:p w14:paraId="4BD70539" w14:textId="633DD81F" w:rsidR="007F7922" w:rsidRDefault="007F7922" w:rsidP="007F7922">
      <w:pPr>
        <w:ind w:left="720"/>
        <w:rPr>
          <w:b/>
        </w:rPr>
      </w:pPr>
      <w:r>
        <w:rPr>
          <w:b/>
        </w:rPr>
        <w:t>Applying the bias correction of 0.84 annualised mean for Cleveland Road is:</w:t>
      </w:r>
    </w:p>
    <w:p w14:paraId="6A1CB5DF" w14:textId="24B8E83B" w:rsidR="007F7922" w:rsidRDefault="007F7922" w:rsidP="007F7922">
      <w:pPr>
        <w:ind w:left="720"/>
        <w:rPr>
          <w:b/>
        </w:rPr>
      </w:pPr>
      <w:r>
        <w:rPr>
          <w:b/>
        </w:rPr>
        <w:t>16.65 x 0.84 = 14</w:t>
      </w:r>
    </w:p>
    <w:p w14:paraId="3A650EF3" w14:textId="77777777" w:rsidR="007F7922" w:rsidRDefault="007F7922" w:rsidP="00A6575F">
      <w:pPr>
        <w:rPr>
          <w:b/>
        </w:rPr>
      </w:pPr>
    </w:p>
    <w:p w14:paraId="51FB5326" w14:textId="77777777" w:rsidR="007F7922" w:rsidRPr="00EA78CF" w:rsidRDefault="007F7922" w:rsidP="00A6575F">
      <w:pPr>
        <w:rPr>
          <w:b/>
        </w:rPr>
        <w:sectPr w:rsidR="007F7922" w:rsidRPr="00EA78CF" w:rsidSect="00B150F5">
          <w:footerReference w:type="default" r:id="rId42"/>
          <w:pgSz w:w="11906" w:h="16838" w:code="9"/>
          <w:pgMar w:top="1474" w:right="1418" w:bottom="1134" w:left="1418" w:header="964" w:footer="454" w:gutter="0"/>
          <w:cols w:space="708"/>
          <w:docGrid w:linePitch="360"/>
        </w:sectPr>
      </w:pPr>
    </w:p>
    <w:p w14:paraId="6F9C6635" w14:textId="637B175F" w:rsidR="00811407" w:rsidRDefault="00510D2B" w:rsidP="00510D2B">
      <w:pPr>
        <w:pStyle w:val="Heading1"/>
        <w:numPr>
          <w:ilvl w:val="0"/>
          <w:numId w:val="0"/>
        </w:numPr>
      </w:pPr>
      <w:bookmarkStart w:id="192" w:name="_Toc445216708"/>
      <w:bookmarkStart w:id="193" w:name="_Ref478118347"/>
      <w:bookmarkStart w:id="194" w:name="_Ref478118355"/>
      <w:bookmarkStart w:id="195" w:name="_Toc44602406"/>
      <w:r w:rsidRPr="002524FF">
        <w:rPr>
          <w:color w:val="7030A0"/>
        </w:rPr>
        <w:lastRenderedPageBreak/>
        <w:t>Appendix D</w:t>
      </w:r>
      <w:r w:rsidR="004D336C" w:rsidRPr="002524FF">
        <w:rPr>
          <w:color w:val="7030A0"/>
        </w:rPr>
        <w:t>:</w:t>
      </w:r>
      <w:r w:rsidRPr="00E3664B">
        <w:t xml:space="preserve"> </w:t>
      </w:r>
      <w:r w:rsidR="00C526A8" w:rsidRPr="002524FF">
        <w:rPr>
          <w:color w:val="7030A0"/>
        </w:rPr>
        <w:t>Map</w:t>
      </w:r>
      <w:r w:rsidR="00811407" w:rsidRPr="002524FF">
        <w:rPr>
          <w:color w:val="7030A0"/>
        </w:rPr>
        <w:t>s of Monitoring Locations</w:t>
      </w:r>
      <w:bookmarkEnd w:id="192"/>
      <w:r w:rsidR="00996811" w:rsidRPr="002524FF">
        <w:rPr>
          <w:color w:val="7030A0"/>
        </w:rPr>
        <w:t xml:space="preserve"> and AQMAs</w:t>
      </w:r>
      <w:bookmarkEnd w:id="193"/>
      <w:bookmarkEnd w:id="194"/>
      <w:bookmarkEnd w:id="195"/>
    </w:p>
    <w:p w14:paraId="4F7FFD82" w14:textId="77777777" w:rsidR="00400236" w:rsidRPr="00476BFD" w:rsidRDefault="00400236" w:rsidP="00400236">
      <w:pPr>
        <w:rPr>
          <w:sz w:val="24"/>
        </w:rPr>
      </w:pPr>
      <w:r w:rsidRPr="00476BFD">
        <w:rPr>
          <w:sz w:val="24"/>
        </w:rPr>
        <w:t xml:space="preserve">Figure </w:t>
      </w:r>
      <w:r>
        <w:rPr>
          <w:sz w:val="24"/>
        </w:rPr>
        <w:t xml:space="preserve">D.1 Stockbridge Roundabout AQMA, monitoring station </w:t>
      </w:r>
      <w:r w:rsidRPr="00476BFD">
        <w:rPr>
          <w:sz w:val="24"/>
        </w:rPr>
        <w:t>and diffusion tube locations</w:t>
      </w:r>
    </w:p>
    <w:p w14:paraId="56891D95" w14:textId="007742A7" w:rsidR="002D0935" w:rsidRDefault="00400236" w:rsidP="002D0935">
      <w:r>
        <w:rPr>
          <w:noProof/>
          <w:lang w:eastAsia="en-GB"/>
        </w:rPr>
        <w:drawing>
          <wp:inline distT="0" distB="0" distL="0" distR="0" wp14:anchorId="2DDBB9B1" wp14:editId="61E1FD46">
            <wp:extent cx="5200650" cy="3572510"/>
            <wp:effectExtent l="0" t="0" r="0" b="8890"/>
            <wp:docPr id="10" name="Picture 10" title="Figur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0" cy="3572510"/>
                    </a:xfrm>
                    <a:prstGeom prst="rect">
                      <a:avLst/>
                    </a:prstGeom>
                    <a:noFill/>
                  </pic:spPr>
                </pic:pic>
              </a:graphicData>
            </a:graphic>
          </wp:inline>
        </w:drawing>
      </w:r>
    </w:p>
    <w:p w14:paraId="149E7166" w14:textId="17E5D148" w:rsidR="00400236" w:rsidRDefault="00400236" w:rsidP="00400236">
      <w:r w:rsidRPr="00EA5A5F">
        <w:t>© Crown Copyright and database right 201</w:t>
      </w:r>
      <w:r>
        <w:t>9</w:t>
      </w:r>
      <w:r w:rsidRPr="00EA5A5F">
        <w:t>. Ordnance Survey 100018803</w:t>
      </w:r>
    </w:p>
    <w:p w14:paraId="58512F22" w14:textId="77777777" w:rsidR="00400236" w:rsidRDefault="00400236" w:rsidP="002D0935"/>
    <w:p w14:paraId="36783B5E" w14:textId="77777777" w:rsidR="00400236" w:rsidRDefault="00400236" w:rsidP="002D0935"/>
    <w:p w14:paraId="561208F3" w14:textId="77777777" w:rsidR="00400236" w:rsidRDefault="00400236" w:rsidP="00400236">
      <w:pPr>
        <w:rPr>
          <w:sz w:val="24"/>
        </w:rPr>
      </w:pPr>
      <w:r w:rsidRPr="00EE3C15">
        <w:rPr>
          <w:sz w:val="24"/>
        </w:rPr>
        <w:t>Figure D.2 Orchard Street AQMA</w:t>
      </w:r>
      <w:r>
        <w:rPr>
          <w:sz w:val="24"/>
        </w:rPr>
        <w:t>, monitoring station</w:t>
      </w:r>
      <w:r w:rsidRPr="00EE3C15">
        <w:rPr>
          <w:sz w:val="24"/>
        </w:rPr>
        <w:t xml:space="preserve"> and diffusion tube locations</w:t>
      </w:r>
    </w:p>
    <w:p w14:paraId="4C90C545" w14:textId="4542DE03" w:rsidR="00400236" w:rsidRDefault="00400236" w:rsidP="002D0935">
      <w:r>
        <w:rPr>
          <w:noProof/>
          <w:lang w:eastAsia="en-GB"/>
        </w:rPr>
        <w:drawing>
          <wp:inline distT="0" distB="0" distL="0" distR="0" wp14:anchorId="2AC91ECD" wp14:editId="0C3BC798">
            <wp:extent cx="5200650" cy="3572510"/>
            <wp:effectExtent l="0" t="0" r="0" b="8890"/>
            <wp:docPr id="11" name="Picture 11" title="Figure 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0650" cy="3572510"/>
                    </a:xfrm>
                    <a:prstGeom prst="rect">
                      <a:avLst/>
                    </a:prstGeom>
                    <a:noFill/>
                  </pic:spPr>
                </pic:pic>
              </a:graphicData>
            </a:graphic>
          </wp:inline>
        </w:drawing>
      </w:r>
    </w:p>
    <w:p w14:paraId="7C480FD7" w14:textId="28859292" w:rsidR="00400236" w:rsidRDefault="00400236" w:rsidP="00400236">
      <w:r w:rsidRPr="00EA5A5F">
        <w:t>© Crown Copyright and database right 201</w:t>
      </w:r>
      <w:r>
        <w:t>9</w:t>
      </w:r>
      <w:r w:rsidRPr="00EA5A5F">
        <w:t>. Ordnance Survey 100018803</w:t>
      </w:r>
    </w:p>
    <w:p w14:paraId="76ADA477" w14:textId="77777777" w:rsidR="00400236" w:rsidRDefault="00400236" w:rsidP="00400236">
      <w:pPr>
        <w:rPr>
          <w:sz w:val="24"/>
        </w:rPr>
      </w:pPr>
      <w:r>
        <w:rPr>
          <w:sz w:val="24"/>
        </w:rPr>
        <w:lastRenderedPageBreak/>
        <w:t>Figure D.3 St Pancras AQMA and diffusion tube locations</w:t>
      </w:r>
    </w:p>
    <w:p w14:paraId="669A87DA" w14:textId="6EA453EF" w:rsidR="00400236" w:rsidRDefault="00400236" w:rsidP="002D0935">
      <w:r>
        <w:rPr>
          <w:noProof/>
          <w:lang w:eastAsia="en-GB"/>
        </w:rPr>
        <w:drawing>
          <wp:inline distT="0" distB="0" distL="0" distR="0" wp14:anchorId="732612A3" wp14:editId="316B943E">
            <wp:extent cx="5401310" cy="3706495"/>
            <wp:effectExtent l="0" t="0" r="8890" b="8255"/>
            <wp:docPr id="12" name="Picture 12" title="Figure 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3706495"/>
                    </a:xfrm>
                    <a:prstGeom prst="rect">
                      <a:avLst/>
                    </a:prstGeom>
                    <a:noFill/>
                  </pic:spPr>
                </pic:pic>
              </a:graphicData>
            </a:graphic>
          </wp:inline>
        </w:drawing>
      </w:r>
    </w:p>
    <w:p w14:paraId="6B510FA9" w14:textId="47B2831E" w:rsidR="00400236" w:rsidRDefault="00400236" w:rsidP="00400236">
      <w:r w:rsidRPr="00EA5A5F">
        <w:t>© Crown Copyright and database right 201</w:t>
      </w:r>
      <w:r>
        <w:t>9</w:t>
      </w:r>
      <w:r w:rsidRPr="00EA5A5F">
        <w:t>. Ordnance Survey 100018803</w:t>
      </w:r>
    </w:p>
    <w:p w14:paraId="265CEACB" w14:textId="77777777" w:rsidR="00400236" w:rsidRDefault="00400236" w:rsidP="00400236"/>
    <w:p w14:paraId="699A7E29" w14:textId="77777777" w:rsidR="00A17F14" w:rsidRDefault="00A17F14" w:rsidP="00400236">
      <w:pPr>
        <w:rPr>
          <w:sz w:val="24"/>
        </w:rPr>
      </w:pPr>
    </w:p>
    <w:p w14:paraId="668D7326" w14:textId="77777777" w:rsidR="00400236" w:rsidRDefault="00400236" w:rsidP="00400236">
      <w:pPr>
        <w:rPr>
          <w:sz w:val="24"/>
        </w:rPr>
      </w:pPr>
      <w:r>
        <w:rPr>
          <w:sz w:val="24"/>
        </w:rPr>
        <w:t>Figure D.4 Map of diffusion tube sites in Chichester</w:t>
      </w:r>
    </w:p>
    <w:p w14:paraId="1FD2B969" w14:textId="3EC7E301" w:rsidR="00400236" w:rsidRDefault="00400236" w:rsidP="00400236">
      <w:pPr>
        <w:rPr>
          <w:sz w:val="24"/>
        </w:rPr>
      </w:pPr>
      <w:r>
        <w:rPr>
          <w:noProof/>
          <w:sz w:val="24"/>
          <w:lang w:eastAsia="en-GB"/>
        </w:rPr>
        <w:drawing>
          <wp:inline distT="0" distB="0" distL="0" distR="0" wp14:anchorId="155C800D" wp14:editId="506D9116">
            <wp:extent cx="5408264" cy="3733800"/>
            <wp:effectExtent l="0" t="0" r="2540" b="0"/>
            <wp:docPr id="13" name="Picture 13" descr="L:\GIS\AQ report\no2 locations2.png" title="Figure 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IS\AQ report\no2 locations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0721" cy="3742400"/>
                    </a:xfrm>
                    <a:prstGeom prst="rect">
                      <a:avLst/>
                    </a:prstGeom>
                    <a:noFill/>
                    <a:ln>
                      <a:noFill/>
                    </a:ln>
                  </pic:spPr>
                </pic:pic>
              </a:graphicData>
            </a:graphic>
          </wp:inline>
        </w:drawing>
      </w:r>
    </w:p>
    <w:p w14:paraId="4EEBBAD4" w14:textId="77777777" w:rsidR="00400236" w:rsidRDefault="00400236" w:rsidP="00400236">
      <w:r w:rsidRPr="00EA5A5F">
        <w:t>© Crown Copyright and database right 201</w:t>
      </w:r>
      <w:r>
        <w:t>9</w:t>
      </w:r>
      <w:r w:rsidRPr="00EA5A5F">
        <w:t>. Ordnance Survey 100018803</w:t>
      </w:r>
    </w:p>
    <w:p w14:paraId="00C8022C" w14:textId="5D77E7AA" w:rsidR="00400236" w:rsidRDefault="00400236">
      <w:r>
        <w:br w:type="page"/>
      </w:r>
    </w:p>
    <w:p w14:paraId="69D7C7D7" w14:textId="77777777" w:rsidR="00400236" w:rsidRDefault="00400236" w:rsidP="00400236">
      <w:pPr>
        <w:rPr>
          <w:sz w:val="24"/>
        </w:rPr>
      </w:pPr>
      <w:r>
        <w:rPr>
          <w:sz w:val="24"/>
        </w:rPr>
        <w:lastRenderedPageBreak/>
        <w:t xml:space="preserve">Figure D.5 Location of ozone monitoring station in </w:t>
      </w:r>
      <w:proofErr w:type="spellStart"/>
      <w:r>
        <w:rPr>
          <w:sz w:val="24"/>
        </w:rPr>
        <w:t>Lodsworth</w:t>
      </w:r>
      <w:proofErr w:type="spellEnd"/>
    </w:p>
    <w:p w14:paraId="5BFF3D19" w14:textId="7A3D9E39" w:rsidR="00400236" w:rsidRDefault="00400236" w:rsidP="002D0935">
      <w:r>
        <w:rPr>
          <w:noProof/>
          <w:sz w:val="24"/>
          <w:lang w:eastAsia="en-GB"/>
        </w:rPr>
        <w:drawing>
          <wp:inline distT="0" distB="0" distL="0" distR="0" wp14:anchorId="28EBFB2D" wp14:editId="627A9154">
            <wp:extent cx="5305425" cy="4014075"/>
            <wp:effectExtent l="0" t="0" r="0" b="5715"/>
            <wp:docPr id="14" name="Picture 14" descr="L:\GIS\AQ report\Lodsworth locations.png" title="Figure 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IS\AQ report\Lodsworth location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1046" cy="4025894"/>
                    </a:xfrm>
                    <a:prstGeom prst="rect">
                      <a:avLst/>
                    </a:prstGeom>
                    <a:noFill/>
                    <a:ln>
                      <a:noFill/>
                    </a:ln>
                  </pic:spPr>
                </pic:pic>
              </a:graphicData>
            </a:graphic>
          </wp:inline>
        </w:drawing>
      </w:r>
    </w:p>
    <w:p w14:paraId="2CDAEF3B" w14:textId="5113B717" w:rsidR="00400236" w:rsidRDefault="00400236" w:rsidP="00400236">
      <w:r w:rsidRPr="00EA5A5F">
        <w:t>© Crown Copyright and database right 201</w:t>
      </w:r>
      <w:r>
        <w:t>9</w:t>
      </w:r>
      <w:r w:rsidRPr="00EA5A5F">
        <w:t>. Ordnance Survey 100018803</w:t>
      </w:r>
    </w:p>
    <w:p w14:paraId="7C63CDC9" w14:textId="77777777" w:rsidR="00400236" w:rsidRDefault="00400236" w:rsidP="00400236"/>
    <w:p w14:paraId="66E6E3AD" w14:textId="77777777" w:rsidR="00A17F14" w:rsidRDefault="00A17F14" w:rsidP="00400236">
      <w:pPr>
        <w:rPr>
          <w:sz w:val="24"/>
        </w:rPr>
      </w:pPr>
    </w:p>
    <w:p w14:paraId="4527160F" w14:textId="2A0053C5" w:rsidR="00400236" w:rsidRDefault="00400236" w:rsidP="00400236">
      <w:pPr>
        <w:rPr>
          <w:sz w:val="24"/>
        </w:rPr>
      </w:pPr>
      <w:r>
        <w:rPr>
          <w:sz w:val="24"/>
        </w:rPr>
        <w:t xml:space="preserve">Figure D.6 </w:t>
      </w:r>
      <w:proofErr w:type="spellStart"/>
      <w:r w:rsidR="00A17F14">
        <w:rPr>
          <w:sz w:val="24"/>
        </w:rPr>
        <w:t>Rumbolds</w:t>
      </w:r>
      <w:proofErr w:type="spellEnd"/>
      <w:r w:rsidR="00A17F14">
        <w:rPr>
          <w:sz w:val="24"/>
        </w:rPr>
        <w:t xml:space="preserve"> Hill AQMA and</w:t>
      </w:r>
      <w:r>
        <w:rPr>
          <w:sz w:val="24"/>
        </w:rPr>
        <w:t xml:space="preserve"> diffusion tube </w:t>
      </w:r>
      <w:r w:rsidR="00A17F14">
        <w:rPr>
          <w:sz w:val="24"/>
        </w:rPr>
        <w:t>locations in</w:t>
      </w:r>
      <w:r>
        <w:rPr>
          <w:sz w:val="24"/>
        </w:rPr>
        <w:t xml:space="preserve"> Midhurst</w:t>
      </w:r>
    </w:p>
    <w:p w14:paraId="767663D5" w14:textId="6848DC71" w:rsidR="00400236" w:rsidRDefault="00A17F14" w:rsidP="002D0935">
      <w:r>
        <w:rPr>
          <w:noProof/>
          <w:lang w:eastAsia="en-GB"/>
        </w:rPr>
        <w:drawing>
          <wp:inline distT="0" distB="0" distL="0" distR="0" wp14:anchorId="06AAD29D" wp14:editId="7EEBD136">
            <wp:extent cx="5303520" cy="4011597"/>
            <wp:effectExtent l="0" t="0" r="0" b="8255"/>
            <wp:docPr id="16" name="Picture 16" descr="S:\Environmental Protection\_Env_Protection\Areas of Work\Air Quality\old s drive\00 AQ Reports\Annual status report 2020\midhurst locations final.png" title="Figure 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vironmental Protection\_Env_Protection\Areas of Work\Air Quality\old s drive\00 AQ Reports\Annual status report 2020\midhurst locations fina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10018" cy="4016512"/>
                    </a:xfrm>
                    <a:prstGeom prst="rect">
                      <a:avLst/>
                    </a:prstGeom>
                    <a:noFill/>
                    <a:ln>
                      <a:noFill/>
                    </a:ln>
                  </pic:spPr>
                </pic:pic>
              </a:graphicData>
            </a:graphic>
          </wp:inline>
        </w:drawing>
      </w:r>
    </w:p>
    <w:p w14:paraId="4B33ACC4" w14:textId="77777777" w:rsidR="00A17F14" w:rsidRDefault="00A17F14" w:rsidP="00A17F14">
      <w:r w:rsidRPr="00EA5A5F">
        <w:t>© Crown Copyright and database right 201</w:t>
      </w:r>
      <w:r>
        <w:t>9</w:t>
      </w:r>
      <w:r w:rsidRPr="00EA5A5F">
        <w:t>. Ordnance Survey 100018803</w:t>
      </w:r>
    </w:p>
    <w:p w14:paraId="0A328C64" w14:textId="1D4214B0" w:rsidR="00DF7AFB" w:rsidRDefault="00DF7AFB" w:rsidP="00DF7AFB">
      <w:pPr>
        <w:rPr>
          <w:sz w:val="24"/>
        </w:rPr>
      </w:pPr>
      <w:r>
        <w:rPr>
          <w:sz w:val="24"/>
        </w:rPr>
        <w:lastRenderedPageBreak/>
        <w:t>Figure D.7 Westhampnett Road</w:t>
      </w:r>
      <w:r w:rsidR="00206CF3">
        <w:rPr>
          <w:sz w:val="24"/>
        </w:rPr>
        <w:t xml:space="preserve">, Chichester </w:t>
      </w:r>
      <w:r>
        <w:rPr>
          <w:sz w:val="24"/>
        </w:rPr>
        <w:t>monitoring station and diffusion tube location</w:t>
      </w:r>
    </w:p>
    <w:p w14:paraId="348F81F7" w14:textId="2157DE20" w:rsidR="00DF7AFB" w:rsidRDefault="00DF7AFB" w:rsidP="00A17F14">
      <w:r>
        <w:rPr>
          <w:noProof/>
          <w:lang w:eastAsia="en-GB"/>
        </w:rPr>
        <w:drawing>
          <wp:inline distT="0" distB="0" distL="0" distR="0" wp14:anchorId="5A2D7B12" wp14:editId="7964CFC3">
            <wp:extent cx="5438553" cy="4114800"/>
            <wp:effectExtent l="0" t="0" r="0" b="0"/>
            <wp:docPr id="1" name="Picture 1" descr="S:\Environmental Protection\_Env_Protection\Areas of Work\Air Quality\old s drive\00 AQ Reports\Annual status report 2020\westhampnett final.png" title="Figure 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vironmental Protection\_Env_Protection\Areas of Work\Air Quality\old s drive\00 AQ Reports\Annual status report 2020\westhampnett fina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5557" cy="4112533"/>
                    </a:xfrm>
                    <a:prstGeom prst="rect">
                      <a:avLst/>
                    </a:prstGeom>
                    <a:noFill/>
                    <a:ln>
                      <a:noFill/>
                    </a:ln>
                  </pic:spPr>
                </pic:pic>
              </a:graphicData>
            </a:graphic>
          </wp:inline>
        </w:drawing>
      </w:r>
    </w:p>
    <w:p w14:paraId="2AA74289" w14:textId="77777777" w:rsidR="00206CF3" w:rsidRDefault="00206CF3" w:rsidP="00206CF3">
      <w:r w:rsidRPr="00EA5A5F">
        <w:t>© Crown Copyright and database right 201</w:t>
      </w:r>
      <w:r>
        <w:t>9</w:t>
      </w:r>
      <w:r w:rsidRPr="00EA5A5F">
        <w:t>. Ordnance Survey 100018803</w:t>
      </w:r>
    </w:p>
    <w:p w14:paraId="666ACF80" w14:textId="77777777" w:rsidR="00206CF3" w:rsidRDefault="00206CF3" w:rsidP="00A17F14"/>
    <w:p w14:paraId="4057C317" w14:textId="77777777" w:rsidR="00F20F26" w:rsidRPr="002524FF" w:rsidRDefault="00510D2B" w:rsidP="00510D2B">
      <w:pPr>
        <w:pStyle w:val="Heading1"/>
        <w:numPr>
          <w:ilvl w:val="0"/>
          <w:numId w:val="0"/>
        </w:numPr>
        <w:rPr>
          <w:color w:val="7030A0"/>
        </w:rPr>
      </w:pPr>
      <w:bookmarkStart w:id="196" w:name="_Toc44602407"/>
      <w:r w:rsidRPr="002524FF">
        <w:rPr>
          <w:color w:val="7030A0"/>
        </w:rPr>
        <w:lastRenderedPageBreak/>
        <w:t>Appendix E</w:t>
      </w:r>
      <w:r w:rsidR="004D336C" w:rsidRPr="002524FF">
        <w:rPr>
          <w:color w:val="7030A0"/>
        </w:rPr>
        <w:t>:</w:t>
      </w:r>
      <w:r w:rsidRPr="00E3664B">
        <w:t xml:space="preserve"> </w:t>
      </w:r>
      <w:r w:rsidR="00F20F26" w:rsidRPr="002524FF">
        <w:rPr>
          <w:color w:val="7030A0"/>
        </w:rPr>
        <w:t>Summary of Air Quality Objectives in England</w:t>
      </w:r>
      <w:bookmarkEnd w:id="196"/>
    </w:p>
    <w:p w14:paraId="5CA98BFA" w14:textId="47C2673A" w:rsidR="00AE12D1" w:rsidRDefault="00AE12D1" w:rsidP="00AE12D1">
      <w:pPr>
        <w:pStyle w:val="Caption"/>
      </w:pPr>
      <w:bookmarkStart w:id="197" w:name="_Ref32913634"/>
      <w:bookmarkStart w:id="198" w:name="_Toc37160937"/>
      <w:r w:rsidRPr="002524FF">
        <w:rPr>
          <w:color w:val="7030A0"/>
        </w:rPr>
        <w:t>Table E.</w:t>
      </w:r>
      <w:r w:rsidR="00927645" w:rsidRPr="002524FF">
        <w:rPr>
          <w:noProof/>
          <w:color w:val="7030A0"/>
        </w:rPr>
        <w:fldChar w:fldCharType="begin"/>
      </w:r>
      <w:r w:rsidR="00927645" w:rsidRPr="002524FF">
        <w:rPr>
          <w:noProof/>
          <w:color w:val="7030A0"/>
        </w:rPr>
        <w:instrText xml:space="preserve"> SEQ Table_E. \* ARABIC </w:instrText>
      </w:r>
      <w:r w:rsidR="00927645" w:rsidRPr="002524FF">
        <w:rPr>
          <w:noProof/>
          <w:color w:val="7030A0"/>
        </w:rPr>
        <w:fldChar w:fldCharType="separate"/>
      </w:r>
      <w:r w:rsidR="007C56E0" w:rsidRPr="002524FF">
        <w:rPr>
          <w:noProof/>
          <w:color w:val="7030A0"/>
        </w:rPr>
        <w:t>1</w:t>
      </w:r>
      <w:r w:rsidR="00927645" w:rsidRPr="002524FF">
        <w:rPr>
          <w:noProof/>
          <w:color w:val="7030A0"/>
        </w:rPr>
        <w:fldChar w:fldCharType="end"/>
      </w:r>
      <w:bookmarkEnd w:id="197"/>
      <w:r>
        <w:t xml:space="preserve"> </w:t>
      </w:r>
      <w:r w:rsidRPr="002524FF">
        <w:rPr>
          <w:color w:val="7030A0"/>
        </w:rPr>
        <w:t>– Air Quality Objectives in England</w:t>
      </w:r>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 1 - Air quality objectives in England"/>
      </w:tblPr>
      <w:tblGrid>
        <w:gridCol w:w="2321"/>
        <w:gridCol w:w="4450"/>
        <w:gridCol w:w="1984"/>
      </w:tblGrid>
      <w:tr w:rsidR="00A6575F" w:rsidRPr="00F91D12" w14:paraId="66E561F3" w14:textId="77777777" w:rsidTr="00510D2B">
        <w:trPr>
          <w:cantSplit/>
          <w:trHeight w:val="405"/>
          <w:tblHeader/>
        </w:trPr>
        <w:tc>
          <w:tcPr>
            <w:tcW w:w="2321" w:type="dxa"/>
            <w:vMerge w:val="restart"/>
            <w:shd w:val="clear" w:color="auto" w:fill="00AF41"/>
            <w:vAlign w:val="center"/>
          </w:tcPr>
          <w:p w14:paraId="273B5171" w14:textId="77777777" w:rsidR="00A6575F" w:rsidRPr="002524FF" w:rsidRDefault="00A6575F" w:rsidP="00510D2B">
            <w:pPr>
              <w:jc w:val="center"/>
              <w:rPr>
                <w:b/>
                <w:sz w:val="24"/>
                <w:lang w:eastAsia="en-GB"/>
              </w:rPr>
            </w:pPr>
            <w:r w:rsidRPr="002524FF">
              <w:rPr>
                <w:b/>
                <w:sz w:val="24"/>
                <w:lang w:eastAsia="en-GB"/>
              </w:rPr>
              <w:t>Pollutant</w:t>
            </w:r>
          </w:p>
        </w:tc>
        <w:tc>
          <w:tcPr>
            <w:tcW w:w="6434" w:type="dxa"/>
            <w:gridSpan w:val="2"/>
            <w:shd w:val="clear" w:color="auto" w:fill="00AF41"/>
            <w:vAlign w:val="center"/>
          </w:tcPr>
          <w:p w14:paraId="29B02E1A" w14:textId="77777777" w:rsidR="00A6575F" w:rsidRPr="002524FF" w:rsidRDefault="00A6575F" w:rsidP="00510D2B">
            <w:pPr>
              <w:jc w:val="center"/>
              <w:rPr>
                <w:b/>
                <w:sz w:val="24"/>
                <w:lang w:eastAsia="en-GB"/>
              </w:rPr>
            </w:pPr>
            <w:r w:rsidRPr="002524FF">
              <w:rPr>
                <w:b/>
                <w:sz w:val="24"/>
                <w:lang w:eastAsia="en-GB"/>
              </w:rPr>
              <w:t>Air Quality Objective</w:t>
            </w:r>
            <w:r w:rsidRPr="002524FF">
              <w:rPr>
                <w:b/>
                <w:sz w:val="24"/>
                <w:vertAlign w:val="superscript"/>
                <w:lang w:eastAsia="en-GB"/>
              </w:rPr>
              <w:footnoteReference w:id="11"/>
            </w:r>
          </w:p>
        </w:tc>
      </w:tr>
      <w:tr w:rsidR="00A6575F" w:rsidRPr="00F91D12" w14:paraId="6B606118" w14:textId="77777777" w:rsidTr="00510D2B">
        <w:trPr>
          <w:cantSplit/>
          <w:trHeight w:val="411"/>
          <w:tblHeader/>
        </w:trPr>
        <w:tc>
          <w:tcPr>
            <w:tcW w:w="2321" w:type="dxa"/>
            <w:vMerge/>
            <w:shd w:val="clear" w:color="auto" w:fill="00AF41"/>
            <w:vAlign w:val="center"/>
          </w:tcPr>
          <w:p w14:paraId="08EBA490" w14:textId="77777777" w:rsidR="00A6575F" w:rsidRPr="002524FF" w:rsidRDefault="00A6575F" w:rsidP="00510D2B">
            <w:pPr>
              <w:jc w:val="center"/>
              <w:rPr>
                <w:b/>
                <w:sz w:val="24"/>
                <w:lang w:eastAsia="en-GB"/>
              </w:rPr>
            </w:pPr>
          </w:p>
        </w:tc>
        <w:tc>
          <w:tcPr>
            <w:tcW w:w="4450" w:type="dxa"/>
            <w:shd w:val="clear" w:color="auto" w:fill="00AF41"/>
            <w:vAlign w:val="center"/>
          </w:tcPr>
          <w:p w14:paraId="5314D066" w14:textId="77777777" w:rsidR="00A6575F" w:rsidRPr="002524FF" w:rsidRDefault="00A6575F" w:rsidP="00510D2B">
            <w:pPr>
              <w:jc w:val="center"/>
              <w:rPr>
                <w:b/>
                <w:sz w:val="24"/>
                <w:lang w:eastAsia="en-GB"/>
              </w:rPr>
            </w:pPr>
            <w:r w:rsidRPr="002524FF">
              <w:rPr>
                <w:b/>
                <w:sz w:val="24"/>
                <w:lang w:eastAsia="en-GB"/>
              </w:rPr>
              <w:t>Concentration</w:t>
            </w:r>
          </w:p>
        </w:tc>
        <w:tc>
          <w:tcPr>
            <w:tcW w:w="1984" w:type="dxa"/>
            <w:shd w:val="clear" w:color="auto" w:fill="00AF41"/>
            <w:vAlign w:val="center"/>
          </w:tcPr>
          <w:p w14:paraId="608BB9B6" w14:textId="77777777" w:rsidR="00A6575F" w:rsidRPr="002524FF" w:rsidRDefault="00A6575F" w:rsidP="00510D2B">
            <w:pPr>
              <w:jc w:val="center"/>
              <w:rPr>
                <w:b/>
                <w:sz w:val="24"/>
                <w:lang w:eastAsia="en-GB"/>
              </w:rPr>
            </w:pPr>
            <w:r w:rsidRPr="002524FF">
              <w:rPr>
                <w:b/>
                <w:sz w:val="24"/>
                <w:lang w:eastAsia="en-GB"/>
              </w:rPr>
              <w:t>Measured as</w:t>
            </w:r>
          </w:p>
        </w:tc>
      </w:tr>
      <w:tr w:rsidR="00A6575F" w:rsidRPr="00F91D12" w14:paraId="4F13675D" w14:textId="77777777" w:rsidTr="00510D2B">
        <w:trPr>
          <w:cantSplit/>
        </w:trPr>
        <w:tc>
          <w:tcPr>
            <w:tcW w:w="2321" w:type="dxa"/>
            <w:vMerge w:val="restart"/>
            <w:shd w:val="clear" w:color="auto" w:fill="CBE9D3"/>
            <w:vAlign w:val="center"/>
          </w:tcPr>
          <w:p w14:paraId="6B79B7B9" w14:textId="77777777"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378A2486" w14:textId="77777777"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14:paraId="49A80D4F" w14:textId="77777777" w:rsidR="00A6575F" w:rsidRPr="00F91D12" w:rsidRDefault="00A6575F" w:rsidP="00566011">
            <w:pPr>
              <w:rPr>
                <w:sz w:val="24"/>
                <w:lang w:eastAsia="en-GB"/>
              </w:rPr>
            </w:pPr>
            <w:r w:rsidRPr="00F91D12">
              <w:rPr>
                <w:sz w:val="24"/>
                <w:lang w:eastAsia="en-GB"/>
              </w:rPr>
              <w:t>1-hour mean</w:t>
            </w:r>
          </w:p>
        </w:tc>
      </w:tr>
      <w:tr w:rsidR="00A6575F" w:rsidRPr="00F91D12" w14:paraId="24AB98AA" w14:textId="77777777" w:rsidTr="00510D2B">
        <w:trPr>
          <w:cantSplit/>
        </w:trPr>
        <w:tc>
          <w:tcPr>
            <w:tcW w:w="2321" w:type="dxa"/>
            <w:vMerge/>
            <w:shd w:val="clear" w:color="auto" w:fill="CBE9D3"/>
            <w:vAlign w:val="center"/>
          </w:tcPr>
          <w:p w14:paraId="3671488E" w14:textId="77777777" w:rsidR="00A6575F" w:rsidRPr="00510D2B" w:rsidRDefault="00A6575F" w:rsidP="00510D2B">
            <w:pPr>
              <w:rPr>
                <w:sz w:val="24"/>
                <w:lang w:eastAsia="en-GB"/>
              </w:rPr>
            </w:pPr>
          </w:p>
        </w:tc>
        <w:tc>
          <w:tcPr>
            <w:tcW w:w="4450" w:type="dxa"/>
            <w:shd w:val="clear" w:color="auto" w:fill="auto"/>
            <w:vAlign w:val="center"/>
          </w:tcPr>
          <w:p w14:paraId="32F94D66"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211B056B" w14:textId="77777777" w:rsidR="00A6575F" w:rsidRPr="00F91D12" w:rsidRDefault="00A6575F" w:rsidP="00566011">
            <w:pPr>
              <w:rPr>
                <w:sz w:val="24"/>
                <w:lang w:eastAsia="en-GB"/>
              </w:rPr>
            </w:pPr>
            <w:r w:rsidRPr="00F91D12">
              <w:rPr>
                <w:sz w:val="24"/>
                <w:lang w:eastAsia="en-GB"/>
              </w:rPr>
              <w:t>Annual mean</w:t>
            </w:r>
          </w:p>
        </w:tc>
      </w:tr>
      <w:tr w:rsidR="00A6575F" w:rsidRPr="00F91D12" w14:paraId="2EC08C14" w14:textId="77777777" w:rsidTr="00510D2B">
        <w:trPr>
          <w:cantSplit/>
        </w:trPr>
        <w:tc>
          <w:tcPr>
            <w:tcW w:w="2321" w:type="dxa"/>
            <w:vMerge w:val="restart"/>
            <w:shd w:val="clear" w:color="auto" w:fill="CBE9D3"/>
            <w:vAlign w:val="center"/>
          </w:tcPr>
          <w:p w14:paraId="660C6D79" w14:textId="77777777"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14:paraId="05D0B23F" w14:textId="77777777"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3252D4F5" w14:textId="77777777" w:rsidR="00A6575F" w:rsidRPr="00F91D12" w:rsidRDefault="00A6575F" w:rsidP="00566011">
            <w:pPr>
              <w:rPr>
                <w:sz w:val="24"/>
                <w:lang w:eastAsia="en-GB"/>
              </w:rPr>
            </w:pPr>
            <w:r w:rsidRPr="00F91D12">
              <w:rPr>
                <w:sz w:val="24"/>
                <w:lang w:eastAsia="en-GB"/>
              </w:rPr>
              <w:t>24-hour mean</w:t>
            </w:r>
          </w:p>
        </w:tc>
      </w:tr>
      <w:tr w:rsidR="00A6575F" w:rsidRPr="00F91D12" w14:paraId="06EE4CDF" w14:textId="77777777" w:rsidTr="00510D2B">
        <w:trPr>
          <w:cantSplit/>
        </w:trPr>
        <w:tc>
          <w:tcPr>
            <w:tcW w:w="2321" w:type="dxa"/>
            <w:vMerge/>
            <w:shd w:val="clear" w:color="auto" w:fill="CBE9D3"/>
            <w:vAlign w:val="center"/>
          </w:tcPr>
          <w:p w14:paraId="2BCAA346" w14:textId="77777777" w:rsidR="00A6575F" w:rsidRPr="00510D2B" w:rsidRDefault="00A6575F" w:rsidP="00510D2B">
            <w:pPr>
              <w:rPr>
                <w:sz w:val="24"/>
                <w:lang w:eastAsia="en-GB"/>
              </w:rPr>
            </w:pPr>
          </w:p>
        </w:tc>
        <w:tc>
          <w:tcPr>
            <w:tcW w:w="4450" w:type="dxa"/>
            <w:shd w:val="clear" w:color="auto" w:fill="auto"/>
            <w:vAlign w:val="center"/>
          </w:tcPr>
          <w:p w14:paraId="17E67D43"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00603C19" w14:textId="77777777" w:rsidR="00A6575F" w:rsidRPr="00F91D12" w:rsidRDefault="00A6575F" w:rsidP="00566011">
            <w:pPr>
              <w:rPr>
                <w:sz w:val="24"/>
                <w:lang w:eastAsia="en-GB"/>
              </w:rPr>
            </w:pPr>
            <w:r w:rsidRPr="00F91D12">
              <w:rPr>
                <w:sz w:val="24"/>
                <w:lang w:eastAsia="en-GB"/>
              </w:rPr>
              <w:t>Annual mean</w:t>
            </w:r>
          </w:p>
        </w:tc>
      </w:tr>
      <w:tr w:rsidR="00A6575F" w:rsidRPr="00F91D12" w14:paraId="3E6CE37C" w14:textId="77777777" w:rsidTr="00510D2B">
        <w:trPr>
          <w:cantSplit/>
        </w:trPr>
        <w:tc>
          <w:tcPr>
            <w:tcW w:w="2321" w:type="dxa"/>
            <w:vMerge w:val="restart"/>
            <w:shd w:val="clear" w:color="auto" w:fill="CBE9D3"/>
            <w:vAlign w:val="center"/>
          </w:tcPr>
          <w:p w14:paraId="7F07CCEB" w14:textId="77777777"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694D4DA4" w14:textId="77777777"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14:paraId="55A88E6E" w14:textId="77777777" w:rsidR="00A6575F" w:rsidRPr="00F91D12" w:rsidRDefault="00A6575F" w:rsidP="00566011">
            <w:pPr>
              <w:rPr>
                <w:sz w:val="24"/>
                <w:lang w:eastAsia="en-GB"/>
              </w:rPr>
            </w:pPr>
            <w:r w:rsidRPr="00F91D12">
              <w:rPr>
                <w:sz w:val="24"/>
                <w:lang w:eastAsia="en-GB"/>
              </w:rPr>
              <w:t>1-hour mean</w:t>
            </w:r>
          </w:p>
        </w:tc>
      </w:tr>
      <w:tr w:rsidR="00A6575F" w:rsidRPr="00F91D12" w14:paraId="2288A9D9" w14:textId="77777777" w:rsidTr="00510D2B">
        <w:trPr>
          <w:cantSplit/>
        </w:trPr>
        <w:tc>
          <w:tcPr>
            <w:tcW w:w="2321" w:type="dxa"/>
            <w:vMerge/>
            <w:shd w:val="clear" w:color="auto" w:fill="CBE9D3"/>
            <w:vAlign w:val="center"/>
          </w:tcPr>
          <w:p w14:paraId="725FD77F" w14:textId="77777777" w:rsidR="00A6575F" w:rsidRPr="00F91D12" w:rsidRDefault="00A6575F" w:rsidP="00566011">
            <w:pPr>
              <w:rPr>
                <w:b/>
                <w:sz w:val="24"/>
                <w:lang w:eastAsia="en-GB"/>
              </w:rPr>
            </w:pPr>
          </w:p>
        </w:tc>
        <w:tc>
          <w:tcPr>
            <w:tcW w:w="4450" w:type="dxa"/>
            <w:shd w:val="clear" w:color="auto" w:fill="auto"/>
            <w:vAlign w:val="center"/>
          </w:tcPr>
          <w:p w14:paraId="61DB1FF7" w14:textId="77777777"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14:paraId="2E663840" w14:textId="77777777" w:rsidR="00A6575F" w:rsidRPr="00F91D12" w:rsidRDefault="00A6575F" w:rsidP="00566011">
            <w:pPr>
              <w:rPr>
                <w:sz w:val="24"/>
                <w:lang w:eastAsia="en-GB"/>
              </w:rPr>
            </w:pPr>
            <w:r w:rsidRPr="00F91D12">
              <w:rPr>
                <w:sz w:val="24"/>
                <w:lang w:eastAsia="en-GB"/>
              </w:rPr>
              <w:t>24-hour mean</w:t>
            </w:r>
          </w:p>
        </w:tc>
      </w:tr>
      <w:tr w:rsidR="00A6575F" w:rsidRPr="00F91D12" w14:paraId="6549EA9A" w14:textId="77777777" w:rsidTr="00510D2B">
        <w:trPr>
          <w:cantSplit/>
        </w:trPr>
        <w:tc>
          <w:tcPr>
            <w:tcW w:w="2321" w:type="dxa"/>
            <w:vMerge/>
            <w:shd w:val="clear" w:color="auto" w:fill="CBE9D3"/>
            <w:vAlign w:val="center"/>
          </w:tcPr>
          <w:p w14:paraId="6FE89EF4" w14:textId="77777777" w:rsidR="00A6575F" w:rsidRPr="00F91D12" w:rsidRDefault="00A6575F" w:rsidP="00566011">
            <w:pPr>
              <w:rPr>
                <w:b/>
                <w:sz w:val="24"/>
                <w:lang w:eastAsia="en-GB"/>
              </w:rPr>
            </w:pPr>
          </w:p>
        </w:tc>
        <w:tc>
          <w:tcPr>
            <w:tcW w:w="4450" w:type="dxa"/>
            <w:shd w:val="clear" w:color="auto" w:fill="auto"/>
            <w:vAlign w:val="center"/>
          </w:tcPr>
          <w:p w14:paraId="4A26EE87" w14:textId="77777777"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52997C7F" w14:textId="77777777" w:rsidR="00A6575F" w:rsidRPr="00F91D12" w:rsidRDefault="00A6575F" w:rsidP="00566011">
            <w:pPr>
              <w:rPr>
                <w:sz w:val="24"/>
                <w:lang w:eastAsia="en-GB"/>
              </w:rPr>
            </w:pPr>
            <w:r w:rsidRPr="00F91D12">
              <w:rPr>
                <w:sz w:val="24"/>
                <w:lang w:eastAsia="en-GB"/>
              </w:rPr>
              <w:t>15-minute mean</w:t>
            </w:r>
          </w:p>
        </w:tc>
      </w:tr>
    </w:tbl>
    <w:p w14:paraId="5FBA074F" w14:textId="77777777" w:rsidR="00154AE3" w:rsidRDefault="00154AE3" w:rsidP="00154AE3">
      <w:pPr>
        <w:pStyle w:val="Style1"/>
      </w:pPr>
    </w:p>
    <w:p w14:paraId="7EB75B14" w14:textId="77777777" w:rsidR="00A6575F" w:rsidRDefault="00A6575F" w:rsidP="00A6575F"/>
    <w:p w14:paraId="5B2E185B" w14:textId="77777777"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14:paraId="12695246" w14:textId="77777777" w:rsidR="003330C1" w:rsidRDefault="003330C1" w:rsidP="00510D2B">
      <w:pPr>
        <w:pStyle w:val="Heading1"/>
        <w:numPr>
          <w:ilvl w:val="0"/>
          <w:numId w:val="0"/>
        </w:numPr>
      </w:pPr>
      <w:bookmarkStart w:id="199" w:name="_Toc445216710"/>
      <w:bookmarkStart w:id="200" w:name="_Toc44602408"/>
      <w:r w:rsidRPr="002524FF">
        <w:rPr>
          <w:color w:val="7030A0"/>
        </w:rPr>
        <w:lastRenderedPageBreak/>
        <w:t>Glossary of Terms</w:t>
      </w:r>
      <w:bookmarkEnd w:id="199"/>
      <w:bookmarkEnd w:id="200"/>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14:paraId="428DB0FD" w14:textId="77777777" w:rsidTr="00DC071C">
        <w:trPr>
          <w:trHeight w:val="690"/>
        </w:trPr>
        <w:tc>
          <w:tcPr>
            <w:tcW w:w="1951" w:type="dxa"/>
            <w:shd w:val="clear" w:color="auto" w:fill="00AF41"/>
            <w:vAlign w:val="center"/>
          </w:tcPr>
          <w:p w14:paraId="47E90899" w14:textId="77777777" w:rsidR="00510D2B" w:rsidRPr="002524FF" w:rsidRDefault="00510D2B" w:rsidP="0007237A">
            <w:pPr>
              <w:pStyle w:val="Style1"/>
              <w:spacing w:line="240" w:lineRule="auto"/>
              <w:rPr>
                <w:rFonts w:cs="Arial"/>
                <w:b/>
              </w:rPr>
            </w:pPr>
            <w:r w:rsidRPr="002524FF">
              <w:rPr>
                <w:rFonts w:cs="Arial"/>
                <w:b/>
              </w:rPr>
              <w:t>Abbreviation</w:t>
            </w:r>
          </w:p>
        </w:tc>
        <w:tc>
          <w:tcPr>
            <w:tcW w:w="7335" w:type="dxa"/>
            <w:shd w:val="clear" w:color="auto" w:fill="00AF41"/>
            <w:vAlign w:val="center"/>
          </w:tcPr>
          <w:p w14:paraId="51FBC3A7" w14:textId="77777777" w:rsidR="00510D2B" w:rsidRPr="002524FF" w:rsidRDefault="00510D2B" w:rsidP="0007237A">
            <w:pPr>
              <w:pStyle w:val="Style1"/>
              <w:spacing w:line="240" w:lineRule="auto"/>
              <w:rPr>
                <w:rFonts w:cs="Arial"/>
                <w:b/>
              </w:rPr>
            </w:pPr>
            <w:r w:rsidRPr="002524FF">
              <w:rPr>
                <w:rFonts w:cs="Arial"/>
                <w:b/>
              </w:rPr>
              <w:t>Description</w:t>
            </w:r>
          </w:p>
        </w:tc>
      </w:tr>
      <w:tr w:rsidR="00510D2B" w14:paraId="13861F80" w14:textId="77777777" w:rsidTr="00DC071C">
        <w:tc>
          <w:tcPr>
            <w:tcW w:w="1951" w:type="dxa"/>
            <w:shd w:val="clear" w:color="auto" w:fill="CBE9D3"/>
          </w:tcPr>
          <w:p w14:paraId="50CBB326" w14:textId="77777777"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14:paraId="31A49F75" w14:textId="77777777"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14:paraId="6B404680" w14:textId="77777777" w:rsidTr="00DC071C">
        <w:tc>
          <w:tcPr>
            <w:tcW w:w="1951" w:type="dxa"/>
            <w:shd w:val="clear" w:color="auto" w:fill="CBE9D3"/>
          </w:tcPr>
          <w:p w14:paraId="1B733CBB" w14:textId="77777777"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14:paraId="2EED937F" w14:textId="77777777"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14:paraId="18AC81AA" w14:textId="77777777" w:rsidTr="00DC071C">
        <w:tc>
          <w:tcPr>
            <w:tcW w:w="1951" w:type="dxa"/>
            <w:shd w:val="clear" w:color="auto" w:fill="CBE9D3"/>
          </w:tcPr>
          <w:p w14:paraId="1BDD94C3" w14:textId="77777777"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14:paraId="1EA0C4D9" w14:textId="77777777" w:rsidR="00510D2B" w:rsidRPr="0007237A" w:rsidRDefault="00510D2B" w:rsidP="0007237A">
            <w:pPr>
              <w:pStyle w:val="Style1"/>
              <w:spacing w:line="240" w:lineRule="auto"/>
              <w:rPr>
                <w:rFonts w:cs="Arial"/>
              </w:rPr>
            </w:pPr>
            <w:r w:rsidRPr="0007237A">
              <w:rPr>
                <w:rFonts w:cs="Arial"/>
              </w:rPr>
              <w:t>Air quality Annual Status Report</w:t>
            </w:r>
          </w:p>
        </w:tc>
      </w:tr>
      <w:tr w:rsidR="00A17F14" w14:paraId="174EE68F" w14:textId="77777777" w:rsidTr="00DC071C">
        <w:tc>
          <w:tcPr>
            <w:tcW w:w="1951" w:type="dxa"/>
            <w:shd w:val="clear" w:color="auto" w:fill="CBE9D3"/>
          </w:tcPr>
          <w:p w14:paraId="2848E4D2" w14:textId="48EFAC81" w:rsidR="00A17F14" w:rsidRPr="0007237A" w:rsidRDefault="00A17F14" w:rsidP="0007237A">
            <w:pPr>
              <w:pStyle w:val="Style1"/>
              <w:spacing w:line="240" w:lineRule="auto"/>
              <w:rPr>
                <w:rFonts w:cs="Arial"/>
              </w:rPr>
            </w:pPr>
            <w:r>
              <w:rPr>
                <w:rFonts w:cs="Arial"/>
              </w:rPr>
              <w:t>CCTV</w:t>
            </w:r>
          </w:p>
        </w:tc>
        <w:tc>
          <w:tcPr>
            <w:tcW w:w="7335" w:type="dxa"/>
            <w:shd w:val="clear" w:color="auto" w:fill="auto"/>
          </w:tcPr>
          <w:p w14:paraId="0F7F077C" w14:textId="4521A0B8" w:rsidR="00A17F14" w:rsidRPr="0007237A" w:rsidRDefault="00A17F14" w:rsidP="0007237A">
            <w:pPr>
              <w:pStyle w:val="Style1"/>
              <w:spacing w:line="240" w:lineRule="auto"/>
              <w:rPr>
                <w:rFonts w:cs="Arial"/>
              </w:rPr>
            </w:pPr>
            <w:r>
              <w:rPr>
                <w:rFonts w:cs="Arial"/>
              </w:rPr>
              <w:t>Closed circuit television</w:t>
            </w:r>
          </w:p>
        </w:tc>
      </w:tr>
      <w:tr w:rsidR="00A17F14" w14:paraId="4E5AFE65" w14:textId="77777777" w:rsidTr="00DC071C">
        <w:tc>
          <w:tcPr>
            <w:tcW w:w="1951" w:type="dxa"/>
            <w:shd w:val="clear" w:color="auto" w:fill="CBE9D3"/>
          </w:tcPr>
          <w:p w14:paraId="42DE0394" w14:textId="2DB99F51" w:rsidR="00A17F14" w:rsidRPr="0007237A" w:rsidRDefault="00A17F14" w:rsidP="0007237A">
            <w:pPr>
              <w:pStyle w:val="Style1"/>
              <w:spacing w:line="240" w:lineRule="auto"/>
              <w:rPr>
                <w:rFonts w:cs="Arial"/>
              </w:rPr>
            </w:pPr>
            <w:r>
              <w:rPr>
                <w:rFonts w:cs="Arial"/>
              </w:rPr>
              <w:t>CDC</w:t>
            </w:r>
          </w:p>
        </w:tc>
        <w:tc>
          <w:tcPr>
            <w:tcW w:w="7335" w:type="dxa"/>
            <w:shd w:val="clear" w:color="auto" w:fill="auto"/>
          </w:tcPr>
          <w:p w14:paraId="5A3C1769" w14:textId="361F98D2" w:rsidR="00A17F14" w:rsidRPr="0007237A" w:rsidRDefault="00A17F14" w:rsidP="0007237A">
            <w:pPr>
              <w:pStyle w:val="Style1"/>
              <w:spacing w:line="240" w:lineRule="auto"/>
              <w:rPr>
                <w:rFonts w:cs="Arial"/>
              </w:rPr>
            </w:pPr>
            <w:r>
              <w:rPr>
                <w:rFonts w:cs="Arial"/>
              </w:rPr>
              <w:t>Chichester District Council</w:t>
            </w:r>
          </w:p>
        </w:tc>
      </w:tr>
      <w:tr w:rsidR="00510D2B" w14:paraId="2B3B5AEF" w14:textId="77777777" w:rsidTr="00DC071C">
        <w:tc>
          <w:tcPr>
            <w:tcW w:w="1951" w:type="dxa"/>
            <w:shd w:val="clear" w:color="auto" w:fill="CBE9D3"/>
          </w:tcPr>
          <w:p w14:paraId="2CF71F84" w14:textId="77777777"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14:paraId="1F80CCBE" w14:textId="77777777"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14:paraId="6BCEB7FA" w14:textId="77777777" w:rsidTr="00DC071C">
        <w:tc>
          <w:tcPr>
            <w:tcW w:w="1951" w:type="dxa"/>
            <w:shd w:val="clear" w:color="auto" w:fill="CBE9D3"/>
          </w:tcPr>
          <w:p w14:paraId="1F1C485C" w14:textId="77777777"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14:paraId="1B10BA7B" w14:textId="77777777"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14:paraId="7FF8A2AF" w14:textId="77777777" w:rsidTr="00DC071C">
        <w:tc>
          <w:tcPr>
            <w:tcW w:w="1951" w:type="dxa"/>
            <w:shd w:val="clear" w:color="auto" w:fill="CBE9D3"/>
          </w:tcPr>
          <w:p w14:paraId="7474F3F8" w14:textId="77777777"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14:paraId="45C05E90" w14:textId="77777777" w:rsidR="002C1F82" w:rsidRPr="0007237A" w:rsidRDefault="002C1F82" w:rsidP="0007237A">
            <w:pPr>
              <w:pStyle w:val="Style1"/>
              <w:spacing w:line="240" w:lineRule="auto"/>
              <w:rPr>
                <w:rFonts w:cs="Arial"/>
              </w:rPr>
            </w:pPr>
            <w:r w:rsidRPr="0007237A">
              <w:rPr>
                <w:rFonts w:cs="Arial"/>
              </w:rPr>
              <w:t>European Union</w:t>
            </w:r>
          </w:p>
        </w:tc>
      </w:tr>
      <w:tr w:rsidR="00826F7C" w14:paraId="57323CF1" w14:textId="77777777" w:rsidTr="00DC071C">
        <w:tc>
          <w:tcPr>
            <w:tcW w:w="1951" w:type="dxa"/>
            <w:shd w:val="clear" w:color="auto" w:fill="CBE9D3"/>
          </w:tcPr>
          <w:p w14:paraId="3B98B3AF" w14:textId="3D58BF58" w:rsidR="00826F7C" w:rsidRPr="0007237A" w:rsidRDefault="00826F7C" w:rsidP="0007237A">
            <w:pPr>
              <w:pStyle w:val="Style1"/>
              <w:spacing w:line="240" w:lineRule="auto"/>
              <w:rPr>
                <w:rFonts w:cs="Arial"/>
              </w:rPr>
            </w:pPr>
            <w:r>
              <w:rPr>
                <w:rFonts w:cs="Arial"/>
              </w:rPr>
              <w:t>EV</w:t>
            </w:r>
          </w:p>
        </w:tc>
        <w:tc>
          <w:tcPr>
            <w:tcW w:w="7335" w:type="dxa"/>
            <w:shd w:val="clear" w:color="auto" w:fill="auto"/>
          </w:tcPr>
          <w:p w14:paraId="6C320D39" w14:textId="10B16BFD" w:rsidR="00826F7C" w:rsidRPr="0007237A" w:rsidRDefault="00826F7C" w:rsidP="0007237A">
            <w:pPr>
              <w:pStyle w:val="Style1"/>
              <w:spacing w:line="240" w:lineRule="auto"/>
              <w:rPr>
                <w:rFonts w:cs="Arial"/>
              </w:rPr>
            </w:pPr>
            <w:r>
              <w:rPr>
                <w:rFonts w:cs="Arial"/>
              </w:rPr>
              <w:t>Electric vehicle</w:t>
            </w:r>
          </w:p>
        </w:tc>
      </w:tr>
      <w:tr w:rsidR="00510D2B" w14:paraId="79C05FB2" w14:textId="77777777" w:rsidTr="00DC071C">
        <w:tc>
          <w:tcPr>
            <w:tcW w:w="1951" w:type="dxa"/>
            <w:shd w:val="clear" w:color="auto" w:fill="CBE9D3"/>
          </w:tcPr>
          <w:p w14:paraId="008614C1" w14:textId="77777777"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14:paraId="32D6E949" w14:textId="77777777" w:rsidR="00510D2B" w:rsidRPr="0007237A" w:rsidRDefault="002C1F82" w:rsidP="0007237A">
            <w:pPr>
              <w:pStyle w:val="Style1"/>
              <w:spacing w:line="240" w:lineRule="auto"/>
              <w:rPr>
                <w:rFonts w:cs="Arial"/>
              </w:rPr>
            </w:pPr>
            <w:r w:rsidRPr="0007237A">
              <w:rPr>
                <w:rFonts w:cs="Arial"/>
              </w:rPr>
              <w:t>Filter Dynamics Measurement System</w:t>
            </w:r>
          </w:p>
        </w:tc>
      </w:tr>
      <w:tr w:rsidR="00826F7C" w14:paraId="068AA0E3" w14:textId="77777777" w:rsidTr="00DC071C">
        <w:tc>
          <w:tcPr>
            <w:tcW w:w="1951" w:type="dxa"/>
            <w:shd w:val="clear" w:color="auto" w:fill="CBE9D3"/>
          </w:tcPr>
          <w:p w14:paraId="04FBA16B" w14:textId="0F4AE009" w:rsidR="00826F7C" w:rsidRPr="0007237A" w:rsidRDefault="00826F7C" w:rsidP="0007237A">
            <w:pPr>
              <w:pStyle w:val="Style1"/>
              <w:spacing w:line="240" w:lineRule="auto"/>
              <w:rPr>
                <w:rFonts w:cs="Arial"/>
              </w:rPr>
            </w:pPr>
            <w:r>
              <w:rPr>
                <w:rFonts w:cs="Arial"/>
              </w:rPr>
              <w:t>HE</w:t>
            </w:r>
          </w:p>
        </w:tc>
        <w:tc>
          <w:tcPr>
            <w:tcW w:w="7335" w:type="dxa"/>
            <w:shd w:val="clear" w:color="auto" w:fill="auto"/>
          </w:tcPr>
          <w:p w14:paraId="446C3719" w14:textId="46817C41" w:rsidR="00826F7C" w:rsidRPr="0007237A" w:rsidRDefault="00826F7C" w:rsidP="0007237A">
            <w:pPr>
              <w:pStyle w:val="Style1"/>
              <w:spacing w:line="240" w:lineRule="auto"/>
              <w:rPr>
                <w:rFonts w:cs="Arial"/>
              </w:rPr>
            </w:pPr>
            <w:r>
              <w:rPr>
                <w:rFonts w:cs="Arial"/>
              </w:rPr>
              <w:t>Highways England</w:t>
            </w:r>
          </w:p>
        </w:tc>
      </w:tr>
      <w:tr w:rsidR="00206CF3" w14:paraId="53E8DF01" w14:textId="77777777" w:rsidTr="00DC071C">
        <w:tc>
          <w:tcPr>
            <w:tcW w:w="1951" w:type="dxa"/>
            <w:shd w:val="clear" w:color="auto" w:fill="CBE9D3"/>
          </w:tcPr>
          <w:p w14:paraId="4E46AC17" w14:textId="54E9645D" w:rsidR="00206CF3" w:rsidRPr="0007237A" w:rsidRDefault="00206CF3" w:rsidP="0007237A">
            <w:pPr>
              <w:pStyle w:val="Style1"/>
              <w:spacing w:line="240" w:lineRule="auto"/>
              <w:rPr>
                <w:rFonts w:cs="Arial"/>
              </w:rPr>
            </w:pPr>
            <w:r>
              <w:rPr>
                <w:rFonts w:cs="Arial"/>
              </w:rPr>
              <w:t>IAAQG</w:t>
            </w:r>
          </w:p>
        </w:tc>
        <w:tc>
          <w:tcPr>
            <w:tcW w:w="7335" w:type="dxa"/>
            <w:shd w:val="clear" w:color="auto" w:fill="auto"/>
          </w:tcPr>
          <w:p w14:paraId="0844D696" w14:textId="18BC3155" w:rsidR="00206CF3" w:rsidRPr="0007237A" w:rsidRDefault="00206CF3" w:rsidP="0007237A">
            <w:pPr>
              <w:pStyle w:val="Style1"/>
              <w:spacing w:line="240" w:lineRule="auto"/>
              <w:rPr>
                <w:rFonts w:cs="Arial"/>
              </w:rPr>
            </w:pPr>
            <w:r>
              <w:rPr>
                <w:rFonts w:cs="Arial"/>
              </w:rPr>
              <w:t>Inter Authority Air Quality Group</w:t>
            </w:r>
          </w:p>
        </w:tc>
      </w:tr>
      <w:tr w:rsidR="00510D2B" w14:paraId="14B29C0B" w14:textId="77777777" w:rsidTr="00DC071C">
        <w:tc>
          <w:tcPr>
            <w:tcW w:w="1951" w:type="dxa"/>
            <w:shd w:val="clear" w:color="auto" w:fill="CBE9D3"/>
          </w:tcPr>
          <w:p w14:paraId="6424349F" w14:textId="77777777"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14:paraId="5C03B138" w14:textId="77777777" w:rsidR="00510D2B" w:rsidRPr="0007237A" w:rsidRDefault="00510D2B" w:rsidP="0007237A">
            <w:pPr>
              <w:pStyle w:val="Style1"/>
              <w:spacing w:line="240" w:lineRule="auto"/>
              <w:rPr>
                <w:rFonts w:cs="Arial"/>
              </w:rPr>
            </w:pPr>
            <w:r w:rsidRPr="0007237A">
              <w:rPr>
                <w:rFonts w:cs="Arial"/>
              </w:rPr>
              <w:t>Local Air Quality Management</w:t>
            </w:r>
          </w:p>
        </w:tc>
      </w:tr>
      <w:tr w:rsidR="00826F7C" w14:paraId="228BFF77" w14:textId="77777777" w:rsidTr="00DC071C">
        <w:tc>
          <w:tcPr>
            <w:tcW w:w="1951" w:type="dxa"/>
            <w:shd w:val="clear" w:color="auto" w:fill="CBE9D3"/>
          </w:tcPr>
          <w:p w14:paraId="13CB6D4E" w14:textId="6FD436F1" w:rsidR="00826F7C" w:rsidRPr="0007237A" w:rsidRDefault="00826F7C" w:rsidP="0007237A">
            <w:pPr>
              <w:pStyle w:val="Style1"/>
              <w:spacing w:line="240" w:lineRule="auto"/>
              <w:rPr>
                <w:rFonts w:cs="Arial"/>
              </w:rPr>
            </w:pPr>
            <w:r>
              <w:rPr>
                <w:rFonts w:cs="Arial"/>
              </w:rPr>
              <w:t>LES</w:t>
            </w:r>
          </w:p>
        </w:tc>
        <w:tc>
          <w:tcPr>
            <w:tcW w:w="7335" w:type="dxa"/>
            <w:shd w:val="clear" w:color="auto" w:fill="auto"/>
          </w:tcPr>
          <w:p w14:paraId="7E2D1503" w14:textId="3B4CBD07" w:rsidR="00826F7C" w:rsidRPr="0007237A" w:rsidRDefault="00826F7C" w:rsidP="0007237A">
            <w:pPr>
              <w:pStyle w:val="Style1"/>
              <w:spacing w:line="240" w:lineRule="auto"/>
              <w:rPr>
                <w:rFonts w:cs="Arial"/>
              </w:rPr>
            </w:pPr>
            <w:r>
              <w:rPr>
                <w:rFonts w:cs="Arial"/>
              </w:rPr>
              <w:t>Low Emissions Strategy</w:t>
            </w:r>
          </w:p>
        </w:tc>
      </w:tr>
      <w:tr w:rsidR="00826F7C" w14:paraId="0A3FF418" w14:textId="77777777" w:rsidTr="00DC071C">
        <w:tc>
          <w:tcPr>
            <w:tcW w:w="1951" w:type="dxa"/>
            <w:shd w:val="clear" w:color="auto" w:fill="CBE9D3"/>
          </w:tcPr>
          <w:p w14:paraId="758001D0" w14:textId="5283F0B8" w:rsidR="00826F7C" w:rsidRPr="0007237A" w:rsidRDefault="00826F7C" w:rsidP="0007237A">
            <w:pPr>
              <w:pStyle w:val="Style1"/>
              <w:spacing w:line="240" w:lineRule="auto"/>
              <w:rPr>
                <w:rFonts w:cs="Arial"/>
              </w:rPr>
            </w:pPr>
            <w:r>
              <w:rPr>
                <w:rFonts w:cs="Arial"/>
              </w:rPr>
              <w:t>MOVA</w:t>
            </w:r>
          </w:p>
        </w:tc>
        <w:tc>
          <w:tcPr>
            <w:tcW w:w="7335" w:type="dxa"/>
            <w:shd w:val="clear" w:color="auto" w:fill="auto"/>
          </w:tcPr>
          <w:p w14:paraId="4AD28B89" w14:textId="2AB69EEF" w:rsidR="00826F7C" w:rsidRPr="0007237A" w:rsidRDefault="00826F7C" w:rsidP="0007237A">
            <w:pPr>
              <w:pStyle w:val="Style1"/>
              <w:spacing w:line="240" w:lineRule="auto"/>
              <w:rPr>
                <w:rFonts w:cs="Arial"/>
              </w:rPr>
            </w:pPr>
            <w:r>
              <w:rPr>
                <w:rFonts w:cs="Arial"/>
              </w:rPr>
              <w:t>Microprocessor Optimised Vehicle Actuation</w:t>
            </w:r>
          </w:p>
        </w:tc>
      </w:tr>
      <w:tr w:rsidR="00826F7C" w14:paraId="6D695E35" w14:textId="77777777" w:rsidTr="00DC071C">
        <w:tc>
          <w:tcPr>
            <w:tcW w:w="1951" w:type="dxa"/>
            <w:shd w:val="clear" w:color="auto" w:fill="CBE9D3"/>
          </w:tcPr>
          <w:p w14:paraId="1155691B" w14:textId="7E5009F7" w:rsidR="00826F7C" w:rsidRPr="0007237A" w:rsidRDefault="00826F7C" w:rsidP="0007237A">
            <w:pPr>
              <w:pStyle w:val="Style1"/>
              <w:spacing w:line="240" w:lineRule="auto"/>
              <w:rPr>
                <w:rFonts w:cs="Arial"/>
              </w:rPr>
            </w:pPr>
            <w:r>
              <w:rPr>
                <w:rFonts w:cs="Arial"/>
              </w:rPr>
              <w:t>NHS</w:t>
            </w:r>
          </w:p>
        </w:tc>
        <w:tc>
          <w:tcPr>
            <w:tcW w:w="7335" w:type="dxa"/>
            <w:shd w:val="clear" w:color="auto" w:fill="auto"/>
          </w:tcPr>
          <w:p w14:paraId="14ADDFA4" w14:textId="5F9B4C87" w:rsidR="00826F7C" w:rsidRPr="0007237A" w:rsidRDefault="00826F7C" w:rsidP="0007237A">
            <w:pPr>
              <w:pStyle w:val="Style1"/>
              <w:spacing w:line="240" w:lineRule="auto"/>
              <w:rPr>
                <w:rFonts w:cs="Arial"/>
              </w:rPr>
            </w:pPr>
            <w:r>
              <w:rPr>
                <w:rFonts w:cs="Arial"/>
              </w:rPr>
              <w:t>National Health Service</w:t>
            </w:r>
          </w:p>
        </w:tc>
      </w:tr>
      <w:tr w:rsidR="00510D2B" w14:paraId="0C362925" w14:textId="77777777" w:rsidTr="00DC071C">
        <w:tc>
          <w:tcPr>
            <w:tcW w:w="1951" w:type="dxa"/>
            <w:shd w:val="clear" w:color="auto" w:fill="CBE9D3"/>
          </w:tcPr>
          <w:p w14:paraId="23191EA6"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14:paraId="15B9992E" w14:textId="77777777" w:rsidR="00510D2B" w:rsidRPr="0007237A" w:rsidRDefault="00510D2B" w:rsidP="0007237A">
            <w:pPr>
              <w:pStyle w:val="Style1"/>
              <w:spacing w:line="240" w:lineRule="auto"/>
              <w:rPr>
                <w:rFonts w:cs="Arial"/>
              </w:rPr>
            </w:pPr>
            <w:r w:rsidRPr="0007237A">
              <w:rPr>
                <w:rFonts w:cs="Arial"/>
              </w:rPr>
              <w:t>Nitrogen Dioxide</w:t>
            </w:r>
          </w:p>
        </w:tc>
      </w:tr>
      <w:tr w:rsidR="00510D2B" w14:paraId="3300B297" w14:textId="77777777" w:rsidTr="00DC071C">
        <w:tc>
          <w:tcPr>
            <w:tcW w:w="1951" w:type="dxa"/>
            <w:shd w:val="clear" w:color="auto" w:fill="CBE9D3"/>
          </w:tcPr>
          <w:p w14:paraId="14D52319"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14:paraId="4FB02177" w14:textId="77777777" w:rsidR="00510D2B" w:rsidRPr="0007237A" w:rsidRDefault="00510D2B" w:rsidP="0007237A">
            <w:pPr>
              <w:pStyle w:val="Style1"/>
              <w:spacing w:line="240" w:lineRule="auto"/>
              <w:rPr>
                <w:rFonts w:cs="Arial"/>
              </w:rPr>
            </w:pPr>
            <w:r w:rsidRPr="0007237A">
              <w:rPr>
                <w:rFonts w:cs="Arial"/>
              </w:rPr>
              <w:t>Nitrogen Oxides</w:t>
            </w:r>
          </w:p>
        </w:tc>
      </w:tr>
      <w:tr w:rsidR="00826F7C" w14:paraId="44ED6125" w14:textId="77777777" w:rsidTr="00DC071C">
        <w:tc>
          <w:tcPr>
            <w:tcW w:w="1951" w:type="dxa"/>
            <w:shd w:val="clear" w:color="auto" w:fill="CBE9D3"/>
          </w:tcPr>
          <w:p w14:paraId="62C2D3E4" w14:textId="61B4A1E7" w:rsidR="00826F7C" w:rsidRPr="0007237A" w:rsidRDefault="00826F7C" w:rsidP="0007237A">
            <w:pPr>
              <w:pStyle w:val="Style1"/>
              <w:spacing w:line="240" w:lineRule="auto"/>
              <w:rPr>
                <w:rFonts w:cs="Arial"/>
                <w:noProof/>
              </w:rPr>
            </w:pPr>
            <w:r>
              <w:rPr>
                <w:rFonts w:cs="Arial"/>
                <w:noProof/>
              </w:rPr>
              <w:t>OLEV</w:t>
            </w:r>
          </w:p>
        </w:tc>
        <w:tc>
          <w:tcPr>
            <w:tcW w:w="7335" w:type="dxa"/>
            <w:shd w:val="clear" w:color="auto" w:fill="auto"/>
          </w:tcPr>
          <w:p w14:paraId="6747B4BB" w14:textId="69B41679" w:rsidR="00826F7C" w:rsidRPr="0007237A" w:rsidRDefault="00826F7C" w:rsidP="0007237A">
            <w:pPr>
              <w:pStyle w:val="Style1"/>
              <w:spacing w:line="240" w:lineRule="auto"/>
              <w:rPr>
                <w:rFonts w:cs="Arial"/>
              </w:rPr>
            </w:pPr>
            <w:r>
              <w:rPr>
                <w:rFonts w:cs="Arial"/>
              </w:rPr>
              <w:t>Office of Low Emission Vehicles</w:t>
            </w:r>
          </w:p>
        </w:tc>
      </w:tr>
      <w:tr w:rsidR="00826F7C" w14:paraId="4251A081" w14:textId="77777777" w:rsidTr="00DC071C">
        <w:tc>
          <w:tcPr>
            <w:tcW w:w="1951" w:type="dxa"/>
            <w:shd w:val="clear" w:color="auto" w:fill="CBE9D3"/>
          </w:tcPr>
          <w:p w14:paraId="1DF38EA3" w14:textId="508754B2" w:rsidR="00826F7C" w:rsidRPr="0007237A" w:rsidRDefault="00826F7C" w:rsidP="0007237A">
            <w:pPr>
              <w:pStyle w:val="Style1"/>
              <w:spacing w:line="240" w:lineRule="auto"/>
              <w:rPr>
                <w:rFonts w:cs="Arial"/>
                <w:noProof/>
              </w:rPr>
            </w:pPr>
            <w:r>
              <w:rPr>
                <w:rFonts w:cs="Arial"/>
                <w:noProof/>
              </w:rPr>
              <w:t>O</w:t>
            </w:r>
            <w:r w:rsidRPr="00826F7C">
              <w:rPr>
                <w:rFonts w:cs="Arial"/>
                <w:noProof/>
                <w:vertAlign w:val="subscript"/>
              </w:rPr>
              <w:t>3</w:t>
            </w:r>
          </w:p>
        </w:tc>
        <w:tc>
          <w:tcPr>
            <w:tcW w:w="7335" w:type="dxa"/>
            <w:shd w:val="clear" w:color="auto" w:fill="auto"/>
          </w:tcPr>
          <w:p w14:paraId="23B3C321" w14:textId="72C916B7" w:rsidR="00826F7C" w:rsidRPr="0007237A" w:rsidRDefault="00826F7C" w:rsidP="0007237A">
            <w:pPr>
              <w:pStyle w:val="Style1"/>
              <w:spacing w:line="240" w:lineRule="auto"/>
              <w:rPr>
                <w:rFonts w:cs="Arial"/>
              </w:rPr>
            </w:pPr>
            <w:r>
              <w:rPr>
                <w:rFonts w:cs="Arial"/>
              </w:rPr>
              <w:t>Ozone</w:t>
            </w:r>
          </w:p>
        </w:tc>
      </w:tr>
      <w:tr w:rsidR="00510D2B" w14:paraId="2563E998" w14:textId="77777777" w:rsidTr="00DC071C">
        <w:tc>
          <w:tcPr>
            <w:tcW w:w="1951" w:type="dxa"/>
            <w:shd w:val="clear" w:color="auto" w:fill="CBE9D3"/>
          </w:tcPr>
          <w:p w14:paraId="3CD014F6" w14:textId="77777777" w:rsidR="00510D2B" w:rsidRPr="0007237A" w:rsidRDefault="00510D2B" w:rsidP="0007237A">
            <w:pPr>
              <w:pStyle w:val="Style1"/>
              <w:spacing w:line="240" w:lineRule="auto"/>
              <w:rPr>
                <w:rFonts w:cs="Arial"/>
                <w:noProof/>
              </w:rPr>
            </w:pPr>
            <w:r w:rsidRPr="0007237A">
              <w:rPr>
                <w:rFonts w:cs="Arial"/>
                <w:noProof/>
              </w:rPr>
              <w:lastRenderedPageBreak/>
              <w:t>PM</w:t>
            </w:r>
            <w:r w:rsidRPr="0007237A">
              <w:rPr>
                <w:rFonts w:cs="Arial"/>
                <w:noProof/>
                <w:vertAlign w:val="subscript"/>
              </w:rPr>
              <w:t>10</w:t>
            </w:r>
          </w:p>
        </w:tc>
        <w:tc>
          <w:tcPr>
            <w:tcW w:w="7335" w:type="dxa"/>
            <w:shd w:val="clear" w:color="auto" w:fill="auto"/>
          </w:tcPr>
          <w:p w14:paraId="15C0ED7F" w14:textId="77777777"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14:paraId="4419C371" w14:textId="77777777" w:rsidTr="00DC071C">
        <w:tc>
          <w:tcPr>
            <w:tcW w:w="1951" w:type="dxa"/>
            <w:shd w:val="clear" w:color="auto" w:fill="CBE9D3"/>
          </w:tcPr>
          <w:p w14:paraId="05053880" w14:textId="77777777"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14:paraId="34553688" w14:textId="77777777"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14:paraId="1F9586D4" w14:textId="77777777" w:rsidTr="00DC071C">
        <w:tc>
          <w:tcPr>
            <w:tcW w:w="1951" w:type="dxa"/>
            <w:shd w:val="clear" w:color="auto" w:fill="CBE9D3"/>
          </w:tcPr>
          <w:p w14:paraId="2B6B9D32" w14:textId="77777777"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14:paraId="5A7A4428" w14:textId="77777777" w:rsidR="002C1F82" w:rsidRPr="0007237A" w:rsidRDefault="002C1F82" w:rsidP="0007237A">
            <w:pPr>
              <w:pStyle w:val="Style1"/>
              <w:spacing w:line="240" w:lineRule="auto"/>
              <w:rPr>
                <w:rFonts w:cs="Arial"/>
              </w:rPr>
            </w:pPr>
            <w:r w:rsidRPr="0007237A">
              <w:rPr>
                <w:rFonts w:cs="Arial"/>
              </w:rPr>
              <w:t>Quality Assurance and Quality Control</w:t>
            </w:r>
          </w:p>
        </w:tc>
      </w:tr>
      <w:tr w:rsidR="00826F7C" w14:paraId="101DE175" w14:textId="77777777" w:rsidTr="00DC071C">
        <w:tc>
          <w:tcPr>
            <w:tcW w:w="1951" w:type="dxa"/>
            <w:shd w:val="clear" w:color="auto" w:fill="CBE9D3"/>
          </w:tcPr>
          <w:p w14:paraId="06B798F6" w14:textId="655EEE56" w:rsidR="00826F7C" w:rsidRPr="0007237A" w:rsidRDefault="00826F7C" w:rsidP="0007237A">
            <w:pPr>
              <w:pStyle w:val="Style1"/>
              <w:spacing w:line="240" w:lineRule="auto"/>
              <w:rPr>
                <w:rFonts w:cs="Arial"/>
                <w:noProof/>
              </w:rPr>
            </w:pPr>
            <w:r>
              <w:rPr>
                <w:rFonts w:cs="Arial"/>
                <w:noProof/>
              </w:rPr>
              <w:t>RTPI</w:t>
            </w:r>
          </w:p>
        </w:tc>
        <w:tc>
          <w:tcPr>
            <w:tcW w:w="7335" w:type="dxa"/>
            <w:shd w:val="clear" w:color="auto" w:fill="auto"/>
          </w:tcPr>
          <w:p w14:paraId="4C73C373" w14:textId="05EA5939" w:rsidR="00826F7C" w:rsidRPr="0007237A" w:rsidRDefault="00826F7C" w:rsidP="0007237A">
            <w:pPr>
              <w:pStyle w:val="Style1"/>
              <w:spacing w:line="240" w:lineRule="auto"/>
              <w:rPr>
                <w:rFonts w:cs="Arial"/>
              </w:rPr>
            </w:pPr>
            <w:r>
              <w:rPr>
                <w:rFonts w:cs="Arial"/>
              </w:rPr>
              <w:t>Real Time Passenger Information</w:t>
            </w:r>
          </w:p>
        </w:tc>
      </w:tr>
      <w:tr w:rsidR="00826F7C" w14:paraId="46485475" w14:textId="77777777" w:rsidTr="00DC071C">
        <w:tc>
          <w:tcPr>
            <w:tcW w:w="1951" w:type="dxa"/>
            <w:shd w:val="clear" w:color="auto" w:fill="CBE9D3"/>
          </w:tcPr>
          <w:p w14:paraId="723C290A" w14:textId="0A6D9C7A" w:rsidR="00826F7C" w:rsidRPr="0007237A" w:rsidRDefault="00826F7C" w:rsidP="0007237A">
            <w:pPr>
              <w:pStyle w:val="Style1"/>
              <w:spacing w:line="240" w:lineRule="auto"/>
              <w:rPr>
                <w:rFonts w:cs="Arial"/>
                <w:noProof/>
              </w:rPr>
            </w:pPr>
            <w:r>
              <w:rPr>
                <w:rFonts w:cs="Arial"/>
                <w:noProof/>
              </w:rPr>
              <w:t>SAQP</w:t>
            </w:r>
          </w:p>
        </w:tc>
        <w:tc>
          <w:tcPr>
            <w:tcW w:w="7335" w:type="dxa"/>
            <w:shd w:val="clear" w:color="auto" w:fill="auto"/>
          </w:tcPr>
          <w:p w14:paraId="08FF540E" w14:textId="2A18B3B6" w:rsidR="00826F7C" w:rsidRPr="0007237A" w:rsidRDefault="00826F7C" w:rsidP="0007237A">
            <w:pPr>
              <w:pStyle w:val="Style1"/>
              <w:spacing w:line="240" w:lineRule="auto"/>
              <w:rPr>
                <w:rFonts w:cs="Arial"/>
              </w:rPr>
            </w:pPr>
            <w:r>
              <w:rPr>
                <w:rFonts w:cs="Arial"/>
              </w:rPr>
              <w:t>Sussex Air Quality Partnership</w:t>
            </w:r>
          </w:p>
        </w:tc>
      </w:tr>
      <w:tr w:rsidR="00510D2B" w14:paraId="7C010273" w14:textId="77777777" w:rsidTr="00DC071C">
        <w:tc>
          <w:tcPr>
            <w:tcW w:w="1951" w:type="dxa"/>
            <w:shd w:val="clear" w:color="auto" w:fill="CBE9D3"/>
          </w:tcPr>
          <w:p w14:paraId="466233C1" w14:textId="77777777"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14:paraId="40684A8E" w14:textId="77777777" w:rsidR="00510D2B" w:rsidRPr="0007237A" w:rsidRDefault="002C1F82" w:rsidP="0007237A">
            <w:pPr>
              <w:pStyle w:val="Style1"/>
              <w:spacing w:line="240" w:lineRule="auto"/>
              <w:rPr>
                <w:rFonts w:cs="Arial"/>
              </w:rPr>
            </w:pPr>
            <w:r w:rsidRPr="0007237A">
              <w:rPr>
                <w:rFonts w:cs="Arial"/>
              </w:rPr>
              <w:t>Sulphur Dioxide</w:t>
            </w:r>
          </w:p>
        </w:tc>
      </w:tr>
      <w:tr w:rsidR="00510D2B" w14:paraId="50D941F7" w14:textId="77777777" w:rsidTr="00DC071C">
        <w:tc>
          <w:tcPr>
            <w:tcW w:w="1951" w:type="dxa"/>
            <w:shd w:val="clear" w:color="auto" w:fill="CBE9D3"/>
          </w:tcPr>
          <w:p w14:paraId="4DC7DFF3" w14:textId="5549B2D3" w:rsidR="00510D2B" w:rsidRPr="00826F7C" w:rsidRDefault="00826F7C" w:rsidP="0007237A">
            <w:pPr>
              <w:pStyle w:val="Style1"/>
              <w:spacing w:line="240" w:lineRule="auto"/>
              <w:rPr>
                <w:rFonts w:cs="Arial"/>
                <w:noProof/>
              </w:rPr>
            </w:pPr>
            <w:r w:rsidRPr="00826F7C">
              <w:rPr>
                <w:rFonts w:cs="Arial"/>
                <w:noProof/>
              </w:rPr>
              <w:t>UTC</w:t>
            </w:r>
          </w:p>
        </w:tc>
        <w:tc>
          <w:tcPr>
            <w:tcW w:w="7335" w:type="dxa"/>
            <w:shd w:val="clear" w:color="auto" w:fill="auto"/>
          </w:tcPr>
          <w:p w14:paraId="07E755F5" w14:textId="075E23EB" w:rsidR="00510D2B" w:rsidRPr="00826F7C" w:rsidRDefault="00826F7C" w:rsidP="0007237A">
            <w:pPr>
              <w:pStyle w:val="Style1"/>
              <w:spacing w:line="240" w:lineRule="auto"/>
              <w:rPr>
                <w:rFonts w:cs="Arial"/>
              </w:rPr>
            </w:pPr>
            <w:r w:rsidRPr="00826F7C">
              <w:rPr>
                <w:rFonts w:cs="Arial"/>
              </w:rPr>
              <w:t>Urban Transport Controls</w:t>
            </w:r>
          </w:p>
        </w:tc>
      </w:tr>
      <w:tr w:rsidR="00826F7C" w14:paraId="201442C0" w14:textId="77777777" w:rsidTr="00DC071C">
        <w:tc>
          <w:tcPr>
            <w:tcW w:w="1951" w:type="dxa"/>
            <w:shd w:val="clear" w:color="auto" w:fill="CBE9D3"/>
          </w:tcPr>
          <w:p w14:paraId="1A7A4BEB" w14:textId="61424DA3" w:rsidR="00826F7C" w:rsidRPr="00826F7C" w:rsidRDefault="00826F7C" w:rsidP="0007237A">
            <w:pPr>
              <w:pStyle w:val="Style1"/>
              <w:spacing w:line="240" w:lineRule="auto"/>
              <w:rPr>
                <w:rFonts w:cs="Arial"/>
                <w:noProof/>
              </w:rPr>
            </w:pPr>
            <w:r w:rsidRPr="00826F7C">
              <w:rPr>
                <w:rFonts w:cs="Arial"/>
                <w:noProof/>
              </w:rPr>
              <w:t>VCM</w:t>
            </w:r>
          </w:p>
        </w:tc>
        <w:tc>
          <w:tcPr>
            <w:tcW w:w="7335" w:type="dxa"/>
            <w:shd w:val="clear" w:color="auto" w:fill="auto"/>
          </w:tcPr>
          <w:p w14:paraId="60BF25A6" w14:textId="18430D40" w:rsidR="00826F7C" w:rsidRPr="00826F7C" w:rsidRDefault="00826F7C" w:rsidP="0007237A">
            <w:pPr>
              <w:pStyle w:val="Style1"/>
              <w:spacing w:line="240" w:lineRule="auto"/>
              <w:rPr>
                <w:rFonts w:cs="Arial"/>
              </w:rPr>
            </w:pPr>
            <w:r w:rsidRPr="00826F7C">
              <w:rPr>
                <w:rFonts w:cs="Arial"/>
              </w:rPr>
              <w:t>Volatile correction measurement</w:t>
            </w:r>
          </w:p>
        </w:tc>
      </w:tr>
      <w:tr w:rsidR="00826F7C" w14:paraId="2DB165CA" w14:textId="77777777" w:rsidTr="00DC071C">
        <w:tc>
          <w:tcPr>
            <w:tcW w:w="1951" w:type="dxa"/>
            <w:shd w:val="clear" w:color="auto" w:fill="CBE9D3"/>
          </w:tcPr>
          <w:p w14:paraId="12ACAB33" w14:textId="47A94B71" w:rsidR="00826F7C" w:rsidRPr="00826F7C" w:rsidRDefault="00826F7C" w:rsidP="0007237A">
            <w:pPr>
              <w:pStyle w:val="Style1"/>
              <w:spacing w:line="240" w:lineRule="auto"/>
              <w:rPr>
                <w:rFonts w:cs="Arial"/>
                <w:noProof/>
              </w:rPr>
            </w:pPr>
            <w:r w:rsidRPr="00826F7C">
              <w:rPr>
                <w:rFonts w:cs="Arial"/>
                <w:noProof/>
              </w:rPr>
              <w:t>VMS</w:t>
            </w:r>
          </w:p>
        </w:tc>
        <w:tc>
          <w:tcPr>
            <w:tcW w:w="7335" w:type="dxa"/>
            <w:shd w:val="clear" w:color="auto" w:fill="auto"/>
          </w:tcPr>
          <w:p w14:paraId="05306C24" w14:textId="5F600AB1" w:rsidR="00826F7C" w:rsidRPr="00826F7C" w:rsidRDefault="00826F7C" w:rsidP="0007237A">
            <w:pPr>
              <w:pStyle w:val="Style1"/>
              <w:spacing w:line="240" w:lineRule="auto"/>
              <w:rPr>
                <w:rFonts w:cs="Arial"/>
              </w:rPr>
            </w:pPr>
            <w:r w:rsidRPr="00826F7C">
              <w:rPr>
                <w:rFonts w:cs="Arial"/>
              </w:rPr>
              <w:t>Variable message signing</w:t>
            </w:r>
          </w:p>
        </w:tc>
      </w:tr>
      <w:tr w:rsidR="00826F7C" w14:paraId="7703A0F2" w14:textId="77777777" w:rsidTr="00DC071C">
        <w:tc>
          <w:tcPr>
            <w:tcW w:w="1951" w:type="dxa"/>
            <w:shd w:val="clear" w:color="auto" w:fill="CBE9D3"/>
          </w:tcPr>
          <w:p w14:paraId="144CE103" w14:textId="44C0171A" w:rsidR="00826F7C" w:rsidRPr="00826F7C" w:rsidRDefault="00826F7C" w:rsidP="0007237A">
            <w:pPr>
              <w:pStyle w:val="Style1"/>
              <w:spacing w:line="240" w:lineRule="auto"/>
              <w:rPr>
                <w:rFonts w:cs="Arial"/>
                <w:noProof/>
              </w:rPr>
            </w:pPr>
            <w:r w:rsidRPr="00826F7C">
              <w:rPr>
                <w:rFonts w:cs="Arial"/>
                <w:noProof/>
              </w:rPr>
              <w:t>WSCC</w:t>
            </w:r>
          </w:p>
        </w:tc>
        <w:tc>
          <w:tcPr>
            <w:tcW w:w="7335" w:type="dxa"/>
            <w:shd w:val="clear" w:color="auto" w:fill="auto"/>
          </w:tcPr>
          <w:p w14:paraId="6460F77F" w14:textId="02871C38" w:rsidR="00826F7C" w:rsidRPr="00826F7C" w:rsidRDefault="00826F7C" w:rsidP="0007237A">
            <w:pPr>
              <w:pStyle w:val="Style1"/>
              <w:spacing w:line="240" w:lineRule="auto"/>
              <w:rPr>
                <w:rFonts w:cs="Arial"/>
              </w:rPr>
            </w:pPr>
            <w:r w:rsidRPr="00826F7C">
              <w:rPr>
                <w:rFonts w:cs="Arial"/>
              </w:rPr>
              <w:t>West Sussex County Council</w:t>
            </w:r>
          </w:p>
        </w:tc>
      </w:tr>
    </w:tbl>
    <w:p w14:paraId="39C46FC8" w14:textId="77777777" w:rsidR="00510D2B" w:rsidRPr="00E3664B" w:rsidRDefault="00510D2B" w:rsidP="00510D2B">
      <w:pPr>
        <w:pStyle w:val="Style1"/>
      </w:pPr>
    </w:p>
    <w:p w14:paraId="40011756" w14:textId="77777777"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14:paraId="04E90341" w14:textId="77777777" w:rsidR="00454A05" w:rsidRDefault="003330C1" w:rsidP="002C1F82">
      <w:pPr>
        <w:pStyle w:val="Heading1"/>
        <w:numPr>
          <w:ilvl w:val="0"/>
          <w:numId w:val="0"/>
        </w:numPr>
      </w:pPr>
      <w:bookmarkStart w:id="201" w:name="_Toc445216711"/>
      <w:bookmarkStart w:id="202" w:name="_Toc44602409"/>
      <w:bookmarkStart w:id="203" w:name="_GoBack"/>
      <w:r w:rsidRPr="002524FF">
        <w:rPr>
          <w:color w:val="7030A0"/>
        </w:rPr>
        <w:lastRenderedPageBreak/>
        <w:t>References</w:t>
      </w:r>
      <w:bookmarkEnd w:id="201"/>
      <w:bookmarkEnd w:id="202"/>
      <w:bookmarkEnd w:id="203"/>
    </w:p>
    <w:p w14:paraId="67D3F8C1" w14:textId="58C3D242" w:rsidR="00D730AE" w:rsidRDefault="00206CF3" w:rsidP="00D730AE">
      <w:pPr>
        <w:pStyle w:val="Style1"/>
        <w:rPr>
          <w:rFonts w:cs="Arial"/>
        </w:rPr>
      </w:pPr>
      <w:r>
        <w:rPr>
          <w:rFonts w:cs="Arial"/>
        </w:rPr>
        <w:t>Towards Better Air Quality: an Air Quality Action Plan for Chichester District Council 2015-20 produced by Chichester District Council</w:t>
      </w:r>
    </w:p>
    <w:p w14:paraId="35BAC27C" w14:textId="36EDD80C" w:rsidR="00206CF3" w:rsidRDefault="00206CF3" w:rsidP="00D730AE">
      <w:pPr>
        <w:pStyle w:val="Style1"/>
        <w:rPr>
          <w:rFonts w:cs="Arial"/>
        </w:rPr>
      </w:pPr>
      <w:r>
        <w:rPr>
          <w:rFonts w:cs="Arial"/>
        </w:rPr>
        <w:t>West Sussex Walking and Cycling Strategy 2016 – 2026 produced by WSCC</w:t>
      </w:r>
    </w:p>
    <w:p w14:paraId="5CAEBF4D" w14:textId="59F2CD61" w:rsidR="00206CF3" w:rsidRPr="00D730AE" w:rsidRDefault="00206CF3" w:rsidP="00D730AE">
      <w:pPr>
        <w:pStyle w:val="Style1"/>
        <w:rPr>
          <w:rFonts w:cs="Arial"/>
        </w:rPr>
      </w:pPr>
      <w:r>
        <w:rPr>
          <w:rFonts w:cs="Arial"/>
        </w:rPr>
        <w:t>Draft West Sussex Local Cycling and Walking Infrastructure Plan (LCWIP) December 2019</w:t>
      </w:r>
    </w:p>
    <w:sectPr w:rsidR="00206CF3"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C9823" w14:textId="77777777" w:rsidR="00AA0D92" w:rsidRDefault="00AA0D92">
      <w:r>
        <w:separator/>
      </w:r>
    </w:p>
  </w:endnote>
  <w:endnote w:type="continuationSeparator" w:id="0">
    <w:p w14:paraId="6CA34F98" w14:textId="77777777" w:rsidR="00AA0D92" w:rsidRDefault="00AA0D92">
      <w:r>
        <w:continuationSeparator/>
      </w:r>
    </w:p>
  </w:endnote>
  <w:endnote w:type="continuationNotice" w:id="1">
    <w:p w14:paraId="10E56471" w14:textId="77777777" w:rsidR="00AA0D92" w:rsidRDefault="00AA0D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924688"/>
      <w:docPartObj>
        <w:docPartGallery w:val="Page Numbers (Bottom of Page)"/>
        <w:docPartUnique/>
      </w:docPartObj>
    </w:sdtPr>
    <w:sdtEndPr>
      <w:rPr>
        <w:noProof/>
      </w:rPr>
    </w:sdtEndPr>
    <w:sdtContent>
      <w:p w14:paraId="1618C311" w14:textId="51B3F35D" w:rsidR="000A1A1E" w:rsidRDefault="000A1A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866D3" w14:textId="2275A3C7" w:rsidR="000A1A1E" w:rsidRDefault="000A1A1E" w:rsidP="00C52768">
    <w:pPr>
      <w:pStyle w:val="Footer"/>
      <w:tabs>
        <w:tab w:val="clear" w:pos="830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427B" w14:textId="730EB214" w:rsidR="000A1A1E" w:rsidRDefault="000A1A1E" w:rsidP="00C52768">
    <w:pPr>
      <w:pStyle w:val="Footer"/>
      <w:tabs>
        <w:tab w:val="clear" w:pos="8306"/>
        <w:tab w:val="right" w:pos="9072"/>
      </w:tabs>
    </w:pPr>
    <w:r>
      <w:t xml:space="preserve">LAQM Annual Status </w:t>
    </w:r>
    <w:r w:rsidRPr="00EF4CB5">
      <w:t>Report 20</w:t>
    </w:r>
    <w:r>
      <w:t>20</w:t>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F215" w14:textId="66C2DDDB" w:rsidR="000A1A1E" w:rsidRDefault="000A1A1E" w:rsidP="00C52768">
    <w:pPr>
      <w:pStyle w:val="Footer"/>
      <w:tabs>
        <w:tab w:val="clear" w:pos="8306"/>
        <w:tab w:val="right" w:pos="9072"/>
      </w:tabs>
    </w:pPr>
    <w:r>
      <w:t xml:space="preserve">LAQM Annual Status Report </w:t>
    </w:r>
    <w:r w:rsidRPr="00EF4CB5">
      <w:t>20</w:t>
    </w:r>
    <w: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D9D8" w14:textId="671DFA79" w:rsidR="000A1A1E" w:rsidRDefault="000A1A1E" w:rsidP="00C52768">
    <w:pPr>
      <w:pStyle w:val="Footer"/>
      <w:tabs>
        <w:tab w:val="clear" w:pos="8306"/>
        <w:tab w:val="right" w:pos="9072"/>
      </w:tabs>
    </w:pPr>
    <w:r>
      <w:t xml:space="preserve">LAQM Annual Status Report </w:t>
    </w:r>
    <w:r w:rsidRPr="00EF4CB5">
      <w:t>20</w:t>
    </w:r>
    <w:r>
      <w:t>20</w:t>
    </w:r>
    <w:r>
      <w:tab/>
    </w:r>
    <w:r>
      <w:tab/>
    </w:r>
    <w:r>
      <w:fldChar w:fldCharType="begin"/>
    </w:r>
    <w:r>
      <w:instrText xml:space="preserve"> PAGE   \* MERGEFORMAT </w:instrText>
    </w:r>
    <w:r>
      <w:fldChar w:fldCharType="separate"/>
    </w:r>
    <w:r>
      <w:rPr>
        <w:noProof/>
      </w:rPr>
      <w:t>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ACE7" w14:textId="35626F02" w:rsidR="000A1A1E" w:rsidRDefault="000A1A1E" w:rsidP="00C52768">
    <w:pPr>
      <w:pStyle w:val="Footer"/>
      <w:tabs>
        <w:tab w:val="clear" w:pos="8306"/>
        <w:tab w:val="right" w:pos="9072"/>
      </w:tabs>
    </w:pPr>
    <w:r>
      <w:t xml:space="preserve">LAQM Annual Status Report </w:t>
    </w:r>
    <w:r w:rsidRPr="00EF4CB5">
      <w:t>20</w:t>
    </w:r>
    <w: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12AC1" w14:textId="77777777" w:rsidR="000A1A1E" w:rsidRDefault="000A1A1E">
    <w:pPr>
      <w:pStyle w:val="Footer"/>
    </w:pPr>
    <w:r>
      <w:t xml:space="preserve">Updating and Screening Assessment </w:t>
    </w:r>
    <w:r>
      <w:tab/>
    </w:r>
    <w:r>
      <w:tab/>
    </w:r>
    <w:r>
      <w:rPr>
        <w:rStyle w:val="PageNumber"/>
      </w:rPr>
      <w:t>Date (Month Year)</w:t>
    </w:r>
  </w:p>
  <w:p w14:paraId="48922ACB" w14:textId="77777777" w:rsidR="000A1A1E" w:rsidRDefault="000A1A1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E469D" w14:textId="77A30C66" w:rsidR="000A1A1E" w:rsidRDefault="000A1A1E" w:rsidP="00C52768">
    <w:pPr>
      <w:pStyle w:val="Footer"/>
      <w:tabs>
        <w:tab w:val="clear" w:pos="8306"/>
        <w:tab w:val="right" w:pos="9072"/>
      </w:tabs>
    </w:pPr>
    <w:r>
      <w:t xml:space="preserve">LAQM Annual Status Report </w:t>
    </w:r>
    <w:r w:rsidRPr="00EF4CB5">
      <w:t>20</w:t>
    </w:r>
    <w:r>
      <w:t>20</w:t>
    </w:r>
    <w:r>
      <w:tab/>
    </w:r>
    <w:r>
      <w:tab/>
    </w:r>
    <w:r>
      <w:fldChar w:fldCharType="begin"/>
    </w:r>
    <w:r>
      <w:instrText xml:space="preserve"> PAGE   \* MERGEFORMAT </w:instrText>
    </w:r>
    <w:r>
      <w:fldChar w:fldCharType="separate"/>
    </w:r>
    <w:r>
      <w:rPr>
        <w:noProof/>
      </w:rPr>
      <w:t>17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2B7D" w14:textId="62D428C0" w:rsidR="000A1A1E" w:rsidRDefault="000A1A1E" w:rsidP="00C52768">
    <w:pPr>
      <w:pStyle w:val="Footer"/>
      <w:tabs>
        <w:tab w:val="clear" w:pos="8306"/>
        <w:tab w:val="right" w:pos="9072"/>
      </w:tabs>
    </w:pPr>
    <w:r>
      <w:t xml:space="preserve">LAQM Annual Status Report </w:t>
    </w:r>
    <w:r w:rsidRPr="00EF4CB5">
      <w:t>20</w:t>
    </w:r>
    <w: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16E6" w14:textId="1F961B3D" w:rsidR="000A1A1E" w:rsidRDefault="000A1A1E" w:rsidP="00C52768">
    <w:pPr>
      <w:pStyle w:val="Footer"/>
      <w:tabs>
        <w:tab w:val="clear" w:pos="8306"/>
        <w:tab w:val="right" w:pos="9072"/>
      </w:tabs>
    </w:pPr>
    <w:r>
      <w:t xml:space="preserve">LAQM Annual Status Report </w:t>
    </w:r>
    <w:r w:rsidRPr="00EF4CB5">
      <w:t>20</w:t>
    </w:r>
    <w:r>
      <w:t>20</w:t>
    </w:r>
    <w:r>
      <w:tab/>
    </w:r>
    <w:r>
      <w:tab/>
    </w:r>
    <w:r>
      <w:fldChar w:fldCharType="begin"/>
    </w:r>
    <w:r>
      <w:instrText xml:space="preserve"> PAGE   \* MERGEFORMAT </w:instrText>
    </w:r>
    <w:r>
      <w:fldChar w:fldCharType="separate"/>
    </w:r>
    <w:r>
      <w:rPr>
        <w:noProof/>
      </w:rPr>
      <w:t>44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7E309" w14:textId="77777777" w:rsidR="00AA0D92" w:rsidRDefault="00AA0D92">
      <w:r>
        <w:separator/>
      </w:r>
    </w:p>
  </w:footnote>
  <w:footnote w:type="continuationSeparator" w:id="0">
    <w:p w14:paraId="33793F1F" w14:textId="77777777" w:rsidR="00AA0D92" w:rsidRDefault="00AA0D92">
      <w:r>
        <w:continuationSeparator/>
      </w:r>
    </w:p>
  </w:footnote>
  <w:footnote w:type="continuationNotice" w:id="1">
    <w:p w14:paraId="748BB8B0" w14:textId="77777777" w:rsidR="00AA0D92" w:rsidRDefault="00AA0D92"/>
  </w:footnote>
  <w:footnote w:id="2">
    <w:p w14:paraId="16DF7FE3" w14:textId="77777777" w:rsidR="000A1A1E" w:rsidRPr="00201A78" w:rsidRDefault="000A1A1E"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14:paraId="1739D5C6" w14:textId="77777777" w:rsidR="000A1A1E" w:rsidRPr="00201A78" w:rsidRDefault="000A1A1E"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14:paraId="20CACA26" w14:textId="19FEE981" w:rsidR="000A1A1E" w:rsidRDefault="000A1A1E" w:rsidP="00F66C28">
      <w:pPr>
        <w:pStyle w:val="FootnoteText"/>
      </w:pPr>
      <w:r w:rsidRPr="00201A78">
        <w:rPr>
          <w:rStyle w:val="FootnoteReference"/>
          <w:sz w:val="18"/>
          <w:szCs w:val="18"/>
        </w:rPr>
        <w:footnoteRef/>
      </w:r>
      <w:r w:rsidRPr="00201A78">
        <w:rPr>
          <w:sz w:val="18"/>
          <w:szCs w:val="18"/>
        </w:rPr>
        <w:t xml:space="preserve"> </w:t>
      </w:r>
      <w:proofErr w:type="spellStart"/>
      <w:r>
        <w:rPr>
          <w:sz w:val="18"/>
          <w:szCs w:val="18"/>
        </w:rPr>
        <w:t>Defra.a</w:t>
      </w:r>
      <w:r w:rsidRPr="005F0AD5">
        <w:rPr>
          <w:sz w:val="18"/>
          <w:szCs w:val="18"/>
        </w:rPr>
        <w:t>batement</w:t>
      </w:r>
      <w:proofErr w:type="spellEnd"/>
      <w:r w:rsidRPr="005F0AD5">
        <w:rPr>
          <w:sz w:val="18"/>
          <w:szCs w:val="18"/>
        </w:rPr>
        <w:t xml:space="preserve"> cost guidance for valuing changes in air quality</w:t>
      </w:r>
      <w:r>
        <w:rPr>
          <w:sz w:val="18"/>
          <w:szCs w:val="18"/>
        </w:rPr>
        <w:t xml:space="preserve">, </w:t>
      </w:r>
      <w:r w:rsidRPr="005F0AD5">
        <w:rPr>
          <w:sz w:val="18"/>
          <w:szCs w:val="18"/>
        </w:rPr>
        <w:t>May 2013</w:t>
      </w:r>
    </w:p>
  </w:footnote>
  <w:footnote w:id="5">
    <w:p w14:paraId="262AFAE4" w14:textId="37A0E8CD" w:rsidR="000A1A1E" w:rsidRDefault="000A1A1E">
      <w:pPr>
        <w:pStyle w:val="FootnoteText"/>
      </w:pPr>
      <w:r>
        <w:rPr>
          <w:rStyle w:val="FootnoteReference"/>
        </w:rPr>
        <w:footnoteRef/>
      </w:r>
      <w:r>
        <w:t xml:space="preserve"> </w:t>
      </w:r>
      <w:hyperlink r:id="rId1" w:history="1">
        <w:r>
          <w:rPr>
            <w:rStyle w:val="Hyperlink"/>
          </w:rPr>
          <w:t>https://laqm.defra.gov.uk/bias-adjustment-factors/bias-adjustment.html</w:t>
        </w:r>
      </w:hyperlink>
    </w:p>
  </w:footnote>
  <w:footnote w:id="6">
    <w:p w14:paraId="0924D356" w14:textId="47BFF4B9" w:rsidR="000A1A1E" w:rsidRDefault="000A1A1E">
      <w:pPr>
        <w:pStyle w:val="FootnoteText"/>
      </w:pPr>
      <w:r>
        <w:rPr>
          <w:rStyle w:val="FootnoteReference"/>
        </w:rPr>
        <w:footnoteRef/>
      </w:r>
      <w:r>
        <w:t xml:space="preserve"> Fall-off with distance correction criteria is provided in paragraph 7.77, LAQM.TG(16)</w:t>
      </w:r>
    </w:p>
  </w:footnote>
  <w:footnote w:id="7">
    <w:p w14:paraId="03DFFDC8" w14:textId="77777777" w:rsidR="000A1A1E" w:rsidRDefault="000A1A1E" w:rsidP="005E4420">
      <w:pPr>
        <w:pStyle w:val="FootnoteText"/>
      </w:pPr>
      <w:r>
        <w:rPr>
          <w:rStyle w:val="FootnoteReference"/>
        </w:rPr>
        <w:footnoteRef/>
      </w:r>
      <w:r>
        <w:t xml:space="preserve"> The Environmental Research Group (ERG), part of the School of Biomedical and Health Sciences at King’s College London, a leading provider of air quality information and research in the UK.</w:t>
      </w:r>
    </w:p>
  </w:footnote>
  <w:footnote w:id="8">
    <w:p w14:paraId="4317938F" w14:textId="77777777" w:rsidR="000A1A1E" w:rsidRDefault="000A1A1E" w:rsidP="005E4420">
      <w:pPr>
        <w:pStyle w:val="FootnoteText"/>
      </w:pPr>
      <w:r>
        <w:rPr>
          <w:rStyle w:val="FootnoteReference"/>
        </w:rPr>
        <w:footnoteRef/>
      </w:r>
      <w:r>
        <w:t xml:space="preserve"> www.sussex-air.net</w:t>
      </w:r>
    </w:p>
  </w:footnote>
  <w:footnote w:id="9">
    <w:p w14:paraId="3B7F14F2" w14:textId="77777777" w:rsidR="000A1A1E" w:rsidRDefault="000A1A1E" w:rsidP="005E4420">
      <w:pPr>
        <w:pStyle w:val="FootnoteText"/>
      </w:pPr>
      <w:r>
        <w:rPr>
          <w:rStyle w:val="FootnoteReference"/>
        </w:rPr>
        <w:footnoteRef/>
      </w:r>
      <w:r>
        <w:t xml:space="preserve"> Contact ERG on 020 7848 4022</w:t>
      </w:r>
    </w:p>
  </w:footnote>
  <w:footnote w:id="10">
    <w:p w14:paraId="0CCA3EC7" w14:textId="77777777" w:rsidR="000A1A1E" w:rsidRDefault="000A1A1E" w:rsidP="005E4420">
      <w:pPr>
        <w:pStyle w:val="FootnoteText"/>
      </w:pPr>
      <w:r>
        <w:rPr>
          <w:rStyle w:val="FootnoteReference"/>
        </w:rPr>
        <w:footnoteRef/>
      </w:r>
      <w:r>
        <w:t xml:space="preserve"> Contact </w:t>
      </w:r>
      <w:proofErr w:type="spellStart"/>
      <w:r>
        <w:t>Gradko</w:t>
      </w:r>
      <w:proofErr w:type="spellEnd"/>
      <w:r>
        <w:t xml:space="preserve"> on 01962 860331</w:t>
      </w:r>
    </w:p>
  </w:footnote>
  <w:footnote w:id="11">
    <w:p w14:paraId="1EB9D6A5" w14:textId="77777777" w:rsidR="000A1A1E" w:rsidRDefault="000A1A1E" w:rsidP="00A6575F">
      <w:pPr>
        <w:pStyle w:val="FootnoteText"/>
      </w:pPr>
      <w:r w:rsidRPr="00961D5C">
        <w:rPr>
          <w:rStyle w:val="FootnoteReference"/>
          <w:sz w:val="20"/>
        </w:rPr>
        <w:footnoteRef/>
      </w:r>
      <w:r w:rsidRPr="00961D5C">
        <w:rPr>
          <w:sz w:val="20"/>
        </w:rPr>
        <w:t xml:space="preserve"> The units are in </w:t>
      </w:r>
      <w:proofErr w:type="spellStart"/>
      <w:r w:rsidRPr="00961D5C">
        <w:rPr>
          <w:sz w:val="20"/>
        </w:rPr>
        <w:t>microgrammes</w:t>
      </w:r>
      <w:proofErr w:type="spellEnd"/>
      <w:r w:rsidRPr="00961D5C">
        <w:rPr>
          <w:sz w:val="20"/>
        </w:rPr>
        <w:t xml:space="preserve">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74D4A" w14:textId="1C15A58B" w:rsidR="000A1A1E" w:rsidRPr="00C52768" w:rsidRDefault="000A1A1E" w:rsidP="00C52768">
    <w:pPr>
      <w:pStyle w:val="Header"/>
      <w:jc w:val="right"/>
      <w:rPr>
        <w:b/>
        <w:sz w:val="24"/>
      </w:rPr>
    </w:pPr>
    <w:r>
      <w:rPr>
        <w:b/>
        <w:sz w:val="24"/>
      </w:rPr>
      <w:t>Chichester District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13FBB" w14:textId="77777777" w:rsidR="000A1A1E" w:rsidRDefault="000A1A1E">
    <w:pPr>
      <w:pStyle w:val="Header"/>
      <w:jc w:val="right"/>
    </w:pPr>
    <w:r>
      <w:rPr>
        <w:b/>
        <w:bCs/>
        <w:i/>
        <w:iCs/>
        <w:sz w:val="24"/>
      </w:rPr>
      <w:t>Council Name- England</w:t>
    </w:r>
  </w:p>
  <w:p w14:paraId="2B56A5B4" w14:textId="77777777" w:rsidR="000A1A1E" w:rsidRDefault="000A1A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A30891"/>
    <w:multiLevelType w:val="hybridMultilevel"/>
    <w:tmpl w:val="82EA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45503"/>
    <w:multiLevelType w:val="hybridMultilevel"/>
    <w:tmpl w:val="5C48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E7B04"/>
    <w:multiLevelType w:val="hybridMultilevel"/>
    <w:tmpl w:val="78E67FB6"/>
    <w:lvl w:ilvl="0" w:tplc="E9EE10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E46A2"/>
    <w:multiLevelType w:val="multilevel"/>
    <w:tmpl w:val="BFC6A91A"/>
    <w:lvl w:ilvl="0">
      <w:start w:val="1"/>
      <w:numFmt w:val="decimal"/>
      <w:pStyle w:val="Heading1"/>
      <w:lvlText w:val="%1"/>
      <w:lvlJc w:val="left"/>
      <w:pPr>
        <w:tabs>
          <w:tab w:val="num" w:pos="-3"/>
        </w:tabs>
        <w:ind w:left="1131" w:hanging="1131"/>
      </w:pPr>
      <w:rPr>
        <w:rFonts w:hint="default"/>
        <w:color w:val="7030A0"/>
      </w:rPr>
    </w:lvl>
    <w:lvl w:ilvl="1">
      <w:start w:val="1"/>
      <w:numFmt w:val="decimal"/>
      <w:pStyle w:val="Heading2"/>
      <w:lvlText w:val="%1.%2"/>
      <w:lvlJc w:val="left"/>
      <w:pPr>
        <w:tabs>
          <w:tab w:val="num" w:pos="849"/>
        </w:tabs>
        <w:ind w:left="1419" w:hanging="567"/>
      </w:pPr>
      <w:rPr>
        <w:rFonts w:hint="default"/>
        <w:color w:val="7030A0"/>
      </w:rPr>
    </w:lvl>
    <w:lvl w:ilvl="2">
      <w:start w:val="1"/>
      <w:numFmt w:val="decimal"/>
      <w:pStyle w:val="Heading3"/>
      <w:lvlText w:val="%1.%2.%3"/>
      <w:lvlJc w:val="left"/>
      <w:pPr>
        <w:tabs>
          <w:tab w:val="num" w:pos="0"/>
        </w:tabs>
        <w:ind w:left="570" w:hanging="567"/>
      </w:pPr>
      <w:rPr>
        <w:rFonts w:hint="default"/>
        <w:color w:val="7030A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6" w15:restartNumberingAfterBreak="0">
    <w:nsid w:val="18785E26"/>
    <w:multiLevelType w:val="hybridMultilevel"/>
    <w:tmpl w:val="3B8E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903EED"/>
    <w:multiLevelType w:val="hybridMultilevel"/>
    <w:tmpl w:val="FA52DD8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9609B"/>
    <w:multiLevelType w:val="hybridMultilevel"/>
    <w:tmpl w:val="BF38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57F79"/>
    <w:multiLevelType w:val="hybridMultilevel"/>
    <w:tmpl w:val="29E8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6C6628"/>
    <w:multiLevelType w:val="hybridMultilevel"/>
    <w:tmpl w:val="1CD2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7B0F9C"/>
    <w:multiLevelType w:val="hybridMultilevel"/>
    <w:tmpl w:val="EF90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5"/>
  </w:num>
  <w:num w:numId="4">
    <w:abstractNumId w:val="16"/>
  </w:num>
  <w:num w:numId="5">
    <w:abstractNumId w:val="11"/>
  </w:num>
  <w:num w:numId="6">
    <w:abstractNumId w:val="9"/>
  </w:num>
  <w:num w:numId="7">
    <w:abstractNumId w:val="19"/>
  </w:num>
  <w:num w:numId="8">
    <w:abstractNumId w:val="0"/>
  </w:num>
  <w:num w:numId="9">
    <w:abstractNumId w:val="7"/>
  </w:num>
  <w:num w:numId="10">
    <w:abstractNumId w:val="13"/>
  </w:num>
  <w:num w:numId="11">
    <w:abstractNumId w:val="12"/>
  </w:num>
  <w:num w:numId="12">
    <w:abstractNumId w:val="4"/>
  </w:num>
  <w:num w:numId="13">
    <w:abstractNumId w:val="14"/>
  </w:num>
  <w:num w:numId="14">
    <w:abstractNumId w:val="1"/>
  </w:num>
  <w:num w:numId="15">
    <w:abstractNumId w:val="3"/>
  </w:num>
  <w:num w:numId="16">
    <w:abstractNumId w:val="8"/>
  </w:num>
  <w:num w:numId="17">
    <w:abstractNumId w:val="2"/>
  </w:num>
  <w:num w:numId="18">
    <w:abstractNumId w:val="10"/>
  </w:num>
  <w:num w:numId="19">
    <w:abstractNumId w:val="17"/>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TableGrid"/>
  <w:noPunctuationKerning/>
  <w:characterSpacingControl w:val="doNotCompress"/>
  <w:hdrShapeDefaults>
    <o:shapedefaults v:ext="edit" spidmax="2049"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149"/>
    <w:rsid w:val="00000897"/>
    <w:rsid w:val="000116EB"/>
    <w:rsid w:val="0001264B"/>
    <w:rsid w:val="00014BBA"/>
    <w:rsid w:val="00017870"/>
    <w:rsid w:val="0002186D"/>
    <w:rsid w:val="000219D8"/>
    <w:rsid w:val="000253FD"/>
    <w:rsid w:val="0003195D"/>
    <w:rsid w:val="000330F9"/>
    <w:rsid w:val="00033760"/>
    <w:rsid w:val="00033967"/>
    <w:rsid w:val="000351D5"/>
    <w:rsid w:val="00036BED"/>
    <w:rsid w:val="00040CC4"/>
    <w:rsid w:val="00041366"/>
    <w:rsid w:val="00041549"/>
    <w:rsid w:val="00042FC3"/>
    <w:rsid w:val="0004420E"/>
    <w:rsid w:val="00052316"/>
    <w:rsid w:val="00052B7C"/>
    <w:rsid w:val="0005470A"/>
    <w:rsid w:val="00054A3C"/>
    <w:rsid w:val="00057198"/>
    <w:rsid w:val="00060020"/>
    <w:rsid w:val="00063B95"/>
    <w:rsid w:val="00063DB0"/>
    <w:rsid w:val="00064AAF"/>
    <w:rsid w:val="00067607"/>
    <w:rsid w:val="00070068"/>
    <w:rsid w:val="0007237A"/>
    <w:rsid w:val="00072592"/>
    <w:rsid w:val="00073E6C"/>
    <w:rsid w:val="000832E8"/>
    <w:rsid w:val="000842E0"/>
    <w:rsid w:val="0009217D"/>
    <w:rsid w:val="000921B2"/>
    <w:rsid w:val="00095742"/>
    <w:rsid w:val="000A0A10"/>
    <w:rsid w:val="000A1A1E"/>
    <w:rsid w:val="000A37A5"/>
    <w:rsid w:val="000B3C1E"/>
    <w:rsid w:val="000B4539"/>
    <w:rsid w:val="000B6DE7"/>
    <w:rsid w:val="000C0D31"/>
    <w:rsid w:val="000C2070"/>
    <w:rsid w:val="000C506B"/>
    <w:rsid w:val="000C7F4E"/>
    <w:rsid w:val="000D23AC"/>
    <w:rsid w:val="000D64A3"/>
    <w:rsid w:val="000D6687"/>
    <w:rsid w:val="000E1829"/>
    <w:rsid w:val="000E4E3E"/>
    <w:rsid w:val="000E5E0D"/>
    <w:rsid w:val="000E5EEA"/>
    <w:rsid w:val="000E7165"/>
    <w:rsid w:val="000F02BA"/>
    <w:rsid w:val="000F119E"/>
    <w:rsid w:val="000F1F86"/>
    <w:rsid w:val="000F65B4"/>
    <w:rsid w:val="000F6AF3"/>
    <w:rsid w:val="000F6D8C"/>
    <w:rsid w:val="001015A2"/>
    <w:rsid w:val="00104DB1"/>
    <w:rsid w:val="00111927"/>
    <w:rsid w:val="001120BA"/>
    <w:rsid w:val="0011396E"/>
    <w:rsid w:val="0012188F"/>
    <w:rsid w:val="00126A9D"/>
    <w:rsid w:val="00126F89"/>
    <w:rsid w:val="001372D1"/>
    <w:rsid w:val="00141758"/>
    <w:rsid w:val="00142059"/>
    <w:rsid w:val="0014456E"/>
    <w:rsid w:val="00144990"/>
    <w:rsid w:val="00145947"/>
    <w:rsid w:val="00146809"/>
    <w:rsid w:val="00151138"/>
    <w:rsid w:val="00154AE3"/>
    <w:rsid w:val="0015608E"/>
    <w:rsid w:val="001578D2"/>
    <w:rsid w:val="00161372"/>
    <w:rsid w:val="0016235D"/>
    <w:rsid w:val="001648D2"/>
    <w:rsid w:val="001669F8"/>
    <w:rsid w:val="00173500"/>
    <w:rsid w:val="00173C15"/>
    <w:rsid w:val="00174EAC"/>
    <w:rsid w:val="00175913"/>
    <w:rsid w:val="00175959"/>
    <w:rsid w:val="00175A7C"/>
    <w:rsid w:val="001808DC"/>
    <w:rsid w:val="001820B4"/>
    <w:rsid w:val="0018792C"/>
    <w:rsid w:val="0019181F"/>
    <w:rsid w:val="00191933"/>
    <w:rsid w:val="0019248D"/>
    <w:rsid w:val="00194D04"/>
    <w:rsid w:val="00197923"/>
    <w:rsid w:val="001A1D21"/>
    <w:rsid w:val="001A2D3B"/>
    <w:rsid w:val="001B3783"/>
    <w:rsid w:val="001B3E02"/>
    <w:rsid w:val="001C3711"/>
    <w:rsid w:val="001C381B"/>
    <w:rsid w:val="001C71BF"/>
    <w:rsid w:val="001D27D0"/>
    <w:rsid w:val="001D4C3B"/>
    <w:rsid w:val="001D63F5"/>
    <w:rsid w:val="001D6B19"/>
    <w:rsid w:val="001E035A"/>
    <w:rsid w:val="001E35FD"/>
    <w:rsid w:val="001E4FBC"/>
    <w:rsid w:val="001E5FBB"/>
    <w:rsid w:val="001E624A"/>
    <w:rsid w:val="001F1C8C"/>
    <w:rsid w:val="001F1FD5"/>
    <w:rsid w:val="001F385B"/>
    <w:rsid w:val="001F4866"/>
    <w:rsid w:val="001F5145"/>
    <w:rsid w:val="001F528C"/>
    <w:rsid w:val="001F5994"/>
    <w:rsid w:val="001F69B4"/>
    <w:rsid w:val="001F76BA"/>
    <w:rsid w:val="00201895"/>
    <w:rsid w:val="002037CD"/>
    <w:rsid w:val="00205E30"/>
    <w:rsid w:val="00206867"/>
    <w:rsid w:val="002068F1"/>
    <w:rsid w:val="00206CF3"/>
    <w:rsid w:val="00212B97"/>
    <w:rsid w:val="00213EC2"/>
    <w:rsid w:val="0021503F"/>
    <w:rsid w:val="002208A2"/>
    <w:rsid w:val="0022231C"/>
    <w:rsid w:val="0022581B"/>
    <w:rsid w:val="002261D4"/>
    <w:rsid w:val="00231FA9"/>
    <w:rsid w:val="00233A68"/>
    <w:rsid w:val="0023697B"/>
    <w:rsid w:val="002372D0"/>
    <w:rsid w:val="00237C7F"/>
    <w:rsid w:val="00237D5C"/>
    <w:rsid w:val="0024161E"/>
    <w:rsid w:val="00242F53"/>
    <w:rsid w:val="0024375E"/>
    <w:rsid w:val="00243B1F"/>
    <w:rsid w:val="00243D6B"/>
    <w:rsid w:val="0024594A"/>
    <w:rsid w:val="0024619A"/>
    <w:rsid w:val="00250488"/>
    <w:rsid w:val="002524FF"/>
    <w:rsid w:val="00256B8C"/>
    <w:rsid w:val="002639A9"/>
    <w:rsid w:val="002661C8"/>
    <w:rsid w:val="0027352C"/>
    <w:rsid w:val="00274872"/>
    <w:rsid w:val="002817DE"/>
    <w:rsid w:val="00283573"/>
    <w:rsid w:val="00284A62"/>
    <w:rsid w:val="002862B3"/>
    <w:rsid w:val="00287BEC"/>
    <w:rsid w:val="0029095F"/>
    <w:rsid w:val="00290C50"/>
    <w:rsid w:val="002925A3"/>
    <w:rsid w:val="00293FDA"/>
    <w:rsid w:val="002A09D2"/>
    <w:rsid w:val="002A1340"/>
    <w:rsid w:val="002A688B"/>
    <w:rsid w:val="002B1A76"/>
    <w:rsid w:val="002B3470"/>
    <w:rsid w:val="002C1F82"/>
    <w:rsid w:val="002C340C"/>
    <w:rsid w:val="002C4C53"/>
    <w:rsid w:val="002D0935"/>
    <w:rsid w:val="002D372A"/>
    <w:rsid w:val="002D731A"/>
    <w:rsid w:val="002E063E"/>
    <w:rsid w:val="002E0DAD"/>
    <w:rsid w:val="002E23F7"/>
    <w:rsid w:val="002E404F"/>
    <w:rsid w:val="002E5B5E"/>
    <w:rsid w:val="002E69FF"/>
    <w:rsid w:val="002E6F76"/>
    <w:rsid w:val="002E7912"/>
    <w:rsid w:val="002F0255"/>
    <w:rsid w:val="002F0457"/>
    <w:rsid w:val="002F2E7F"/>
    <w:rsid w:val="00301195"/>
    <w:rsid w:val="0030474B"/>
    <w:rsid w:val="003047D1"/>
    <w:rsid w:val="00305DED"/>
    <w:rsid w:val="00306309"/>
    <w:rsid w:val="003104F3"/>
    <w:rsid w:val="00317E0C"/>
    <w:rsid w:val="003205FD"/>
    <w:rsid w:val="00322623"/>
    <w:rsid w:val="00323F09"/>
    <w:rsid w:val="00327E8B"/>
    <w:rsid w:val="003330C1"/>
    <w:rsid w:val="00334D65"/>
    <w:rsid w:val="0033742A"/>
    <w:rsid w:val="00340BE3"/>
    <w:rsid w:val="003436F7"/>
    <w:rsid w:val="00345BC1"/>
    <w:rsid w:val="003465B8"/>
    <w:rsid w:val="00350801"/>
    <w:rsid w:val="00356203"/>
    <w:rsid w:val="0035644C"/>
    <w:rsid w:val="00360FA2"/>
    <w:rsid w:val="003616B4"/>
    <w:rsid w:val="00362325"/>
    <w:rsid w:val="00365142"/>
    <w:rsid w:val="00375994"/>
    <w:rsid w:val="003761E6"/>
    <w:rsid w:val="00376E9D"/>
    <w:rsid w:val="003815C7"/>
    <w:rsid w:val="00381ACD"/>
    <w:rsid w:val="00381B1F"/>
    <w:rsid w:val="0038259F"/>
    <w:rsid w:val="00386AD7"/>
    <w:rsid w:val="00390F7D"/>
    <w:rsid w:val="003A05BE"/>
    <w:rsid w:val="003A0C2F"/>
    <w:rsid w:val="003A20D2"/>
    <w:rsid w:val="003A2DFA"/>
    <w:rsid w:val="003A362D"/>
    <w:rsid w:val="003A528C"/>
    <w:rsid w:val="003A5E68"/>
    <w:rsid w:val="003B0E73"/>
    <w:rsid w:val="003B37F5"/>
    <w:rsid w:val="003B3D16"/>
    <w:rsid w:val="003B46BF"/>
    <w:rsid w:val="003B46E5"/>
    <w:rsid w:val="003B4F53"/>
    <w:rsid w:val="003B52CB"/>
    <w:rsid w:val="003B7E29"/>
    <w:rsid w:val="003C14A8"/>
    <w:rsid w:val="003C15E9"/>
    <w:rsid w:val="003C1689"/>
    <w:rsid w:val="003C3296"/>
    <w:rsid w:val="003C66FD"/>
    <w:rsid w:val="003C6775"/>
    <w:rsid w:val="003C758F"/>
    <w:rsid w:val="003D0641"/>
    <w:rsid w:val="003D069C"/>
    <w:rsid w:val="003D09E0"/>
    <w:rsid w:val="003D0F56"/>
    <w:rsid w:val="003D50A3"/>
    <w:rsid w:val="003D5932"/>
    <w:rsid w:val="003D5E1C"/>
    <w:rsid w:val="003D6334"/>
    <w:rsid w:val="003E01C9"/>
    <w:rsid w:val="003E3E62"/>
    <w:rsid w:val="003F1326"/>
    <w:rsid w:val="003F3377"/>
    <w:rsid w:val="003F3465"/>
    <w:rsid w:val="003F39D3"/>
    <w:rsid w:val="003F496D"/>
    <w:rsid w:val="003F6F88"/>
    <w:rsid w:val="003F72EE"/>
    <w:rsid w:val="00400236"/>
    <w:rsid w:val="00401256"/>
    <w:rsid w:val="00405886"/>
    <w:rsid w:val="00406C3A"/>
    <w:rsid w:val="00411EAB"/>
    <w:rsid w:val="004151C4"/>
    <w:rsid w:val="00420256"/>
    <w:rsid w:val="00421D7B"/>
    <w:rsid w:val="004235C2"/>
    <w:rsid w:val="00425BE5"/>
    <w:rsid w:val="00425D4E"/>
    <w:rsid w:val="00426B87"/>
    <w:rsid w:val="00427C92"/>
    <w:rsid w:val="00430622"/>
    <w:rsid w:val="0043095F"/>
    <w:rsid w:val="004309F7"/>
    <w:rsid w:val="00432992"/>
    <w:rsid w:val="00432BD3"/>
    <w:rsid w:val="004334EB"/>
    <w:rsid w:val="00434240"/>
    <w:rsid w:val="00436762"/>
    <w:rsid w:val="00436886"/>
    <w:rsid w:val="00441D3C"/>
    <w:rsid w:val="00441E7A"/>
    <w:rsid w:val="00442050"/>
    <w:rsid w:val="00444F2A"/>
    <w:rsid w:val="00445084"/>
    <w:rsid w:val="00445FC7"/>
    <w:rsid w:val="004462B4"/>
    <w:rsid w:val="004503EC"/>
    <w:rsid w:val="004530D2"/>
    <w:rsid w:val="0045386E"/>
    <w:rsid w:val="00454800"/>
    <w:rsid w:val="00454A05"/>
    <w:rsid w:val="00454B1B"/>
    <w:rsid w:val="004575C7"/>
    <w:rsid w:val="00460E9C"/>
    <w:rsid w:val="004613FD"/>
    <w:rsid w:val="00461521"/>
    <w:rsid w:val="00462BAC"/>
    <w:rsid w:val="0046472A"/>
    <w:rsid w:val="00467887"/>
    <w:rsid w:val="0047009B"/>
    <w:rsid w:val="004703C9"/>
    <w:rsid w:val="00471BED"/>
    <w:rsid w:val="00471E6E"/>
    <w:rsid w:val="00474B9C"/>
    <w:rsid w:val="004775B8"/>
    <w:rsid w:val="00477D04"/>
    <w:rsid w:val="004826B4"/>
    <w:rsid w:val="00483C03"/>
    <w:rsid w:val="00484E1C"/>
    <w:rsid w:val="00484EC4"/>
    <w:rsid w:val="00486AAF"/>
    <w:rsid w:val="0048775A"/>
    <w:rsid w:val="00487EE4"/>
    <w:rsid w:val="00490614"/>
    <w:rsid w:val="004915B2"/>
    <w:rsid w:val="00495921"/>
    <w:rsid w:val="004A062D"/>
    <w:rsid w:val="004A0F3A"/>
    <w:rsid w:val="004A1301"/>
    <w:rsid w:val="004A5B61"/>
    <w:rsid w:val="004B569D"/>
    <w:rsid w:val="004B70BA"/>
    <w:rsid w:val="004B7769"/>
    <w:rsid w:val="004C355A"/>
    <w:rsid w:val="004D07B7"/>
    <w:rsid w:val="004D336C"/>
    <w:rsid w:val="004D5728"/>
    <w:rsid w:val="004D7558"/>
    <w:rsid w:val="004E3204"/>
    <w:rsid w:val="004E4A7A"/>
    <w:rsid w:val="004E4BA9"/>
    <w:rsid w:val="004E7DCA"/>
    <w:rsid w:val="004F11BC"/>
    <w:rsid w:val="004F2BE7"/>
    <w:rsid w:val="0050107B"/>
    <w:rsid w:val="005046E7"/>
    <w:rsid w:val="00510D2B"/>
    <w:rsid w:val="00512B75"/>
    <w:rsid w:val="00512CD8"/>
    <w:rsid w:val="00513030"/>
    <w:rsid w:val="00515024"/>
    <w:rsid w:val="00515CD9"/>
    <w:rsid w:val="00517205"/>
    <w:rsid w:val="00517B71"/>
    <w:rsid w:val="0052289F"/>
    <w:rsid w:val="00535645"/>
    <w:rsid w:val="005433EB"/>
    <w:rsid w:val="0054496D"/>
    <w:rsid w:val="005450E2"/>
    <w:rsid w:val="00546249"/>
    <w:rsid w:val="005468B8"/>
    <w:rsid w:val="00551F23"/>
    <w:rsid w:val="005542B5"/>
    <w:rsid w:val="005545B9"/>
    <w:rsid w:val="005545F6"/>
    <w:rsid w:val="00554D19"/>
    <w:rsid w:val="00555DF1"/>
    <w:rsid w:val="00560770"/>
    <w:rsid w:val="00561E7C"/>
    <w:rsid w:val="005629D7"/>
    <w:rsid w:val="00565016"/>
    <w:rsid w:val="0056503E"/>
    <w:rsid w:val="00565200"/>
    <w:rsid w:val="00566011"/>
    <w:rsid w:val="005668B1"/>
    <w:rsid w:val="00567257"/>
    <w:rsid w:val="005721FA"/>
    <w:rsid w:val="0058132C"/>
    <w:rsid w:val="00582027"/>
    <w:rsid w:val="00582265"/>
    <w:rsid w:val="00582816"/>
    <w:rsid w:val="00583AA1"/>
    <w:rsid w:val="0058469D"/>
    <w:rsid w:val="00590F96"/>
    <w:rsid w:val="00592F42"/>
    <w:rsid w:val="005938E7"/>
    <w:rsid w:val="00594DA5"/>
    <w:rsid w:val="00595511"/>
    <w:rsid w:val="005A100D"/>
    <w:rsid w:val="005A280E"/>
    <w:rsid w:val="005A6ED0"/>
    <w:rsid w:val="005B467F"/>
    <w:rsid w:val="005C11E2"/>
    <w:rsid w:val="005D139A"/>
    <w:rsid w:val="005D2115"/>
    <w:rsid w:val="005D60B4"/>
    <w:rsid w:val="005E210D"/>
    <w:rsid w:val="005E31D2"/>
    <w:rsid w:val="005E4420"/>
    <w:rsid w:val="005E5C17"/>
    <w:rsid w:val="005E731F"/>
    <w:rsid w:val="005E7F43"/>
    <w:rsid w:val="005F6676"/>
    <w:rsid w:val="005F7505"/>
    <w:rsid w:val="005F7B74"/>
    <w:rsid w:val="006032B3"/>
    <w:rsid w:val="0060402F"/>
    <w:rsid w:val="00605C8C"/>
    <w:rsid w:val="006118CF"/>
    <w:rsid w:val="006155E2"/>
    <w:rsid w:val="006162EC"/>
    <w:rsid w:val="006168FC"/>
    <w:rsid w:val="00622991"/>
    <w:rsid w:val="00627E8B"/>
    <w:rsid w:val="006311FB"/>
    <w:rsid w:val="00636C0F"/>
    <w:rsid w:val="00640924"/>
    <w:rsid w:val="00640F23"/>
    <w:rsid w:val="00641F1E"/>
    <w:rsid w:val="006422A8"/>
    <w:rsid w:val="006426FC"/>
    <w:rsid w:val="0064285E"/>
    <w:rsid w:val="00647BF1"/>
    <w:rsid w:val="006522B9"/>
    <w:rsid w:val="006527CF"/>
    <w:rsid w:val="00652A5B"/>
    <w:rsid w:val="00652C92"/>
    <w:rsid w:val="00657668"/>
    <w:rsid w:val="0065794B"/>
    <w:rsid w:val="00661437"/>
    <w:rsid w:val="006635FF"/>
    <w:rsid w:val="00670556"/>
    <w:rsid w:val="00670A5C"/>
    <w:rsid w:val="0067101D"/>
    <w:rsid w:val="00671B54"/>
    <w:rsid w:val="00673032"/>
    <w:rsid w:val="00674DC4"/>
    <w:rsid w:val="00676522"/>
    <w:rsid w:val="0068150C"/>
    <w:rsid w:val="00682507"/>
    <w:rsid w:val="00682600"/>
    <w:rsid w:val="00682DA4"/>
    <w:rsid w:val="00685AF2"/>
    <w:rsid w:val="006918FC"/>
    <w:rsid w:val="00693022"/>
    <w:rsid w:val="006968CD"/>
    <w:rsid w:val="00696B10"/>
    <w:rsid w:val="006A17A2"/>
    <w:rsid w:val="006A609C"/>
    <w:rsid w:val="006A6611"/>
    <w:rsid w:val="006A6AA9"/>
    <w:rsid w:val="006B4D43"/>
    <w:rsid w:val="006C2DAF"/>
    <w:rsid w:val="006C3D9D"/>
    <w:rsid w:val="006D0832"/>
    <w:rsid w:val="006D0C64"/>
    <w:rsid w:val="006D1747"/>
    <w:rsid w:val="006D21C3"/>
    <w:rsid w:val="006D50D1"/>
    <w:rsid w:val="006D63A4"/>
    <w:rsid w:val="006D69CA"/>
    <w:rsid w:val="006E137A"/>
    <w:rsid w:val="006F147E"/>
    <w:rsid w:val="006F152D"/>
    <w:rsid w:val="006F48E3"/>
    <w:rsid w:val="006F5D62"/>
    <w:rsid w:val="00702D4B"/>
    <w:rsid w:val="00703FB0"/>
    <w:rsid w:val="00704635"/>
    <w:rsid w:val="00705436"/>
    <w:rsid w:val="0071099A"/>
    <w:rsid w:val="00712345"/>
    <w:rsid w:val="0071476F"/>
    <w:rsid w:val="00720094"/>
    <w:rsid w:val="00722CBF"/>
    <w:rsid w:val="00732B5F"/>
    <w:rsid w:val="00736388"/>
    <w:rsid w:val="007407D6"/>
    <w:rsid w:val="00741C8E"/>
    <w:rsid w:val="00743DAC"/>
    <w:rsid w:val="007454EF"/>
    <w:rsid w:val="00745822"/>
    <w:rsid w:val="007464D6"/>
    <w:rsid w:val="00750E23"/>
    <w:rsid w:val="007517FC"/>
    <w:rsid w:val="00752BE3"/>
    <w:rsid w:val="00752D63"/>
    <w:rsid w:val="00753281"/>
    <w:rsid w:val="00756DAE"/>
    <w:rsid w:val="007617D2"/>
    <w:rsid w:val="007634F0"/>
    <w:rsid w:val="00764854"/>
    <w:rsid w:val="007666C2"/>
    <w:rsid w:val="0076757B"/>
    <w:rsid w:val="007703DE"/>
    <w:rsid w:val="00771B75"/>
    <w:rsid w:val="00775B73"/>
    <w:rsid w:val="00777BFE"/>
    <w:rsid w:val="007841B5"/>
    <w:rsid w:val="00784DFB"/>
    <w:rsid w:val="00785373"/>
    <w:rsid w:val="00786170"/>
    <w:rsid w:val="007867CC"/>
    <w:rsid w:val="00790A23"/>
    <w:rsid w:val="00791108"/>
    <w:rsid w:val="00791365"/>
    <w:rsid w:val="00791D45"/>
    <w:rsid w:val="00792DDF"/>
    <w:rsid w:val="00793A2F"/>
    <w:rsid w:val="007944C4"/>
    <w:rsid w:val="0079562B"/>
    <w:rsid w:val="007968E8"/>
    <w:rsid w:val="007A2422"/>
    <w:rsid w:val="007A671F"/>
    <w:rsid w:val="007A696F"/>
    <w:rsid w:val="007B0CBB"/>
    <w:rsid w:val="007B1421"/>
    <w:rsid w:val="007B7508"/>
    <w:rsid w:val="007C0AD8"/>
    <w:rsid w:val="007C56E0"/>
    <w:rsid w:val="007C61E2"/>
    <w:rsid w:val="007C7B8A"/>
    <w:rsid w:val="007D0721"/>
    <w:rsid w:val="007D10BB"/>
    <w:rsid w:val="007D1E1C"/>
    <w:rsid w:val="007D20A4"/>
    <w:rsid w:val="007D6327"/>
    <w:rsid w:val="007D710A"/>
    <w:rsid w:val="007E0D3D"/>
    <w:rsid w:val="007E2339"/>
    <w:rsid w:val="007E28BE"/>
    <w:rsid w:val="007E3E7E"/>
    <w:rsid w:val="007E6178"/>
    <w:rsid w:val="007E63ED"/>
    <w:rsid w:val="007F370E"/>
    <w:rsid w:val="007F51DA"/>
    <w:rsid w:val="007F7922"/>
    <w:rsid w:val="00800467"/>
    <w:rsid w:val="00800576"/>
    <w:rsid w:val="00801435"/>
    <w:rsid w:val="00802E59"/>
    <w:rsid w:val="00804BC5"/>
    <w:rsid w:val="00810101"/>
    <w:rsid w:val="008101B5"/>
    <w:rsid w:val="00811407"/>
    <w:rsid w:val="00812778"/>
    <w:rsid w:val="00814943"/>
    <w:rsid w:val="00815C66"/>
    <w:rsid w:val="008178AA"/>
    <w:rsid w:val="008202E8"/>
    <w:rsid w:val="0082166F"/>
    <w:rsid w:val="0082167E"/>
    <w:rsid w:val="00824C22"/>
    <w:rsid w:val="00825055"/>
    <w:rsid w:val="00826F7C"/>
    <w:rsid w:val="00831177"/>
    <w:rsid w:val="00831452"/>
    <w:rsid w:val="00831D6C"/>
    <w:rsid w:val="0083474F"/>
    <w:rsid w:val="008368BE"/>
    <w:rsid w:val="00837CEB"/>
    <w:rsid w:val="00840049"/>
    <w:rsid w:val="00840B4C"/>
    <w:rsid w:val="008427D9"/>
    <w:rsid w:val="00844B0C"/>
    <w:rsid w:val="00852CC3"/>
    <w:rsid w:val="00855CB2"/>
    <w:rsid w:val="008603A5"/>
    <w:rsid w:val="00863E37"/>
    <w:rsid w:val="00864858"/>
    <w:rsid w:val="008648AC"/>
    <w:rsid w:val="008653F4"/>
    <w:rsid w:val="00866739"/>
    <w:rsid w:val="008705B3"/>
    <w:rsid w:val="0087278D"/>
    <w:rsid w:val="00872794"/>
    <w:rsid w:val="008731F1"/>
    <w:rsid w:val="008737A7"/>
    <w:rsid w:val="008766F8"/>
    <w:rsid w:val="0087694E"/>
    <w:rsid w:val="0088034D"/>
    <w:rsid w:val="0088351C"/>
    <w:rsid w:val="008851B0"/>
    <w:rsid w:val="0089079F"/>
    <w:rsid w:val="00893E16"/>
    <w:rsid w:val="00893E5E"/>
    <w:rsid w:val="00896450"/>
    <w:rsid w:val="00897EE8"/>
    <w:rsid w:val="008A0E13"/>
    <w:rsid w:val="008A17AD"/>
    <w:rsid w:val="008A691F"/>
    <w:rsid w:val="008B577A"/>
    <w:rsid w:val="008C434C"/>
    <w:rsid w:val="008C73EA"/>
    <w:rsid w:val="008D0C08"/>
    <w:rsid w:val="008D265C"/>
    <w:rsid w:val="008D34EA"/>
    <w:rsid w:val="008D52EB"/>
    <w:rsid w:val="008D5BCA"/>
    <w:rsid w:val="008D5EA1"/>
    <w:rsid w:val="008D7A78"/>
    <w:rsid w:val="008E0034"/>
    <w:rsid w:val="008E1FA7"/>
    <w:rsid w:val="008E3D49"/>
    <w:rsid w:val="008F24FD"/>
    <w:rsid w:val="008F2A16"/>
    <w:rsid w:val="008F2B51"/>
    <w:rsid w:val="008F2D90"/>
    <w:rsid w:val="008F467B"/>
    <w:rsid w:val="008F4FA7"/>
    <w:rsid w:val="008F6E42"/>
    <w:rsid w:val="00902348"/>
    <w:rsid w:val="00903C49"/>
    <w:rsid w:val="00907ACF"/>
    <w:rsid w:val="00914B5A"/>
    <w:rsid w:val="00921C53"/>
    <w:rsid w:val="00922529"/>
    <w:rsid w:val="00922D2D"/>
    <w:rsid w:val="00922F68"/>
    <w:rsid w:val="00923732"/>
    <w:rsid w:val="00926B3C"/>
    <w:rsid w:val="00927645"/>
    <w:rsid w:val="009278F3"/>
    <w:rsid w:val="009331D7"/>
    <w:rsid w:val="00933559"/>
    <w:rsid w:val="00933E6A"/>
    <w:rsid w:val="00934E4B"/>
    <w:rsid w:val="0094066B"/>
    <w:rsid w:val="00940D40"/>
    <w:rsid w:val="00943B71"/>
    <w:rsid w:val="00946067"/>
    <w:rsid w:val="00946FA4"/>
    <w:rsid w:val="009470F2"/>
    <w:rsid w:val="00947756"/>
    <w:rsid w:val="0095435F"/>
    <w:rsid w:val="00961D5C"/>
    <w:rsid w:val="009630E0"/>
    <w:rsid w:val="009649A6"/>
    <w:rsid w:val="00965FEA"/>
    <w:rsid w:val="009663A7"/>
    <w:rsid w:val="00971935"/>
    <w:rsid w:val="0097328D"/>
    <w:rsid w:val="00973F9A"/>
    <w:rsid w:val="00976A38"/>
    <w:rsid w:val="00980C5E"/>
    <w:rsid w:val="009829D1"/>
    <w:rsid w:val="009840DE"/>
    <w:rsid w:val="00984198"/>
    <w:rsid w:val="00984D53"/>
    <w:rsid w:val="009907C9"/>
    <w:rsid w:val="00990D60"/>
    <w:rsid w:val="00996811"/>
    <w:rsid w:val="00996CB7"/>
    <w:rsid w:val="009A6343"/>
    <w:rsid w:val="009A7EE3"/>
    <w:rsid w:val="009B4DAB"/>
    <w:rsid w:val="009B628B"/>
    <w:rsid w:val="009B69DE"/>
    <w:rsid w:val="009C0679"/>
    <w:rsid w:val="009C0EA6"/>
    <w:rsid w:val="009C2C88"/>
    <w:rsid w:val="009C2DE7"/>
    <w:rsid w:val="009C3B29"/>
    <w:rsid w:val="009C6A7D"/>
    <w:rsid w:val="009C6B52"/>
    <w:rsid w:val="009D111B"/>
    <w:rsid w:val="009D16A5"/>
    <w:rsid w:val="009D38EB"/>
    <w:rsid w:val="009D497F"/>
    <w:rsid w:val="009E0514"/>
    <w:rsid w:val="009E3D87"/>
    <w:rsid w:val="009E4069"/>
    <w:rsid w:val="009E4118"/>
    <w:rsid w:val="009E71B8"/>
    <w:rsid w:val="009E7829"/>
    <w:rsid w:val="009E7D30"/>
    <w:rsid w:val="009F1744"/>
    <w:rsid w:val="009F2573"/>
    <w:rsid w:val="009F2763"/>
    <w:rsid w:val="009F75D1"/>
    <w:rsid w:val="009F7D40"/>
    <w:rsid w:val="00A106BB"/>
    <w:rsid w:val="00A10E72"/>
    <w:rsid w:val="00A131D3"/>
    <w:rsid w:val="00A135F3"/>
    <w:rsid w:val="00A17F14"/>
    <w:rsid w:val="00A218F6"/>
    <w:rsid w:val="00A22514"/>
    <w:rsid w:val="00A24B6D"/>
    <w:rsid w:val="00A273FF"/>
    <w:rsid w:val="00A27C5E"/>
    <w:rsid w:val="00A30917"/>
    <w:rsid w:val="00A31F47"/>
    <w:rsid w:val="00A339F6"/>
    <w:rsid w:val="00A4380E"/>
    <w:rsid w:val="00A477B6"/>
    <w:rsid w:val="00A509AA"/>
    <w:rsid w:val="00A5258C"/>
    <w:rsid w:val="00A53CAB"/>
    <w:rsid w:val="00A56634"/>
    <w:rsid w:val="00A57489"/>
    <w:rsid w:val="00A63313"/>
    <w:rsid w:val="00A634DC"/>
    <w:rsid w:val="00A63CFD"/>
    <w:rsid w:val="00A63F09"/>
    <w:rsid w:val="00A64A18"/>
    <w:rsid w:val="00A6575F"/>
    <w:rsid w:val="00A66543"/>
    <w:rsid w:val="00A66722"/>
    <w:rsid w:val="00A66D22"/>
    <w:rsid w:val="00A677CF"/>
    <w:rsid w:val="00A75C93"/>
    <w:rsid w:val="00A77B26"/>
    <w:rsid w:val="00A87408"/>
    <w:rsid w:val="00A87A0A"/>
    <w:rsid w:val="00A9040E"/>
    <w:rsid w:val="00A9091A"/>
    <w:rsid w:val="00A91738"/>
    <w:rsid w:val="00A94A86"/>
    <w:rsid w:val="00A960B0"/>
    <w:rsid w:val="00AA078C"/>
    <w:rsid w:val="00AA0D92"/>
    <w:rsid w:val="00AA4EEA"/>
    <w:rsid w:val="00AA7771"/>
    <w:rsid w:val="00AA78DC"/>
    <w:rsid w:val="00AB0239"/>
    <w:rsid w:val="00AB1939"/>
    <w:rsid w:val="00AB7D29"/>
    <w:rsid w:val="00AC197E"/>
    <w:rsid w:val="00AC410B"/>
    <w:rsid w:val="00AC45F2"/>
    <w:rsid w:val="00AC4E49"/>
    <w:rsid w:val="00AC7B32"/>
    <w:rsid w:val="00AD0942"/>
    <w:rsid w:val="00AD7BF4"/>
    <w:rsid w:val="00AD7DE3"/>
    <w:rsid w:val="00AE0D89"/>
    <w:rsid w:val="00AE12D1"/>
    <w:rsid w:val="00AE1885"/>
    <w:rsid w:val="00AE374A"/>
    <w:rsid w:val="00AE4596"/>
    <w:rsid w:val="00AE5DA0"/>
    <w:rsid w:val="00AE7F92"/>
    <w:rsid w:val="00AF2DC2"/>
    <w:rsid w:val="00AF30B3"/>
    <w:rsid w:val="00AF48B2"/>
    <w:rsid w:val="00AF4C40"/>
    <w:rsid w:val="00AF4DE5"/>
    <w:rsid w:val="00AF5991"/>
    <w:rsid w:val="00AF5C1B"/>
    <w:rsid w:val="00B01660"/>
    <w:rsid w:val="00B022B1"/>
    <w:rsid w:val="00B02722"/>
    <w:rsid w:val="00B0283A"/>
    <w:rsid w:val="00B1044B"/>
    <w:rsid w:val="00B12B32"/>
    <w:rsid w:val="00B13DC5"/>
    <w:rsid w:val="00B1447E"/>
    <w:rsid w:val="00B150F5"/>
    <w:rsid w:val="00B15830"/>
    <w:rsid w:val="00B17D30"/>
    <w:rsid w:val="00B21DC7"/>
    <w:rsid w:val="00B23FCD"/>
    <w:rsid w:val="00B245EF"/>
    <w:rsid w:val="00B27BDA"/>
    <w:rsid w:val="00B302CC"/>
    <w:rsid w:val="00B326B5"/>
    <w:rsid w:val="00B33BEB"/>
    <w:rsid w:val="00B361AD"/>
    <w:rsid w:val="00B3649B"/>
    <w:rsid w:val="00B36531"/>
    <w:rsid w:val="00B434C9"/>
    <w:rsid w:val="00B4483E"/>
    <w:rsid w:val="00B453A5"/>
    <w:rsid w:val="00B46675"/>
    <w:rsid w:val="00B47160"/>
    <w:rsid w:val="00B474A6"/>
    <w:rsid w:val="00B50217"/>
    <w:rsid w:val="00B53EE1"/>
    <w:rsid w:val="00B61F69"/>
    <w:rsid w:val="00B63CEB"/>
    <w:rsid w:val="00B64AAE"/>
    <w:rsid w:val="00B64B16"/>
    <w:rsid w:val="00B64FDB"/>
    <w:rsid w:val="00B6527F"/>
    <w:rsid w:val="00B67588"/>
    <w:rsid w:val="00B725C3"/>
    <w:rsid w:val="00B73354"/>
    <w:rsid w:val="00B740AC"/>
    <w:rsid w:val="00B74855"/>
    <w:rsid w:val="00B753F2"/>
    <w:rsid w:val="00B819B1"/>
    <w:rsid w:val="00B82410"/>
    <w:rsid w:val="00B878E3"/>
    <w:rsid w:val="00B93DC1"/>
    <w:rsid w:val="00B94A2B"/>
    <w:rsid w:val="00BA3414"/>
    <w:rsid w:val="00BA3774"/>
    <w:rsid w:val="00BA3994"/>
    <w:rsid w:val="00BB25E9"/>
    <w:rsid w:val="00BB415B"/>
    <w:rsid w:val="00BB58FC"/>
    <w:rsid w:val="00BB68DD"/>
    <w:rsid w:val="00BB6B74"/>
    <w:rsid w:val="00BB7D6F"/>
    <w:rsid w:val="00BB7DFD"/>
    <w:rsid w:val="00BC6A60"/>
    <w:rsid w:val="00BD783C"/>
    <w:rsid w:val="00BD7C5A"/>
    <w:rsid w:val="00BE1965"/>
    <w:rsid w:val="00BE2D0A"/>
    <w:rsid w:val="00BE3926"/>
    <w:rsid w:val="00BE5874"/>
    <w:rsid w:val="00BE5FD6"/>
    <w:rsid w:val="00BF122F"/>
    <w:rsid w:val="00BF280B"/>
    <w:rsid w:val="00BF321C"/>
    <w:rsid w:val="00BF415B"/>
    <w:rsid w:val="00C0034B"/>
    <w:rsid w:val="00C03C29"/>
    <w:rsid w:val="00C045C1"/>
    <w:rsid w:val="00C11DFC"/>
    <w:rsid w:val="00C13242"/>
    <w:rsid w:val="00C14A03"/>
    <w:rsid w:val="00C154CB"/>
    <w:rsid w:val="00C1613F"/>
    <w:rsid w:val="00C213ED"/>
    <w:rsid w:val="00C2291C"/>
    <w:rsid w:val="00C22F91"/>
    <w:rsid w:val="00C24507"/>
    <w:rsid w:val="00C24DBB"/>
    <w:rsid w:val="00C26333"/>
    <w:rsid w:val="00C319C1"/>
    <w:rsid w:val="00C42FF9"/>
    <w:rsid w:val="00C44476"/>
    <w:rsid w:val="00C457CD"/>
    <w:rsid w:val="00C47F82"/>
    <w:rsid w:val="00C51E9B"/>
    <w:rsid w:val="00C526A8"/>
    <w:rsid w:val="00C52768"/>
    <w:rsid w:val="00C5723A"/>
    <w:rsid w:val="00C651DE"/>
    <w:rsid w:val="00C70708"/>
    <w:rsid w:val="00C7207F"/>
    <w:rsid w:val="00C7603B"/>
    <w:rsid w:val="00C77EE6"/>
    <w:rsid w:val="00C809DE"/>
    <w:rsid w:val="00C80AC5"/>
    <w:rsid w:val="00C80AF8"/>
    <w:rsid w:val="00C80C63"/>
    <w:rsid w:val="00C81FF2"/>
    <w:rsid w:val="00C8313C"/>
    <w:rsid w:val="00C87149"/>
    <w:rsid w:val="00C90862"/>
    <w:rsid w:val="00C91767"/>
    <w:rsid w:val="00C93556"/>
    <w:rsid w:val="00C965A1"/>
    <w:rsid w:val="00CA0396"/>
    <w:rsid w:val="00CA17A0"/>
    <w:rsid w:val="00CA1D9E"/>
    <w:rsid w:val="00CA2FEE"/>
    <w:rsid w:val="00CA5084"/>
    <w:rsid w:val="00CB06E9"/>
    <w:rsid w:val="00CB327E"/>
    <w:rsid w:val="00CB5F18"/>
    <w:rsid w:val="00CB7C8C"/>
    <w:rsid w:val="00CC042C"/>
    <w:rsid w:val="00CC16A6"/>
    <w:rsid w:val="00CC16AA"/>
    <w:rsid w:val="00CC263E"/>
    <w:rsid w:val="00CC5BEF"/>
    <w:rsid w:val="00CC7601"/>
    <w:rsid w:val="00CC7929"/>
    <w:rsid w:val="00CD13A4"/>
    <w:rsid w:val="00CD2631"/>
    <w:rsid w:val="00CD4637"/>
    <w:rsid w:val="00CD50D5"/>
    <w:rsid w:val="00CE44F3"/>
    <w:rsid w:val="00CE53DB"/>
    <w:rsid w:val="00CE6791"/>
    <w:rsid w:val="00CE7288"/>
    <w:rsid w:val="00CE77EC"/>
    <w:rsid w:val="00CE791F"/>
    <w:rsid w:val="00CE7A65"/>
    <w:rsid w:val="00CF083B"/>
    <w:rsid w:val="00CF0DC6"/>
    <w:rsid w:val="00CF1B40"/>
    <w:rsid w:val="00CF67F3"/>
    <w:rsid w:val="00D018FC"/>
    <w:rsid w:val="00D04138"/>
    <w:rsid w:val="00D043BB"/>
    <w:rsid w:val="00D12428"/>
    <w:rsid w:val="00D12DB3"/>
    <w:rsid w:val="00D142B3"/>
    <w:rsid w:val="00D17C15"/>
    <w:rsid w:val="00D17E82"/>
    <w:rsid w:val="00D24EEF"/>
    <w:rsid w:val="00D25039"/>
    <w:rsid w:val="00D273C3"/>
    <w:rsid w:val="00D30514"/>
    <w:rsid w:val="00D30D86"/>
    <w:rsid w:val="00D31336"/>
    <w:rsid w:val="00D31EBF"/>
    <w:rsid w:val="00D34643"/>
    <w:rsid w:val="00D35781"/>
    <w:rsid w:val="00D37EFB"/>
    <w:rsid w:val="00D415F3"/>
    <w:rsid w:val="00D42AEF"/>
    <w:rsid w:val="00D43C6E"/>
    <w:rsid w:val="00D44859"/>
    <w:rsid w:val="00D47151"/>
    <w:rsid w:val="00D47535"/>
    <w:rsid w:val="00D506D6"/>
    <w:rsid w:val="00D524E1"/>
    <w:rsid w:val="00D53136"/>
    <w:rsid w:val="00D54DE2"/>
    <w:rsid w:val="00D57E0A"/>
    <w:rsid w:val="00D60D5C"/>
    <w:rsid w:val="00D634CC"/>
    <w:rsid w:val="00D670D7"/>
    <w:rsid w:val="00D70E96"/>
    <w:rsid w:val="00D72161"/>
    <w:rsid w:val="00D72EE5"/>
    <w:rsid w:val="00D730AE"/>
    <w:rsid w:val="00D76202"/>
    <w:rsid w:val="00D76B15"/>
    <w:rsid w:val="00D770DA"/>
    <w:rsid w:val="00D77698"/>
    <w:rsid w:val="00D779BE"/>
    <w:rsid w:val="00D80159"/>
    <w:rsid w:val="00D80575"/>
    <w:rsid w:val="00D858AA"/>
    <w:rsid w:val="00D87680"/>
    <w:rsid w:val="00D87AFA"/>
    <w:rsid w:val="00D926D5"/>
    <w:rsid w:val="00D92AE7"/>
    <w:rsid w:val="00D93420"/>
    <w:rsid w:val="00D94C00"/>
    <w:rsid w:val="00D96268"/>
    <w:rsid w:val="00D97080"/>
    <w:rsid w:val="00D97C36"/>
    <w:rsid w:val="00DA2F0B"/>
    <w:rsid w:val="00DA68AA"/>
    <w:rsid w:val="00DB0419"/>
    <w:rsid w:val="00DB514B"/>
    <w:rsid w:val="00DB651B"/>
    <w:rsid w:val="00DC071C"/>
    <w:rsid w:val="00DC0BA1"/>
    <w:rsid w:val="00DC19FE"/>
    <w:rsid w:val="00DC3E35"/>
    <w:rsid w:val="00DC55DB"/>
    <w:rsid w:val="00DC5995"/>
    <w:rsid w:val="00DC7AED"/>
    <w:rsid w:val="00DC7B6F"/>
    <w:rsid w:val="00DD0560"/>
    <w:rsid w:val="00DD081C"/>
    <w:rsid w:val="00DD0D77"/>
    <w:rsid w:val="00DD270B"/>
    <w:rsid w:val="00DD602D"/>
    <w:rsid w:val="00DE113D"/>
    <w:rsid w:val="00DE2612"/>
    <w:rsid w:val="00DE32DF"/>
    <w:rsid w:val="00DE4839"/>
    <w:rsid w:val="00DE5006"/>
    <w:rsid w:val="00DF1C5B"/>
    <w:rsid w:val="00DF563E"/>
    <w:rsid w:val="00DF7AFB"/>
    <w:rsid w:val="00E0432E"/>
    <w:rsid w:val="00E04C05"/>
    <w:rsid w:val="00E059B9"/>
    <w:rsid w:val="00E117D0"/>
    <w:rsid w:val="00E14337"/>
    <w:rsid w:val="00E1441A"/>
    <w:rsid w:val="00E15D56"/>
    <w:rsid w:val="00E17267"/>
    <w:rsid w:val="00E20489"/>
    <w:rsid w:val="00E20AC7"/>
    <w:rsid w:val="00E213B2"/>
    <w:rsid w:val="00E2162B"/>
    <w:rsid w:val="00E22616"/>
    <w:rsid w:val="00E227DC"/>
    <w:rsid w:val="00E26EA7"/>
    <w:rsid w:val="00E367CA"/>
    <w:rsid w:val="00E377DF"/>
    <w:rsid w:val="00E40F2A"/>
    <w:rsid w:val="00E41195"/>
    <w:rsid w:val="00E47D38"/>
    <w:rsid w:val="00E51ECE"/>
    <w:rsid w:val="00E56422"/>
    <w:rsid w:val="00E61E26"/>
    <w:rsid w:val="00E61F27"/>
    <w:rsid w:val="00E64633"/>
    <w:rsid w:val="00E67EEB"/>
    <w:rsid w:val="00E708C0"/>
    <w:rsid w:val="00E723BE"/>
    <w:rsid w:val="00E74541"/>
    <w:rsid w:val="00E74DBB"/>
    <w:rsid w:val="00E75844"/>
    <w:rsid w:val="00E76D95"/>
    <w:rsid w:val="00E80D30"/>
    <w:rsid w:val="00E80F22"/>
    <w:rsid w:val="00E80FD9"/>
    <w:rsid w:val="00E830E2"/>
    <w:rsid w:val="00E91D25"/>
    <w:rsid w:val="00E93242"/>
    <w:rsid w:val="00E95C47"/>
    <w:rsid w:val="00E97843"/>
    <w:rsid w:val="00E97F37"/>
    <w:rsid w:val="00EA0DAE"/>
    <w:rsid w:val="00EA0E7C"/>
    <w:rsid w:val="00EA1EDF"/>
    <w:rsid w:val="00EA263A"/>
    <w:rsid w:val="00EA4E91"/>
    <w:rsid w:val="00EA70E4"/>
    <w:rsid w:val="00EA78CF"/>
    <w:rsid w:val="00EB5830"/>
    <w:rsid w:val="00EB781E"/>
    <w:rsid w:val="00EC259E"/>
    <w:rsid w:val="00EC6B15"/>
    <w:rsid w:val="00ED22FB"/>
    <w:rsid w:val="00ED24E3"/>
    <w:rsid w:val="00ED2CD2"/>
    <w:rsid w:val="00ED4BAE"/>
    <w:rsid w:val="00EE00D3"/>
    <w:rsid w:val="00EE073B"/>
    <w:rsid w:val="00EE396B"/>
    <w:rsid w:val="00EE45F1"/>
    <w:rsid w:val="00EE5219"/>
    <w:rsid w:val="00EF0847"/>
    <w:rsid w:val="00EF0E1A"/>
    <w:rsid w:val="00EF3825"/>
    <w:rsid w:val="00EF3DC5"/>
    <w:rsid w:val="00EF4557"/>
    <w:rsid w:val="00EF4CB5"/>
    <w:rsid w:val="00F024ED"/>
    <w:rsid w:val="00F03E91"/>
    <w:rsid w:val="00F048DD"/>
    <w:rsid w:val="00F04925"/>
    <w:rsid w:val="00F076AD"/>
    <w:rsid w:val="00F116FE"/>
    <w:rsid w:val="00F12A9C"/>
    <w:rsid w:val="00F13A01"/>
    <w:rsid w:val="00F13CB7"/>
    <w:rsid w:val="00F15408"/>
    <w:rsid w:val="00F17E10"/>
    <w:rsid w:val="00F17EB3"/>
    <w:rsid w:val="00F20D28"/>
    <w:rsid w:val="00F20F26"/>
    <w:rsid w:val="00F22DE2"/>
    <w:rsid w:val="00F2358F"/>
    <w:rsid w:val="00F263AA"/>
    <w:rsid w:val="00F34839"/>
    <w:rsid w:val="00F35AF6"/>
    <w:rsid w:val="00F37AE8"/>
    <w:rsid w:val="00F4039A"/>
    <w:rsid w:val="00F4659A"/>
    <w:rsid w:val="00F4711B"/>
    <w:rsid w:val="00F54A9D"/>
    <w:rsid w:val="00F54CE1"/>
    <w:rsid w:val="00F551D7"/>
    <w:rsid w:val="00F558D9"/>
    <w:rsid w:val="00F63502"/>
    <w:rsid w:val="00F640E7"/>
    <w:rsid w:val="00F65151"/>
    <w:rsid w:val="00F66C28"/>
    <w:rsid w:val="00F66F5B"/>
    <w:rsid w:val="00F67DE0"/>
    <w:rsid w:val="00F7236A"/>
    <w:rsid w:val="00F73294"/>
    <w:rsid w:val="00F75069"/>
    <w:rsid w:val="00F77AA1"/>
    <w:rsid w:val="00F8102A"/>
    <w:rsid w:val="00F90573"/>
    <w:rsid w:val="00F91D12"/>
    <w:rsid w:val="00F9380C"/>
    <w:rsid w:val="00F95C9A"/>
    <w:rsid w:val="00F97518"/>
    <w:rsid w:val="00FA12D2"/>
    <w:rsid w:val="00FA2415"/>
    <w:rsid w:val="00FA2DB0"/>
    <w:rsid w:val="00FA6904"/>
    <w:rsid w:val="00FA7D35"/>
    <w:rsid w:val="00FA7D85"/>
    <w:rsid w:val="00FB151B"/>
    <w:rsid w:val="00FB41ED"/>
    <w:rsid w:val="00FB5AF2"/>
    <w:rsid w:val="00FB604D"/>
    <w:rsid w:val="00FC1201"/>
    <w:rsid w:val="00FD4EA1"/>
    <w:rsid w:val="00FD5D85"/>
    <w:rsid w:val="00FD5F98"/>
    <w:rsid w:val="00FE03FE"/>
    <w:rsid w:val="00FF546F"/>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4:docId w14:val="57F29993"/>
  <w15:docId w15:val="{B23853BB-5848-4F8E-AB2E-6AAD725A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9"/>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uiPriority w:val="99"/>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8"/>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character" w:customStyle="1" w:styleId="fontstyle01">
    <w:name w:val="fontstyle01"/>
    <w:basedOn w:val="DefaultParagraphFont"/>
    <w:rsid w:val="00B753F2"/>
    <w:rPr>
      <w:rFonts w:ascii="Arial" w:hAnsi="Arial" w:cs="Arial" w:hint="default"/>
      <w:b w:val="0"/>
      <w:bCs w:val="0"/>
      <w:i w:val="0"/>
      <w:iCs w:val="0"/>
      <w:color w:val="000000"/>
      <w:sz w:val="24"/>
      <w:szCs w:val="24"/>
    </w:rPr>
  </w:style>
  <w:style w:type="paragraph" w:customStyle="1" w:styleId="TRLBodyText">
    <w:name w:val="TRL Body Text"/>
    <w:qFormat/>
    <w:rsid w:val="0024619A"/>
    <w:pPr>
      <w:spacing w:after="120" w:line="280" w:lineRule="atLeast"/>
      <w:jc w:val="both"/>
    </w:pPr>
    <w:rPr>
      <w:rFonts w:ascii="Calibri" w:hAnsi="Calibri"/>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58739939">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67468093">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416950802">
      <w:bodyDiv w:val="1"/>
      <w:marLeft w:val="0"/>
      <w:marRight w:val="0"/>
      <w:marTop w:val="0"/>
      <w:marBottom w:val="0"/>
      <w:divBdr>
        <w:top w:val="none" w:sz="0" w:space="0" w:color="auto"/>
        <w:left w:val="none" w:sz="0" w:space="0" w:color="auto"/>
        <w:bottom w:val="none" w:sz="0" w:space="0" w:color="auto"/>
        <w:right w:val="none" w:sz="0" w:space="0" w:color="auto"/>
      </w:divBdr>
    </w:div>
    <w:div w:id="425421037">
      <w:bodyDiv w:val="1"/>
      <w:marLeft w:val="0"/>
      <w:marRight w:val="0"/>
      <w:marTop w:val="0"/>
      <w:marBottom w:val="0"/>
      <w:divBdr>
        <w:top w:val="none" w:sz="0" w:space="0" w:color="auto"/>
        <w:left w:val="none" w:sz="0" w:space="0" w:color="auto"/>
        <w:bottom w:val="none" w:sz="0" w:space="0" w:color="auto"/>
        <w:right w:val="none" w:sz="0" w:space="0" w:color="auto"/>
      </w:divBdr>
    </w:div>
    <w:div w:id="432868096">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492524779">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29233818">
      <w:bodyDiv w:val="1"/>
      <w:marLeft w:val="0"/>
      <w:marRight w:val="0"/>
      <w:marTop w:val="0"/>
      <w:marBottom w:val="0"/>
      <w:divBdr>
        <w:top w:val="none" w:sz="0" w:space="0" w:color="auto"/>
        <w:left w:val="none" w:sz="0" w:space="0" w:color="auto"/>
        <w:bottom w:val="none" w:sz="0" w:space="0" w:color="auto"/>
        <w:right w:val="none" w:sz="0" w:space="0" w:color="auto"/>
      </w:divBdr>
    </w:div>
    <w:div w:id="733309767">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30181406">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290435791">
      <w:bodyDiv w:val="1"/>
      <w:marLeft w:val="0"/>
      <w:marRight w:val="0"/>
      <w:marTop w:val="0"/>
      <w:marBottom w:val="0"/>
      <w:divBdr>
        <w:top w:val="none" w:sz="0" w:space="0" w:color="auto"/>
        <w:left w:val="none" w:sz="0" w:space="0" w:color="auto"/>
        <w:bottom w:val="none" w:sz="0" w:space="0" w:color="auto"/>
        <w:right w:val="none" w:sz="0" w:space="0" w:color="auto"/>
      </w:divBdr>
    </w:div>
    <w:div w:id="1313410457">
      <w:bodyDiv w:val="1"/>
      <w:marLeft w:val="0"/>
      <w:marRight w:val="0"/>
      <w:marTop w:val="0"/>
      <w:marBottom w:val="0"/>
      <w:divBdr>
        <w:top w:val="none" w:sz="0" w:space="0" w:color="auto"/>
        <w:left w:val="none" w:sz="0" w:space="0" w:color="auto"/>
        <w:bottom w:val="none" w:sz="0" w:space="0" w:color="auto"/>
        <w:right w:val="none" w:sz="0" w:space="0" w:color="auto"/>
      </w:divBdr>
    </w:div>
    <w:div w:id="1400709710">
      <w:bodyDiv w:val="1"/>
      <w:marLeft w:val="0"/>
      <w:marRight w:val="0"/>
      <w:marTop w:val="0"/>
      <w:marBottom w:val="0"/>
      <w:divBdr>
        <w:top w:val="none" w:sz="0" w:space="0" w:color="auto"/>
        <w:left w:val="none" w:sz="0" w:space="0" w:color="auto"/>
        <w:bottom w:val="none" w:sz="0" w:space="0" w:color="auto"/>
        <w:right w:val="none" w:sz="0" w:space="0" w:color="auto"/>
      </w:divBdr>
    </w:div>
    <w:div w:id="1400863502">
      <w:bodyDiv w:val="1"/>
      <w:marLeft w:val="0"/>
      <w:marRight w:val="0"/>
      <w:marTop w:val="0"/>
      <w:marBottom w:val="0"/>
      <w:divBdr>
        <w:top w:val="none" w:sz="0" w:space="0" w:color="auto"/>
        <w:left w:val="none" w:sz="0" w:space="0" w:color="auto"/>
        <w:bottom w:val="none" w:sz="0" w:space="0" w:color="auto"/>
        <w:right w:val="none" w:sz="0" w:space="0" w:color="auto"/>
      </w:divBdr>
    </w:div>
    <w:div w:id="1437482618">
      <w:bodyDiv w:val="1"/>
      <w:marLeft w:val="0"/>
      <w:marRight w:val="0"/>
      <w:marTop w:val="0"/>
      <w:marBottom w:val="0"/>
      <w:divBdr>
        <w:top w:val="none" w:sz="0" w:space="0" w:color="auto"/>
        <w:left w:val="none" w:sz="0" w:space="0" w:color="auto"/>
        <w:bottom w:val="none" w:sz="0" w:space="0" w:color="auto"/>
        <w:right w:val="none" w:sz="0" w:space="0" w:color="auto"/>
      </w:divBdr>
    </w:div>
    <w:div w:id="1452356302">
      <w:bodyDiv w:val="1"/>
      <w:marLeft w:val="0"/>
      <w:marRight w:val="0"/>
      <w:marTop w:val="0"/>
      <w:marBottom w:val="0"/>
      <w:divBdr>
        <w:top w:val="none" w:sz="0" w:space="0" w:color="auto"/>
        <w:left w:val="none" w:sz="0" w:space="0" w:color="auto"/>
        <w:bottom w:val="none" w:sz="0" w:space="0" w:color="auto"/>
        <w:right w:val="none" w:sz="0" w:space="0" w:color="auto"/>
      </w:divBdr>
    </w:div>
    <w:div w:id="1506090738">
      <w:bodyDiv w:val="1"/>
      <w:marLeft w:val="0"/>
      <w:marRight w:val="0"/>
      <w:marTop w:val="0"/>
      <w:marBottom w:val="0"/>
      <w:divBdr>
        <w:top w:val="none" w:sz="0" w:space="0" w:color="auto"/>
        <w:left w:val="none" w:sz="0" w:space="0" w:color="auto"/>
        <w:bottom w:val="none" w:sz="0" w:space="0" w:color="auto"/>
        <w:right w:val="none" w:sz="0" w:space="0" w:color="auto"/>
      </w:divBdr>
    </w:div>
    <w:div w:id="1586835874">
      <w:bodyDiv w:val="1"/>
      <w:marLeft w:val="0"/>
      <w:marRight w:val="0"/>
      <w:marTop w:val="0"/>
      <w:marBottom w:val="0"/>
      <w:divBdr>
        <w:top w:val="none" w:sz="0" w:space="0" w:color="auto"/>
        <w:left w:val="none" w:sz="0" w:space="0" w:color="auto"/>
        <w:bottom w:val="none" w:sz="0" w:space="0" w:color="auto"/>
        <w:right w:val="none" w:sz="0" w:space="0" w:color="auto"/>
      </w:divBdr>
    </w:div>
    <w:div w:id="1686050632">
      <w:bodyDiv w:val="1"/>
      <w:marLeft w:val="0"/>
      <w:marRight w:val="0"/>
      <w:marTop w:val="0"/>
      <w:marBottom w:val="0"/>
      <w:divBdr>
        <w:top w:val="none" w:sz="0" w:space="0" w:color="auto"/>
        <w:left w:val="none" w:sz="0" w:space="0" w:color="auto"/>
        <w:bottom w:val="none" w:sz="0" w:space="0" w:color="auto"/>
        <w:right w:val="none" w:sz="0" w:space="0" w:color="auto"/>
      </w:divBdr>
    </w:div>
    <w:div w:id="1719355789">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59520091">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44746695">
      <w:bodyDiv w:val="1"/>
      <w:marLeft w:val="0"/>
      <w:marRight w:val="0"/>
      <w:marTop w:val="0"/>
      <w:marBottom w:val="0"/>
      <w:divBdr>
        <w:top w:val="none" w:sz="0" w:space="0" w:color="auto"/>
        <w:left w:val="none" w:sz="0" w:space="0" w:color="auto"/>
        <w:bottom w:val="none" w:sz="0" w:space="0" w:color="auto"/>
        <w:right w:val="none" w:sz="0" w:space="0" w:color="auto"/>
      </w:divBdr>
    </w:div>
    <w:div w:id="2047364743">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 w:id="213648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chichester.gov.uk/electricparking" TargetMode="External"/><Relationship Id="rId26" Type="http://schemas.openxmlformats.org/officeDocument/2006/relationships/footer" Target="footer5.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footer" Target="footer9.xml"/><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chichester.gov.uk/pollutioncontrolairquality" TargetMode="Externa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ycle@chichester.gov.uk" TargetMode="External"/><Relationship Id="rId29" Type="http://schemas.openxmlformats.org/officeDocument/2006/relationships/footer" Target="footer6.xm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chichester.gov.uk/pollutioncontrolairquality" TargetMode="External"/><Relationship Id="rId28" Type="http://schemas.openxmlformats.org/officeDocument/2006/relationships/header" Target="header2.xml"/><Relationship Id="rId36" Type="http://schemas.openxmlformats.org/officeDocument/2006/relationships/image" Target="media/image8.png"/><Relationship Id="rId49"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hyperlink" Target="mailto:airquality@chichester.gov.uk" TargetMode="External"/><Relationship Id="rId31" Type="http://schemas.openxmlformats.org/officeDocument/2006/relationships/image" Target="media/image3.png"/><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simons@chichester.gov.uk" TargetMode="External"/><Relationship Id="rId22" Type="http://schemas.openxmlformats.org/officeDocument/2006/relationships/hyperlink" Target="https://www.chichester.gov.uk/pollutioncontrolairquality" TargetMode="External"/><Relationship Id="rId27" Type="http://schemas.openxmlformats.org/officeDocument/2006/relationships/image" Target="media/image2.jpeg"/><Relationship Id="rId30" Type="http://schemas.openxmlformats.org/officeDocument/2006/relationships/footer" Target="footer7.xm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styles" Target="styl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aqm.defra.gov.uk/bias-adjustment-factors/bias-adjust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D709EEFC1B0174E9CC9B763E52F1D47" ma:contentTypeVersion="24" ma:contentTypeDescription="new Document or upload" ma:contentTypeScope="" ma:versionID="b7477a7053d1c6879f8c539add935150">
  <xsd:schema xmlns:xsd="http://www.w3.org/2001/XMLSchema" xmlns:xs="http://www.w3.org/2001/XMLSchema" xmlns:p="http://schemas.microsoft.com/office/2006/metadata/properties" xmlns:ns2="41b3ec6c-eebd-4435-b1cb-6f93f025f7d1" targetNamespace="http://schemas.microsoft.com/office/2006/metadata/properties" ma:root="true" ma:fieldsID="d50604c8b2629e67ed38deece4507ef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8dc3af75-a92b-4d5f-a44e-8c2f0309437d}" ma:internalName="TaxCatchAll" ma:showField="CatchAllData"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8dc3af75-a92b-4d5f-a44e-8c2f0309437d}" ma:internalName="TaxCatchAllLabel" ma:readOnly="true" ma:showField="CatchAllDataLabel"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fbabd5ee-c98c-4a9b-aa64-c82fd249b873" ContentTypeId="0x010100672A3FCA98991645BE083C320B7539B7020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D1144-39A0-4702-87CE-D868FB51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F6D8DA-8147-4B73-B9B2-43967928C550}">
  <ds:schemaRefs>
    <ds:schemaRef ds:uri="Microsoft.SharePoint.Taxonomy.ContentTypeSync"/>
  </ds:schemaRefs>
</ds:datastoreItem>
</file>

<file path=customXml/itemProps3.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4.xml><?xml version="1.0" encoding="utf-8"?>
<ds:datastoreItem xmlns:ds="http://schemas.openxmlformats.org/officeDocument/2006/customXml" ds:itemID="{7263670F-FC7C-433C-9960-33017DF08F81}">
  <ds:schemaRefs>
    <ds:schemaRef ds:uri="http://schemas.microsoft.com/office/2006/metadata/properties"/>
    <ds:schemaRef ds:uri="http://schemas.microsoft.com/office/infopath/2007/PartnerControls"/>
    <ds:schemaRef ds:uri="41b3ec6c-eebd-4435-b1cb-6f93f025f7d1"/>
  </ds:schemaRefs>
</ds:datastoreItem>
</file>

<file path=customXml/itemProps5.xml><?xml version="1.0" encoding="utf-8"?>
<ds:datastoreItem xmlns:ds="http://schemas.openxmlformats.org/officeDocument/2006/customXml" ds:itemID="{818289D2-C6A1-4DA2-AFB0-CCCC1661B824}">
  <ds:schemaRefs>
    <ds:schemaRef ds:uri="http://schemas.openxmlformats.org/officeDocument/2006/bibliography"/>
  </ds:schemaRefs>
</ds:datastoreItem>
</file>

<file path=customXml/itemProps6.xml><?xml version="1.0" encoding="utf-8"?>
<ds:datastoreItem xmlns:ds="http://schemas.openxmlformats.org/officeDocument/2006/customXml" ds:itemID="{4A94D823-280A-482D-AE91-BCB975A2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1</Pages>
  <Words>9270</Words>
  <Characters>52841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61988</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Barry Knight</cp:lastModifiedBy>
  <cp:revision>18</cp:revision>
  <cp:lastPrinted>2020-07-16T10:59:00Z</cp:lastPrinted>
  <dcterms:created xsi:type="dcterms:W3CDTF">2020-07-02T13:24:00Z</dcterms:created>
  <dcterms:modified xsi:type="dcterms:W3CDTF">2021-10-06T13:31:00Z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0x010100672A3FCA98991645BE083C320B7539B70204004D709EEFC1B0174E9CC9B763E52F1D47</vt:lpwstr>
  </property>
  <property fmtid="{D5CDD505-2E9C-101B-9397-08002B2CF9AE}" pid="4" name="Directorate">
    <vt:lpwstr/>
  </property>
  <property fmtid="{D5CDD505-2E9C-101B-9397-08002B2CF9AE}" pid="5" name="SecurityClassification">
    <vt:lpwstr/>
  </property>
</Properties>
</file>