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F3" w:rsidRDefault="004132FB" w:rsidP="007651F3">
      <w:pPr>
        <w:pStyle w:val="Heading1"/>
        <w:spacing w:before="600"/>
        <w:jc w:val="center"/>
        <w:rPr>
          <w:rFonts w:ascii="Arial" w:hAnsi="Arial" w:cs="Arial"/>
          <w:color w:val="auto"/>
          <w:sz w:val="56"/>
          <w:szCs w:val="56"/>
        </w:rPr>
      </w:pPr>
      <w:r w:rsidRPr="0029678B">
        <w:rPr>
          <w:rFonts w:ascii="Arial" w:hAnsi="Arial" w:cs="Arial"/>
          <w:color w:val="auto"/>
          <w:sz w:val="56"/>
          <w:szCs w:val="56"/>
        </w:rPr>
        <w:t>Chichester District Council</w:t>
      </w:r>
    </w:p>
    <w:p w:rsidR="004132FB" w:rsidRPr="0029678B" w:rsidRDefault="004132FB" w:rsidP="007651F3">
      <w:pPr>
        <w:pStyle w:val="Heading1"/>
        <w:spacing w:before="0"/>
        <w:jc w:val="center"/>
        <w:rPr>
          <w:rFonts w:ascii="Arial" w:hAnsi="Arial" w:cs="Arial"/>
          <w:color w:val="auto"/>
          <w:sz w:val="56"/>
          <w:szCs w:val="56"/>
        </w:rPr>
      </w:pPr>
      <w:r w:rsidRPr="0029678B">
        <w:rPr>
          <w:rFonts w:ascii="Arial" w:hAnsi="Arial" w:cs="Arial"/>
          <w:color w:val="auto"/>
          <w:sz w:val="56"/>
          <w:szCs w:val="56"/>
        </w:rPr>
        <w:t>Housing and Economic Land Availability Assessment</w:t>
      </w:r>
      <w:r w:rsidR="0029678B">
        <w:rPr>
          <w:rFonts w:ascii="Arial" w:hAnsi="Arial" w:cs="Arial"/>
          <w:color w:val="auto"/>
          <w:sz w:val="56"/>
          <w:szCs w:val="56"/>
        </w:rPr>
        <w:t xml:space="preserve"> </w:t>
      </w:r>
      <w:r w:rsidRPr="0029678B">
        <w:rPr>
          <w:rFonts w:ascii="Arial" w:hAnsi="Arial" w:cs="Arial"/>
          <w:color w:val="auto"/>
          <w:sz w:val="56"/>
          <w:szCs w:val="56"/>
        </w:rPr>
        <w:t>2020</w:t>
      </w:r>
    </w:p>
    <w:p w:rsidR="004132FB" w:rsidRPr="007651F3" w:rsidRDefault="004132FB" w:rsidP="0029678B">
      <w:pPr>
        <w:pStyle w:val="Heading2"/>
        <w:jc w:val="center"/>
        <w:rPr>
          <w:rFonts w:ascii="Arial" w:hAnsi="Arial" w:cs="Arial"/>
          <w:color w:val="auto"/>
          <w:sz w:val="40"/>
          <w:szCs w:val="32"/>
        </w:rPr>
      </w:pPr>
      <w:r w:rsidRPr="007651F3">
        <w:rPr>
          <w:rFonts w:ascii="Arial" w:hAnsi="Arial" w:cs="Arial"/>
          <w:color w:val="auto"/>
          <w:sz w:val="40"/>
          <w:szCs w:val="32"/>
        </w:rPr>
        <w:t>Appendix 2</w:t>
      </w:r>
    </w:p>
    <w:p w:rsidR="00D566DE" w:rsidRDefault="004132FB" w:rsidP="00D566DE">
      <w:pPr>
        <w:pStyle w:val="Heading2"/>
        <w:jc w:val="center"/>
        <w:rPr>
          <w:rFonts w:ascii="Arial" w:hAnsi="Arial" w:cs="Arial"/>
          <w:color w:val="auto"/>
          <w:sz w:val="40"/>
          <w:szCs w:val="32"/>
        </w:rPr>
      </w:pPr>
      <w:r w:rsidRPr="007651F3">
        <w:rPr>
          <w:rFonts w:ascii="Arial" w:hAnsi="Arial" w:cs="Arial"/>
          <w:color w:val="auto"/>
          <w:sz w:val="40"/>
          <w:szCs w:val="32"/>
        </w:rPr>
        <w:t>Sites discounted with reasons</w:t>
      </w:r>
    </w:p>
    <w:p w:rsidR="00D566DE" w:rsidRDefault="00D566DE" w:rsidP="00D566DE">
      <w:pPr>
        <w:pStyle w:val="Heading2"/>
        <w:jc w:val="center"/>
        <w:rPr>
          <w:rFonts w:ascii="Arial" w:eastAsia="Times New Roman" w:hAnsi="Arial" w:cs="Arial"/>
          <w:sz w:val="32"/>
          <w:szCs w:val="32"/>
        </w:rPr>
      </w:pPr>
      <w:r w:rsidRPr="00CC2C28">
        <w:rPr>
          <w:rFonts w:ascii="Arial" w:eastAsia="Times New Roman" w:hAnsi="Arial" w:cs="Arial"/>
          <w:noProof/>
          <w:sz w:val="20"/>
          <w:szCs w:val="24"/>
          <w:lang w:eastAsia="en-GB"/>
        </w:rPr>
        <w:drawing>
          <wp:inline distT="0" distB="0" distL="0" distR="0" wp14:anchorId="2EBA3132" wp14:editId="37FE2082">
            <wp:extent cx="1533600" cy="1540800"/>
            <wp:effectExtent l="0" t="0" r="0" b="2540"/>
            <wp:docPr id="1" name="Picture 1" title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FB3" w:rsidRPr="00D566DE" w:rsidRDefault="007651F3" w:rsidP="00D566DE">
      <w:pPr>
        <w:pStyle w:val="Heading2"/>
        <w:rPr>
          <w:rFonts w:ascii="Arial" w:hAnsi="Arial" w:cs="Arial"/>
          <w:color w:val="auto"/>
          <w:sz w:val="40"/>
          <w:szCs w:val="32"/>
        </w:rPr>
      </w:pPr>
      <w:r w:rsidRPr="00D566DE">
        <w:rPr>
          <w:rFonts w:ascii="Arial" w:eastAsia="Times New Roman" w:hAnsi="Arial" w:cs="Arial"/>
          <w:color w:val="auto"/>
          <w:sz w:val="32"/>
          <w:szCs w:val="32"/>
        </w:rPr>
        <w:t>September 2020</w:t>
      </w:r>
      <w:bookmarkStart w:id="0" w:name="_GoBack"/>
      <w:bookmarkEnd w:id="0"/>
    </w:p>
    <w:p w:rsidR="004132FB" w:rsidRDefault="00D566DE" w:rsidP="007651F3">
      <w:pPr>
        <w:spacing w:before="600" w:after="0"/>
        <w:rPr>
          <w:rFonts w:ascii="Arial" w:hAnsi="Arial" w:cs="Arial"/>
          <w:b/>
          <w:sz w:val="24"/>
          <w:szCs w:val="24"/>
        </w:rPr>
      </w:pPr>
      <w:hyperlink r:id="rId8" w:history="1">
        <w:r w:rsidR="004132FB" w:rsidRPr="00CC2C2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</w:rPr>
          <w:t>www.chichester.gov.uk</w:t>
        </w:r>
      </w:hyperlink>
      <w:r w:rsidR="00E13FB3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E13FB3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29678B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4132FB">
        <w:rPr>
          <w:rFonts w:ascii="Arial" w:hAnsi="Arial" w:cs="Arial"/>
          <w:b/>
          <w:u w:val="single"/>
        </w:rPr>
        <w:br w:type="page"/>
      </w: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lastRenderedPageBreak/>
        <w:t>Birdham</w:t>
      </w:r>
    </w:p>
    <w:tbl>
      <w:tblPr>
        <w:tblStyle w:val="TableGrid"/>
        <w:tblpPr w:leftFromText="180" w:rightFromText="180" w:vertAnchor="page" w:horzAnchor="margin" w:tblpY="2128"/>
        <w:tblW w:w="0" w:type="auto"/>
        <w:tblLayout w:type="fixed"/>
        <w:tblLook w:val="04A0" w:firstRow="1" w:lastRow="0" w:firstColumn="1" w:lastColumn="0" w:noHBand="0" w:noVBand="1"/>
        <w:tblCaption w:val="Sites discounted with reasons - Birdham"/>
      </w:tblPr>
      <w:tblGrid>
        <w:gridCol w:w="1526"/>
        <w:gridCol w:w="2410"/>
        <w:gridCol w:w="1559"/>
        <w:gridCol w:w="992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HBI0002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east of Birdham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HBI0010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south of Church Lane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HBI0017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west of the Saltings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constraints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HBI0019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Chichester Marina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Mixed-use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Habitats Sites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SAC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E4CC4">
              <w:rPr>
                <w:rFonts w:ascii="Arial" w:hAnsi="Arial" w:cs="Arial"/>
                <w:sz w:val="24"/>
                <w:szCs w:val="24"/>
              </w:rPr>
              <w:t>SPA, Ramsar,</w:t>
            </w:r>
            <w:r>
              <w:rPr>
                <w:rFonts w:ascii="Arial" w:hAnsi="Arial" w:cs="Arial"/>
                <w:sz w:val="24"/>
                <w:szCs w:val="24"/>
              </w:rPr>
              <w:t xml:space="preserve"> SAC, SSSI, SNCI.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zones 3(a) and 2, secondary support area for Solent Waders and Brent Geese.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 for additional specialist marine employment uses and tourist accommodation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Del="00F6362D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HBI0024a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Chaffinch Close</w:t>
            </w:r>
          </w:p>
        </w:tc>
        <w:tc>
          <w:tcPr>
            <w:tcW w:w="1559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Chichester Harbour AONB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HBI0024b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west of, Burlow Close and Florence Close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</w:t>
            </w:r>
            <w:r>
              <w:rPr>
                <w:rFonts w:ascii="Arial" w:hAnsi="Arial" w:cs="Arial"/>
                <w:sz w:val="24"/>
                <w:szCs w:val="24"/>
              </w:rPr>
              <w:t>ster Harbour AONB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HBI0027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east of Westlands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Mixed-use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within 50m of the Harbour SPA, SAC, Ramsar</w:t>
            </w:r>
          </w:p>
        </w:tc>
      </w:tr>
    </w:tbl>
    <w:p w:rsidR="004132FB" w:rsidRDefault="004132FB" w:rsidP="004132FB">
      <w:pPr>
        <w:rPr>
          <w:rFonts w:ascii="Arial" w:hAnsi="Arial" w:cs="Arial"/>
          <w:b/>
          <w:sz w:val="24"/>
          <w:szCs w:val="24"/>
        </w:rPr>
      </w:pPr>
    </w:p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lastRenderedPageBreak/>
        <w:t>Bosham</w:t>
      </w:r>
    </w:p>
    <w:tbl>
      <w:tblPr>
        <w:tblStyle w:val="TableGrid"/>
        <w:tblW w:w="14316" w:type="dxa"/>
        <w:tblLayout w:type="fixed"/>
        <w:tblLook w:val="04A0" w:firstRow="1" w:lastRow="0" w:firstColumn="1" w:lastColumn="0" w:noHBand="0" w:noVBand="1"/>
        <w:tblCaption w:val="Sites discounted with reasons - Bosham"/>
      </w:tblPr>
      <w:tblGrid>
        <w:gridCol w:w="1526"/>
        <w:gridCol w:w="2410"/>
        <w:gridCol w:w="1559"/>
        <w:gridCol w:w="992"/>
        <w:gridCol w:w="1701"/>
        <w:gridCol w:w="3260"/>
        <w:gridCol w:w="2868"/>
      </w:tblGrid>
      <w:tr w:rsidR="004132FB" w:rsidRPr="005E4CC4" w:rsidTr="00734682">
        <w:trPr>
          <w:trHeight w:val="430"/>
          <w:tblHeader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E13FB3">
            <w:pPr>
              <w:ind w:left="68" w:right="-108" w:hanging="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E4CC4">
              <w:rPr>
                <w:rFonts w:ascii="Arial" w:hAnsi="Arial" w:cs="Arial"/>
                <w:b/>
                <w:sz w:val="24"/>
                <w:szCs w:val="24"/>
              </w:rPr>
              <w:t>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868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HBO0004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Broadbridge Farm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</w:t>
            </w:r>
          </w:p>
        </w:tc>
        <w:tc>
          <w:tcPr>
            <w:tcW w:w="28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F73396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F73396">
              <w:rPr>
                <w:rFonts w:ascii="Arial" w:hAnsi="Arial" w:cs="Arial"/>
                <w:sz w:val="24"/>
                <w:szCs w:val="24"/>
              </w:rPr>
              <w:t>HBO0006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Cricket Ground, Delling Lane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Mixed-use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HBO0007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south of the Old Bridge (Butts)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Mixed-use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AONB. </w:t>
            </w:r>
          </w:p>
        </w:tc>
        <w:tc>
          <w:tcPr>
            <w:tcW w:w="28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F73396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F73396">
              <w:rPr>
                <w:rFonts w:ascii="Arial" w:hAnsi="Arial" w:cs="Arial"/>
                <w:sz w:val="24"/>
                <w:szCs w:val="24"/>
              </w:rPr>
              <w:t>HBO0008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Railway Arch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Zone 3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 corridor and, approx. half remaining land in Flood Zones 2 and 3.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Site within climate change risk zone</w:t>
            </w:r>
          </w:p>
        </w:tc>
        <w:tc>
          <w:tcPr>
            <w:tcW w:w="28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F73396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F73396">
              <w:rPr>
                <w:rFonts w:ascii="Arial" w:hAnsi="Arial" w:cs="Arial"/>
                <w:sz w:val="24"/>
                <w:szCs w:val="24"/>
              </w:rPr>
              <w:t>HBO0013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Southfield, Delling Lane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AONB.</w:t>
            </w:r>
          </w:p>
        </w:tc>
        <w:tc>
          <w:tcPr>
            <w:tcW w:w="28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Immediately adjacent to Solent Waders and Brent Geese candidate and secondary support land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HBO0015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at Crede Farm, Walton Lane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AONB.</w:t>
            </w:r>
          </w:p>
        </w:tc>
        <w:tc>
          <w:tcPr>
            <w:tcW w:w="28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site within Archaeological Priority Area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HBO0016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Burnes Shipyard, Moreton Road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Zone 3b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Habitats Sites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</w:t>
            </w:r>
            <w:r w:rsidRPr="00BC65B2">
              <w:rPr>
                <w:rFonts w:ascii="Arial" w:hAnsi="Arial" w:cs="Arial"/>
                <w:sz w:val="24"/>
                <w:szCs w:val="24"/>
              </w:rPr>
              <w:t>B. Flood Zone 3b. Immediately</w:t>
            </w:r>
            <w:r>
              <w:rPr>
                <w:rFonts w:ascii="Arial" w:hAnsi="Arial" w:cs="Arial"/>
                <w:sz w:val="24"/>
                <w:szCs w:val="24"/>
              </w:rPr>
              <w:t xml:space="preserve"> adjacent to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SPA, SAC, Ramsar site, SSSI</w:t>
            </w:r>
          </w:p>
        </w:tc>
        <w:tc>
          <w:tcPr>
            <w:tcW w:w="2868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Setting of Conservation Area.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zones 3a and 2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 risk zone</w:t>
            </w:r>
          </w:p>
        </w:tc>
      </w:tr>
      <w:tr w:rsidR="004132FB" w:rsidRPr="005E4CC4" w:rsidTr="000612B3">
        <w:tc>
          <w:tcPr>
            <w:tcW w:w="1526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br w:type="page"/>
              <w:t>HBO0017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adjacent to Southwater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32FB" w:rsidRPr="00F60DBB" w:rsidRDefault="004132FB" w:rsidP="0029678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65B2"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Chichester Harbour </w:t>
            </w:r>
            <w:r w:rsidRPr="005E4CC4">
              <w:rPr>
                <w:rFonts w:ascii="Arial" w:hAnsi="Arial" w:cs="Arial"/>
                <w:sz w:val="24"/>
                <w:szCs w:val="24"/>
              </w:rPr>
              <w:t>AONB.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zones 3 and 2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 flood risk zone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BC65B2">
              <w:rPr>
                <w:rFonts w:ascii="Arial" w:hAnsi="Arial" w:cs="Arial"/>
                <w:sz w:val="24"/>
                <w:szCs w:val="24"/>
              </w:rPr>
              <w:t>Immediately</w:t>
            </w:r>
            <w:r>
              <w:rPr>
                <w:rFonts w:ascii="Arial" w:hAnsi="Arial" w:cs="Arial"/>
                <w:sz w:val="24"/>
                <w:szCs w:val="24"/>
              </w:rPr>
              <w:t xml:space="preserve"> adjacent to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SPA, SAC, Ramsar site, SSSI</w:t>
            </w:r>
          </w:p>
        </w:tc>
      </w:tr>
    </w:tbl>
    <w:p w:rsidR="00A32B1C" w:rsidRDefault="00A32B1C">
      <w:r>
        <w:br w:type="page"/>
      </w:r>
    </w:p>
    <w:tbl>
      <w:tblPr>
        <w:tblStyle w:val="TableGrid"/>
        <w:tblW w:w="14316" w:type="dxa"/>
        <w:tblLayout w:type="fixed"/>
        <w:tblLook w:val="04A0" w:firstRow="1" w:lastRow="0" w:firstColumn="1" w:lastColumn="0" w:noHBand="0" w:noVBand="1"/>
        <w:tblCaption w:val="Sites discounted with reasons - Bosham continued."/>
      </w:tblPr>
      <w:tblGrid>
        <w:gridCol w:w="1526"/>
        <w:gridCol w:w="2410"/>
        <w:gridCol w:w="1559"/>
        <w:gridCol w:w="992"/>
        <w:gridCol w:w="1701"/>
        <w:gridCol w:w="3260"/>
        <w:gridCol w:w="2868"/>
      </w:tblGrid>
      <w:tr w:rsidR="004132FB" w:rsidRPr="005E4CC4" w:rsidTr="00734682">
        <w:trPr>
          <w:tblHeader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E13FB3">
            <w:pPr>
              <w:ind w:left="68" w:right="-108" w:hanging="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E4CC4">
              <w:rPr>
                <w:rFonts w:ascii="Arial" w:hAnsi="Arial" w:cs="Arial"/>
                <w:b/>
                <w:sz w:val="24"/>
                <w:szCs w:val="24"/>
              </w:rPr>
              <w:t>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868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HBO0021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west of Delling Lane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32FB" w:rsidRPr="005E4CC4" w:rsidRDefault="004132FB" w:rsidP="003F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868" w:type="dxa"/>
          </w:tcPr>
          <w:p w:rsidR="004132FB" w:rsidRPr="005E4CC4" w:rsidRDefault="003F5AD6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Solent Wader and Brent Geese Candidate land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32FB" w:rsidRPr="005E4CC4">
              <w:rPr>
                <w:rFonts w:ascii="Arial" w:hAnsi="Arial" w:cs="Arial"/>
                <w:sz w:val="24"/>
                <w:szCs w:val="24"/>
              </w:rPr>
              <w:t>Loss of recreation land</w:t>
            </w:r>
            <w:r>
              <w:rPr>
                <w:rFonts w:ascii="Arial" w:hAnsi="Arial" w:cs="Arial"/>
                <w:sz w:val="24"/>
                <w:szCs w:val="24"/>
              </w:rPr>
              <w:t xml:space="preserve"> (cricket ground)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BC65B2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BC65B2">
              <w:rPr>
                <w:rFonts w:ascii="Arial" w:hAnsi="Arial" w:cs="Arial"/>
                <w:sz w:val="24"/>
                <w:szCs w:val="24"/>
              </w:rPr>
              <w:t>HBO0022a</w:t>
            </w:r>
          </w:p>
        </w:tc>
        <w:tc>
          <w:tcPr>
            <w:tcW w:w="241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The French Gardens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Willowfield Farm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Environment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part of the site recently planted with 2000 trees with the Woodland Trust.</w:t>
            </w:r>
          </w:p>
        </w:tc>
        <w:tc>
          <w:tcPr>
            <w:tcW w:w="28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BC65B2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BC65B2">
              <w:rPr>
                <w:rFonts w:ascii="Arial" w:hAnsi="Arial" w:cs="Arial"/>
                <w:sz w:val="24"/>
                <w:szCs w:val="24"/>
              </w:rPr>
              <w:t>HBO0024</w:t>
            </w:r>
          </w:p>
        </w:tc>
        <w:tc>
          <w:tcPr>
            <w:tcW w:w="2410" w:type="dxa"/>
          </w:tcPr>
          <w:p w:rsidR="004132FB" w:rsidRPr="00BC65B2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BC65B2">
              <w:rPr>
                <w:rFonts w:ascii="Arial" w:hAnsi="Arial" w:cs="Arial"/>
                <w:sz w:val="24"/>
                <w:szCs w:val="24"/>
              </w:rPr>
              <w:t>Land east of Ratham Lane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Environment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Area T</w:t>
            </w:r>
            <w:r>
              <w:rPr>
                <w:rFonts w:ascii="Arial" w:hAnsi="Arial" w:cs="Arial"/>
                <w:sz w:val="24"/>
                <w:szCs w:val="24"/>
              </w:rPr>
              <w:t xml:space="preserve">ree </w:t>
            </w:r>
            <w:r w:rsidRPr="005E4CC4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reservation </w:t>
            </w:r>
            <w:r w:rsidRPr="005E4CC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rder</w:t>
            </w:r>
            <w:r w:rsidRPr="005E4CC4">
              <w:rPr>
                <w:rFonts w:ascii="Arial" w:hAnsi="Arial" w:cs="Arial"/>
                <w:sz w:val="24"/>
                <w:szCs w:val="24"/>
              </w:rPr>
              <w:t>. Access constraints.</w:t>
            </w:r>
          </w:p>
        </w:tc>
        <w:tc>
          <w:tcPr>
            <w:tcW w:w="28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4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Boxgrove</w:t>
      </w:r>
    </w:p>
    <w:tbl>
      <w:tblPr>
        <w:tblStyle w:val="TableGrid"/>
        <w:tblW w:w="14284" w:type="dxa"/>
        <w:tblLayout w:type="fixed"/>
        <w:tblLook w:val="04A0" w:firstRow="1" w:lastRow="0" w:firstColumn="1" w:lastColumn="0" w:noHBand="0" w:noVBand="1"/>
        <w:tblCaption w:val="Sites discounted with reasons - Boxgrove"/>
      </w:tblPr>
      <w:tblGrid>
        <w:gridCol w:w="1526"/>
        <w:gridCol w:w="2410"/>
        <w:gridCol w:w="1559"/>
        <w:gridCol w:w="992"/>
        <w:gridCol w:w="1701"/>
        <w:gridCol w:w="3260"/>
        <w:gridCol w:w="2836"/>
      </w:tblGrid>
      <w:tr w:rsidR="004132FB" w:rsidRPr="005E4CC4" w:rsidTr="00734682">
        <w:trPr>
          <w:trHeight w:val="430"/>
          <w:tblHeader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Reason(s)</w:t>
            </w:r>
          </w:p>
        </w:tc>
        <w:tc>
          <w:tcPr>
            <w:tcW w:w="2836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HBX0008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east of The Priory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heritage</w:t>
            </w:r>
          </w:p>
        </w:tc>
        <w:tc>
          <w:tcPr>
            <w:tcW w:w="3260" w:type="dxa"/>
          </w:tcPr>
          <w:p w:rsidR="004132FB" w:rsidRPr="00EC7025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EC7025">
              <w:rPr>
                <w:rFonts w:ascii="Arial" w:hAnsi="Arial" w:cs="Arial"/>
                <w:sz w:val="24"/>
                <w:szCs w:val="24"/>
              </w:rPr>
              <w:t>Impact on the setting of Boxgrove Priory</w:t>
            </w:r>
            <w:r>
              <w:rPr>
                <w:rFonts w:ascii="Arial" w:hAnsi="Arial" w:cs="Arial"/>
                <w:sz w:val="24"/>
                <w:szCs w:val="24"/>
              </w:rPr>
              <w:t xml:space="preserve"> (Grade I) and the Priory Church of St Mary and St Blaize (Grade I)</w:t>
            </w:r>
            <w:r w:rsidRPr="00EC70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associated </w:t>
            </w:r>
            <w:r w:rsidRPr="00EC7025">
              <w:rPr>
                <w:rFonts w:ascii="Arial" w:hAnsi="Arial" w:cs="Arial"/>
                <w:sz w:val="24"/>
                <w:szCs w:val="24"/>
              </w:rPr>
              <w:t>Scheduled Monument.</w:t>
            </w:r>
          </w:p>
        </w:tc>
        <w:tc>
          <w:tcPr>
            <w:tcW w:w="283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area of promoted land in immediate and close setting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C86A97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C86A97">
              <w:rPr>
                <w:rFonts w:ascii="Arial" w:hAnsi="Arial" w:cs="Arial"/>
                <w:sz w:val="24"/>
                <w:szCs w:val="24"/>
              </w:rPr>
              <w:t>HBX0025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at Tinwood Farm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D3C">
              <w:rPr>
                <w:rFonts w:ascii="Arial" w:hAnsi="Arial" w:cs="Arial"/>
                <w:color w:val="000000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access constraints</w:t>
            </w:r>
          </w:p>
        </w:tc>
        <w:tc>
          <w:tcPr>
            <w:tcW w:w="2836" w:type="dxa"/>
          </w:tcPr>
          <w:p w:rsidR="004132FB" w:rsidRPr="005E4CC4" w:rsidRDefault="004132FB" w:rsidP="002967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Narrow agricultural access directly onto A27. Works required for safe access likely to make development unviable</w:t>
            </w: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lastRenderedPageBreak/>
        <w:t>Chichester</w:t>
      </w:r>
    </w:p>
    <w:tbl>
      <w:tblPr>
        <w:tblStyle w:val="TableGrid"/>
        <w:tblW w:w="14283" w:type="dxa"/>
        <w:tblLook w:val="04A0" w:firstRow="1" w:lastRow="0" w:firstColumn="1" w:lastColumn="0" w:noHBand="0" w:noVBand="1"/>
        <w:tblCaption w:val="Sites discounted with reasons - Chichester"/>
      </w:tblPr>
      <w:tblGrid>
        <w:gridCol w:w="1526"/>
        <w:gridCol w:w="2410"/>
        <w:gridCol w:w="1559"/>
        <w:gridCol w:w="992"/>
        <w:gridCol w:w="1701"/>
        <w:gridCol w:w="3260"/>
        <w:gridCol w:w="2835"/>
      </w:tblGrid>
      <w:tr w:rsidR="004132FB" w:rsidRPr="005E4CC4" w:rsidTr="00734682">
        <w:trPr>
          <w:trHeight w:val="430"/>
          <w:tblHeader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HCC0042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adjacent to Chichester Nursery School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separate point of access identified</w:t>
            </w:r>
          </w:p>
        </w:tc>
        <w:tc>
          <w:tcPr>
            <w:tcW w:w="2835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Chidham and Hambrook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Chidham and Hambrook"/>
      </w:tblPr>
      <w:tblGrid>
        <w:gridCol w:w="1526"/>
        <w:gridCol w:w="2410"/>
        <w:gridCol w:w="1559"/>
        <w:gridCol w:w="992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HCH0010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at Malthouse Nursery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AONB.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HCH0017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 east of Cot </w:t>
            </w:r>
            <w:r w:rsidRPr="005E4CC4">
              <w:rPr>
                <w:rFonts w:ascii="Arial" w:hAnsi="Arial" w:cs="Arial"/>
                <w:sz w:val="24"/>
                <w:szCs w:val="24"/>
              </w:rPr>
              <w:t>Lane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AONB.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HCH0026a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at Marsh Lane/Durbar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 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Adjacent to Solent Waders and Brent Geese Core Area. Setting of Grade II listed building. </w:t>
            </w: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Donnington</w:t>
      </w:r>
    </w:p>
    <w:tbl>
      <w:tblPr>
        <w:tblStyle w:val="TableGrid"/>
        <w:tblW w:w="14142" w:type="dxa"/>
        <w:tblLook w:val="04A0" w:firstRow="1" w:lastRow="0" w:firstColumn="1" w:lastColumn="0" w:noHBand="0" w:noVBand="1"/>
        <w:tblCaption w:val="Sites discounted with reasons - Donnington"/>
      </w:tblPr>
      <w:tblGrid>
        <w:gridCol w:w="1526"/>
        <w:gridCol w:w="2410"/>
        <w:gridCol w:w="1559"/>
        <w:gridCol w:w="992"/>
        <w:gridCol w:w="1701"/>
        <w:gridCol w:w="3260"/>
        <w:gridCol w:w="2694"/>
      </w:tblGrid>
      <w:tr w:rsidR="004132FB" w:rsidRPr="005E4CC4" w:rsidTr="00734682">
        <w:trPr>
          <w:trHeight w:val="430"/>
          <w:tblHeader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HD0006</w:t>
            </w:r>
          </w:p>
        </w:tc>
        <w:tc>
          <w:tcPr>
            <w:tcW w:w="241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west of Poyntz Bridge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Tourism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Access constraints.</w:t>
            </w:r>
          </w:p>
        </w:tc>
        <w:tc>
          <w:tcPr>
            <w:tcW w:w="269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Adjacent to SNCI Chichester Canal </w:t>
            </w:r>
          </w:p>
        </w:tc>
      </w:tr>
    </w:tbl>
    <w:p w:rsidR="004132FB" w:rsidRDefault="004132FB" w:rsidP="004132FB">
      <w:pPr>
        <w:rPr>
          <w:rFonts w:ascii="Arial" w:hAnsi="Arial" w:cs="Arial"/>
          <w:sz w:val="24"/>
          <w:szCs w:val="24"/>
        </w:rPr>
      </w:pPr>
    </w:p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lastRenderedPageBreak/>
        <w:t>East Wittering and Bracklesham</w:t>
      </w:r>
    </w:p>
    <w:tbl>
      <w:tblPr>
        <w:tblStyle w:val="TableGrid"/>
        <w:tblW w:w="14033" w:type="dxa"/>
        <w:tblLayout w:type="fixed"/>
        <w:tblLook w:val="04A0" w:firstRow="1" w:lastRow="0" w:firstColumn="1" w:lastColumn="0" w:noHBand="0" w:noVBand="1"/>
        <w:tblCaption w:val="Sites discounted with reasons - East Wittering and Bracklesham"/>
      </w:tblPr>
      <w:tblGrid>
        <w:gridCol w:w="1668"/>
        <w:gridCol w:w="2268"/>
        <w:gridCol w:w="1559"/>
        <w:gridCol w:w="992"/>
        <w:gridCol w:w="1701"/>
        <w:gridCol w:w="3260"/>
        <w:gridCol w:w="2585"/>
      </w:tblGrid>
      <w:tr w:rsidR="004132FB" w:rsidRPr="005E4CC4" w:rsidTr="00734682">
        <w:trPr>
          <w:trHeight w:val="430"/>
          <w:tblHeader/>
        </w:trPr>
        <w:tc>
          <w:tcPr>
            <w:tcW w:w="1668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585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668" w:type="dxa"/>
          </w:tcPr>
          <w:p w:rsidR="004132FB" w:rsidRPr="00BB5E32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BB5E32">
              <w:rPr>
                <w:rFonts w:ascii="Arial" w:hAnsi="Arial" w:cs="Arial"/>
                <w:sz w:val="24"/>
                <w:szCs w:val="24"/>
              </w:rPr>
              <w:t>HEWB0001a</w:t>
            </w:r>
          </w:p>
        </w:tc>
        <w:tc>
          <w:tcPr>
            <w:tcW w:w="22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Bracklesham Lane (south)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Approx. 50% site in climate change risk zone by 2070, remainder in risk zone by 2115</w:t>
            </w:r>
          </w:p>
        </w:tc>
        <w:tc>
          <w:tcPr>
            <w:tcW w:w="2585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668" w:type="dxa"/>
          </w:tcPr>
          <w:p w:rsidR="004132FB" w:rsidRPr="00BB5E32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BB5E32">
              <w:rPr>
                <w:rFonts w:ascii="Arial" w:hAnsi="Arial" w:cs="Arial"/>
                <w:sz w:val="24"/>
                <w:szCs w:val="24"/>
              </w:rPr>
              <w:t>HEWB0002a</w:t>
            </w:r>
          </w:p>
        </w:tc>
        <w:tc>
          <w:tcPr>
            <w:tcW w:w="22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Stubcroft Farm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Environment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proportion of site in climate change risk zone by 2115. Remaining land identified as candidate area for Solent Birds</w:t>
            </w:r>
          </w:p>
        </w:tc>
        <w:tc>
          <w:tcPr>
            <w:tcW w:w="2585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668" w:type="dxa"/>
          </w:tcPr>
          <w:p w:rsidR="004132FB" w:rsidRPr="00BB5E32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HEWB0008</w:t>
            </w:r>
          </w:p>
        </w:tc>
        <w:tc>
          <w:tcPr>
            <w:tcW w:w="2268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north of Sunlands</w:t>
            </w:r>
          </w:p>
        </w:tc>
        <w:tc>
          <w:tcPr>
            <w:tcW w:w="1559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</w:tc>
        <w:tc>
          <w:tcPr>
            <w:tcW w:w="326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Majority of site in climate change risk zone by 2115 </w:t>
            </w:r>
          </w:p>
        </w:tc>
        <w:tc>
          <w:tcPr>
            <w:tcW w:w="2585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4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Fishbourne</w:t>
      </w: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  <w:tblCaption w:val="Sites discounted with reasons - Fishbourne"/>
      </w:tblPr>
      <w:tblGrid>
        <w:gridCol w:w="1384"/>
        <w:gridCol w:w="2552"/>
        <w:gridCol w:w="1559"/>
        <w:gridCol w:w="992"/>
        <w:gridCol w:w="1701"/>
        <w:gridCol w:w="3260"/>
        <w:gridCol w:w="2552"/>
      </w:tblGrid>
      <w:tr w:rsidR="004132FB" w:rsidRPr="005E4CC4" w:rsidTr="00734682">
        <w:trPr>
          <w:trHeight w:val="430"/>
          <w:tblHeader/>
        </w:trPr>
        <w:tc>
          <w:tcPr>
            <w:tcW w:w="138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8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HFB0009</w:t>
            </w:r>
          </w:p>
        </w:tc>
        <w:tc>
          <w:tcPr>
            <w:tcW w:w="255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north of Fishbourne Road West</w:t>
            </w:r>
          </w:p>
        </w:tc>
        <w:tc>
          <w:tcPr>
            <w:tcW w:w="1559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heritage</w:t>
            </w:r>
          </w:p>
        </w:tc>
        <w:tc>
          <w:tcPr>
            <w:tcW w:w="326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Impact on the setting of the Fishbourne Roman Palace Scheduled Ancient Monument and Historic Park and Garden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311B64">
        <w:tc>
          <w:tcPr>
            <w:tcW w:w="1384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HFB0017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to the rear of 69 Fishbourne Road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Green Space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Scheduled Monument designation. 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AONB. Designated Local Green Space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2B1C" w:rsidRDefault="00A32B1C">
      <w:r>
        <w:br w:type="page"/>
      </w: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  <w:tblCaption w:val="Sites discounted with reasons - Fishbourne continued."/>
      </w:tblPr>
      <w:tblGrid>
        <w:gridCol w:w="1384"/>
        <w:gridCol w:w="2552"/>
        <w:gridCol w:w="1559"/>
        <w:gridCol w:w="992"/>
        <w:gridCol w:w="1701"/>
        <w:gridCol w:w="3260"/>
        <w:gridCol w:w="2552"/>
      </w:tblGrid>
      <w:tr w:rsidR="004132FB" w:rsidRPr="005E4CC4" w:rsidTr="00734682">
        <w:trPr>
          <w:tblHeader/>
        </w:trPr>
        <w:tc>
          <w:tcPr>
            <w:tcW w:w="138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lastRenderedPageBreak/>
              <w:t>HELAA ID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84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HFB0020</w:t>
            </w:r>
          </w:p>
        </w:tc>
        <w:tc>
          <w:tcPr>
            <w:tcW w:w="2552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Land west of Portsmouth Water Company</w:t>
            </w:r>
          </w:p>
        </w:tc>
        <w:tc>
          <w:tcPr>
            <w:tcW w:w="1559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992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Sited within the Chichester Harbour AONB.</w:t>
            </w:r>
          </w:p>
        </w:tc>
        <w:tc>
          <w:tcPr>
            <w:tcW w:w="2552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Hunston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ites discounted with reasons - Hunston"/>
      </w:tblPr>
      <w:tblGrid>
        <w:gridCol w:w="1384"/>
        <w:gridCol w:w="2552"/>
        <w:gridCol w:w="1417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38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84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HHN0004</w:t>
            </w:r>
          </w:p>
        </w:tc>
        <w:tc>
          <w:tcPr>
            <w:tcW w:w="2552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Land south of Carmelite Convent</w:t>
            </w:r>
          </w:p>
        </w:tc>
        <w:tc>
          <w:tcPr>
            <w:tcW w:w="1417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AE1D3C" w:rsidRDefault="004132FB" w:rsidP="0029678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Environmental Health</w:t>
            </w:r>
          </w:p>
        </w:tc>
        <w:tc>
          <w:tcPr>
            <w:tcW w:w="3260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Location immediatel</w:t>
            </w:r>
            <w:r>
              <w:rPr>
                <w:rFonts w:ascii="Arial" w:hAnsi="Arial" w:cs="Arial"/>
                <w:sz w:val="24"/>
                <w:szCs w:val="24"/>
              </w:rPr>
              <w:t xml:space="preserve">y adjacent to active quarry </w:t>
            </w:r>
            <w:r w:rsidRPr="00AE1D3C">
              <w:rPr>
                <w:rFonts w:ascii="Arial" w:hAnsi="Arial" w:cs="Arial"/>
                <w:sz w:val="24"/>
                <w:szCs w:val="24"/>
              </w:rPr>
              <w:t>makes site unsuitable for residential uses</w:t>
            </w:r>
          </w:p>
        </w:tc>
        <w:tc>
          <w:tcPr>
            <w:tcW w:w="2726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Immediately adjacent to school</w:t>
            </w:r>
          </w:p>
        </w:tc>
      </w:tr>
      <w:tr w:rsidR="004132FB" w:rsidRPr="005E4CC4" w:rsidTr="0029678B">
        <w:tc>
          <w:tcPr>
            <w:tcW w:w="1384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HHN0011</w:t>
            </w:r>
          </w:p>
        </w:tc>
        <w:tc>
          <w:tcPr>
            <w:tcW w:w="2552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Hunston Dairy Farm</w:t>
            </w:r>
          </w:p>
        </w:tc>
        <w:tc>
          <w:tcPr>
            <w:tcW w:w="1417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clear how access can be achieved</w:t>
            </w:r>
          </w:p>
        </w:tc>
        <w:tc>
          <w:tcPr>
            <w:tcW w:w="2726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4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Kirdford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Kirdford"/>
      </w:tblPr>
      <w:tblGrid>
        <w:gridCol w:w="1384"/>
        <w:gridCol w:w="2268"/>
        <w:gridCol w:w="1701"/>
        <w:gridCol w:w="1134"/>
        <w:gridCol w:w="1701"/>
        <w:gridCol w:w="3260"/>
        <w:gridCol w:w="2694"/>
      </w:tblGrid>
      <w:tr w:rsidR="004132FB" w:rsidRPr="005E4CC4" w:rsidTr="00734682">
        <w:trPr>
          <w:trHeight w:val="430"/>
          <w:tblHeader/>
        </w:trPr>
        <w:tc>
          <w:tcPr>
            <w:tcW w:w="138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84" w:type="dxa"/>
          </w:tcPr>
          <w:p w:rsidR="004132FB" w:rsidRPr="00825F65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825F65">
              <w:rPr>
                <w:rFonts w:ascii="Arial" w:hAnsi="Arial" w:cs="Arial"/>
                <w:sz w:val="24"/>
                <w:szCs w:val="24"/>
              </w:rPr>
              <w:t>HKD0012</w:t>
            </w:r>
          </w:p>
        </w:tc>
        <w:tc>
          <w:tcPr>
            <w:tcW w:w="22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at Heron’s Farm (parcel C)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clear how access can be achieved</w:t>
            </w:r>
          </w:p>
        </w:tc>
        <w:tc>
          <w:tcPr>
            <w:tcW w:w="269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Immediate setting of listed building</w:t>
            </w:r>
          </w:p>
        </w:tc>
      </w:tr>
      <w:tr w:rsidR="004132FB" w:rsidRPr="005E4CC4" w:rsidTr="0029678B">
        <w:tc>
          <w:tcPr>
            <w:tcW w:w="1384" w:type="dxa"/>
          </w:tcPr>
          <w:p w:rsidR="004132FB" w:rsidRPr="00825F65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825F65">
              <w:rPr>
                <w:rFonts w:ascii="Arial" w:hAnsi="Arial" w:cs="Arial"/>
                <w:sz w:val="24"/>
                <w:szCs w:val="24"/>
              </w:rPr>
              <w:t>HKD0013</w:t>
            </w:r>
          </w:p>
        </w:tc>
        <w:tc>
          <w:tcPr>
            <w:tcW w:w="22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at Heron’s Farm (parcel D)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 xml:space="preserve">Significant access constraints. </w:t>
            </w:r>
            <w:r>
              <w:rPr>
                <w:rFonts w:ascii="Arial" w:hAnsi="Arial" w:cs="Arial"/>
                <w:sz w:val="24"/>
                <w:szCs w:val="24"/>
              </w:rPr>
              <w:t>Not clear how access can be achieved</w:t>
            </w:r>
          </w:p>
        </w:tc>
        <w:tc>
          <w:tcPr>
            <w:tcW w:w="269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lastRenderedPageBreak/>
        <w:t>Lavant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  <w:tblCaption w:val="Sites discounted with reasons - Lavant"/>
      </w:tblPr>
      <w:tblGrid>
        <w:gridCol w:w="1384"/>
        <w:gridCol w:w="2268"/>
        <w:gridCol w:w="1701"/>
        <w:gridCol w:w="1134"/>
        <w:gridCol w:w="1701"/>
        <w:gridCol w:w="3260"/>
        <w:gridCol w:w="2694"/>
      </w:tblGrid>
      <w:tr w:rsidR="004132FB" w:rsidRPr="005E4CC4" w:rsidTr="00734682">
        <w:trPr>
          <w:trHeight w:val="430"/>
          <w:tblHeader/>
        </w:trPr>
        <w:tc>
          <w:tcPr>
            <w:tcW w:w="138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8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HLV0001</w:t>
            </w:r>
          </w:p>
        </w:tc>
        <w:tc>
          <w:tcPr>
            <w:tcW w:w="22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north of Marchwood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heritage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 xml:space="preserve">Setting of Scheduled Ancient Monument. </w:t>
            </w:r>
          </w:p>
        </w:tc>
        <w:tc>
          <w:tcPr>
            <w:tcW w:w="269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Close proximity to Goodwood Aerodrome within Noise Preferred Rou</w:t>
            </w:r>
            <w:r>
              <w:rPr>
                <w:rFonts w:ascii="Arial" w:hAnsi="Arial" w:cs="Arial"/>
                <w:sz w:val="24"/>
                <w:szCs w:val="24"/>
              </w:rPr>
              <w:t>te Corridor. Access constraints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132FB" w:rsidRPr="005E4CC4" w:rsidTr="0029678B">
        <w:tblPrEx>
          <w:shd w:val="clear" w:color="auto" w:fill="C2A3E5"/>
        </w:tblPrEx>
        <w:tc>
          <w:tcPr>
            <w:tcW w:w="1384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HLV0005</w:t>
            </w:r>
          </w:p>
        </w:tc>
        <w:tc>
          <w:tcPr>
            <w:tcW w:w="2268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north of Maddox Wood</w:t>
            </w:r>
          </w:p>
        </w:tc>
        <w:tc>
          <w:tcPr>
            <w:tcW w:w="1701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  <w:shd w:val="clear" w:color="auto" w:fill="auto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Environment</w:t>
            </w:r>
          </w:p>
        </w:tc>
        <w:tc>
          <w:tcPr>
            <w:tcW w:w="3260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Woodland TPO, steep uneven ground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shd w:val="clear" w:color="auto" w:fill="auto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blPrEx>
          <w:shd w:val="clear" w:color="auto" w:fill="C2A3E5"/>
        </w:tblPrEx>
        <w:tc>
          <w:tcPr>
            <w:tcW w:w="1384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HLV0007</w:t>
            </w:r>
          </w:p>
        </w:tc>
        <w:tc>
          <w:tcPr>
            <w:tcW w:w="2268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Raughmere Farm</w:t>
            </w:r>
          </w:p>
        </w:tc>
        <w:tc>
          <w:tcPr>
            <w:tcW w:w="1701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132FB" w:rsidRPr="005E4CC4" w:rsidRDefault="004132FB" w:rsidP="0029678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Health</w:t>
            </w:r>
          </w:p>
        </w:tc>
        <w:tc>
          <w:tcPr>
            <w:tcW w:w="3260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Known noise issues on site. </w:t>
            </w:r>
            <w:r w:rsidRPr="005E4CC4">
              <w:rPr>
                <w:rFonts w:ascii="Arial" w:hAnsi="Arial" w:cs="Arial"/>
                <w:sz w:val="24"/>
                <w:szCs w:val="24"/>
              </w:rPr>
              <w:t>Goodwood Aerodrome Noise Preferre</w:t>
            </w:r>
            <w:r>
              <w:rPr>
                <w:rFonts w:ascii="Arial" w:hAnsi="Arial" w:cs="Arial"/>
                <w:sz w:val="24"/>
                <w:szCs w:val="24"/>
              </w:rPr>
              <w:t xml:space="preserve">d Route Corridor. </w:t>
            </w:r>
          </w:p>
        </w:tc>
        <w:tc>
          <w:tcPr>
            <w:tcW w:w="2694" w:type="dxa"/>
            <w:shd w:val="clear" w:color="auto" w:fill="auto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Lynchmere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ites discounted with reasons - Lynchmere"/>
      </w:tblPr>
      <w:tblGrid>
        <w:gridCol w:w="1357"/>
        <w:gridCol w:w="2295"/>
        <w:gridCol w:w="1701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357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95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rPr>
          <w:trHeight w:val="301"/>
        </w:trPr>
        <w:tc>
          <w:tcPr>
            <w:tcW w:w="1357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HLY0007a</w:t>
            </w:r>
          </w:p>
        </w:tc>
        <w:tc>
          <w:tcPr>
            <w:tcW w:w="2295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Land at Sturt Avenue</w:t>
            </w:r>
          </w:p>
        </w:tc>
        <w:tc>
          <w:tcPr>
            <w:tcW w:w="1701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Environment</w:t>
            </w:r>
          </w:p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Access</w:t>
            </w:r>
          </w:p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Flooding</w:t>
            </w:r>
          </w:p>
        </w:tc>
        <w:tc>
          <w:tcPr>
            <w:tcW w:w="3260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Access and flooding constraints. Full site protected by Woodland TPO</w:t>
            </w:r>
          </w:p>
        </w:tc>
        <w:tc>
          <w:tcPr>
            <w:tcW w:w="2726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Access to site outside plan area boundary</w:t>
            </w:r>
          </w:p>
        </w:tc>
      </w:tr>
      <w:tr w:rsidR="004132FB" w:rsidRPr="005E4CC4" w:rsidTr="0029678B">
        <w:tc>
          <w:tcPr>
            <w:tcW w:w="1357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HLY0009</w:t>
            </w:r>
          </w:p>
        </w:tc>
        <w:tc>
          <w:tcPr>
            <w:tcW w:w="2295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 xml:space="preserve">Land to the North of </w:t>
            </w:r>
            <w:r w:rsidRPr="00AF22FF">
              <w:rPr>
                <w:rFonts w:ascii="Arial" w:hAnsi="Arial" w:cs="Arial"/>
                <w:sz w:val="24"/>
                <w:szCs w:val="24"/>
              </w:rPr>
              <w:t>Linchmere Road</w:t>
            </w:r>
          </w:p>
        </w:tc>
        <w:tc>
          <w:tcPr>
            <w:tcW w:w="1701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AE1D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Environment</w:t>
            </w:r>
          </w:p>
        </w:tc>
        <w:tc>
          <w:tcPr>
            <w:tcW w:w="3260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Extensive tree cover and ponds</w:t>
            </w:r>
          </w:p>
        </w:tc>
        <w:tc>
          <w:tcPr>
            <w:tcW w:w="2726" w:type="dxa"/>
          </w:tcPr>
          <w:p w:rsidR="004132FB" w:rsidRPr="00AE1D3C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4"/>
          <w:szCs w:val="24"/>
        </w:rPr>
      </w:pPr>
    </w:p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lastRenderedPageBreak/>
        <w:t>North Mundham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ites discounted with reasons - North Mundham"/>
      </w:tblPr>
      <w:tblGrid>
        <w:gridCol w:w="1376"/>
        <w:gridCol w:w="2276"/>
        <w:gridCol w:w="1701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37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7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7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HNM0018</w:t>
            </w:r>
          </w:p>
        </w:tc>
        <w:tc>
          <w:tcPr>
            <w:tcW w:w="227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east of Runcton Lane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Zone</w:t>
            </w:r>
          </w:p>
        </w:tc>
        <w:tc>
          <w:tcPr>
            <w:tcW w:w="326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site in Flood Zone 3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Zone 3b along watercourse corridor through the middle of the site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Adjacent to Grade II* property</w:t>
            </w: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Oving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Oving"/>
      </w:tblPr>
      <w:tblGrid>
        <w:gridCol w:w="1405"/>
        <w:gridCol w:w="2247"/>
        <w:gridCol w:w="1701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405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47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405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HOV0018</w:t>
            </w:r>
          </w:p>
        </w:tc>
        <w:tc>
          <w:tcPr>
            <w:tcW w:w="2247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west of Jubilee Hall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Environment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Woodland TPO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4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Plaistow and Ifold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Plaistow and Ifold"/>
      </w:tblPr>
      <w:tblGrid>
        <w:gridCol w:w="1384"/>
        <w:gridCol w:w="2268"/>
        <w:gridCol w:w="1701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38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8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HPI0005</w:t>
            </w:r>
          </w:p>
        </w:tc>
        <w:tc>
          <w:tcPr>
            <w:tcW w:w="226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north of Todhurst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Environment</w:t>
            </w:r>
          </w:p>
        </w:tc>
        <w:tc>
          <w:tcPr>
            <w:tcW w:w="326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existing point of access from a highway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Extensive tree cover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Setting of listed buildings</w:t>
            </w: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A32B1C" w:rsidRDefault="00A32B1C">
      <w:pPr>
        <w:rPr>
          <w:rFonts w:ascii="Arial" w:eastAsiaTheme="majorEastAsia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br w:type="page"/>
      </w: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lastRenderedPageBreak/>
        <w:t>Selsey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Selsey"/>
      </w:tblPr>
      <w:tblGrid>
        <w:gridCol w:w="1374"/>
        <w:gridCol w:w="2278"/>
        <w:gridCol w:w="1701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37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78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7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HSY0006</w:t>
            </w:r>
          </w:p>
        </w:tc>
        <w:tc>
          <w:tcPr>
            <w:tcW w:w="227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the Paddocks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risk</w:t>
            </w:r>
          </w:p>
          <w:p w:rsidR="004132FB" w:rsidRDefault="004132FB" w:rsidP="0029678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</w:tc>
        <w:tc>
          <w:tcPr>
            <w:tcW w:w="326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Majority in </w:t>
            </w:r>
            <w:r w:rsidRPr="00FC5890">
              <w:rPr>
                <w:rFonts w:ascii="Arial" w:hAnsi="Arial" w:cs="Arial"/>
                <w:sz w:val="24"/>
                <w:szCs w:val="24"/>
              </w:rPr>
              <w:t>Flood Zones 2 and 3,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6C77">
              <w:rPr>
                <w:rFonts w:ascii="Arial" w:hAnsi="Arial" w:cs="Arial"/>
                <w:sz w:val="24"/>
                <w:szCs w:val="24"/>
              </w:rPr>
              <w:t>climate change risk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37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HSY0013</w:t>
            </w:r>
          </w:p>
        </w:tc>
        <w:tc>
          <w:tcPr>
            <w:tcW w:w="2278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Plot D1, Ellis Square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risk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</w:tc>
        <w:tc>
          <w:tcPr>
            <w:tcW w:w="326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within climate change risk zone by 2115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Sidlesham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Sidlesham"/>
      </w:tblPr>
      <w:tblGrid>
        <w:gridCol w:w="1384"/>
        <w:gridCol w:w="2268"/>
        <w:gridCol w:w="1701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384" w:type="dxa"/>
            <w:shd w:val="clear" w:color="auto" w:fill="B2A1C7" w:themeFill="accent4" w:themeFillTint="99"/>
            <w:vAlign w:val="center"/>
          </w:tcPr>
          <w:p w:rsidR="004132FB" w:rsidRPr="005E4CC4" w:rsidRDefault="004132FB" w:rsidP="00413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4132FB" w:rsidRPr="005E4CC4" w:rsidRDefault="004132FB" w:rsidP="00413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413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413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413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413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413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8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HSI0001</w:t>
            </w:r>
          </w:p>
        </w:tc>
        <w:tc>
          <w:tcPr>
            <w:tcW w:w="2268" w:type="dxa"/>
          </w:tcPr>
          <w:p w:rsidR="004132FB" w:rsidRPr="005E4CC4" w:rsidRDefault="004132FB" w:rsidP="0029678B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north of Keynor Cottage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Unclear how access could be achieved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Southbourne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ites discounted with reasons - Southbourne"/>
      </w:tblPr>
      <w:tblGrid>
        <w:gridCol w:w="1380"/>
        <w:gridCol w:w="2272"/>
        <w:gridCol w:w="1701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38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27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8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HSB0002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south of Kings Court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 Chichester Harbour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AONB.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38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HSB0008a</w:t>
            </w:r>
          </w:p>
        </w:tc>
        <w:tc>
          <w:tcPr>
            <w:tcW w:w="22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Nellie’s Field (east)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use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Legal constraints (safeguarded open space under S106)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4132FB">
        <w:tc>
          <w:tcPr>
            <w:tcW w:w="1380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HSB0008b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Nellie’s Field (west)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use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Legal constraints (safeguarded open space under S106)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A32B1C">
        <w:tc>
          <w:tcPr>
            <w:tcW w:w="1380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HSB0010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west of Nutbourne West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132FB" w:rsidRPr="004E096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4E096B">
              <w:rPr>
                <w:rFonts w:ascii="Arial" w:hAnsi="Arial" w:cs="Arial"/>
                <w:sz w:val="24"/>
                <w:szCs w:val="24"/>
              </w:rPr>
              <w:t xml:space="preserve">Sited within the Chichester Harbour AONB. 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4132FB" w:rsidRPr="004E096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4E096B">
              <w:rPr>
                <w:rFonts w:ascii="Arial" w:hAnsi="Arial" w:cs="Arial"/>
                <w:sz w:val="24"/>
                <w:szCs w:val="24"/>
              </w:rPr>
              <w:t>Partly within Flood Zone 3</w:t>
            </w:r>
          </w:p>
        </w:tc>
      </w:tr>
      <w:tr w:rsidR="004132FB" w:rsidRPr="005E4CC4" w:rsidTr="0029678B">
        <w:tc>
          <w:tcPr>
            <w:tcW w:w="1380" w:type="dxa"/>
          </w:tcPr>
          <w:p w:rsidR="004132FB" w:rsidRPr="004E096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4E096B">
              <w:rPr>
                <w:rFonts w:ascii="Arial" w:hAnsi="Arial" w:cs="Arial"/>
                <w:sz w:val="24"/>
                <w:szCs w:val="24"/>
              </w:rPr>
              <w:lastRenderedPageBreak/>
              <w:t>HSB0012b</w:t>
            </w:r>
          </w:p>
        </w:tc>
        <w:tc>
          <w:tcPr>
            <w:tcW w:w="2272" w:type="dxa"/>
          </w:tcPr>
          <w:p w:rsidR="004132FB" w:rsidRPr="004E096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4E096B">
              <w:rPr>
                <w:rFonts w:ascii="Arial" w:hAnsi="Arial" w:cs="Arial"/>
                <w:sz w:val="24"/>
                <w:szCs w:val="24"/>
              </w:rPr>
              <w:t>Harris Scrapyard</w:t>
            </w:r>
          </w:p>
        </w:tc>
        <w:tc>
          <w:tcPr>
            <w:tcW w:w="1701" w:type="dxa"/>
          </w:tcPr>
          <w:p w:rsidR="004132FB" w:rsidRPr="004E096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4E096B"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4132FB" w:rsidRPr="004E096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4E096B">
              <w:rPr>
                <w:rFonts w:ascii="Arial" w:hAnsi="Arial" w:cs="Arial"/>
                <w:sz w:val="24"/>
                <w:szCs w:val="24"/>
              </w:rPr>
              <w:t>Mixed Use</w:t>
            </w:r>
          </w:p>
        </w:tc>
        <w:tc>
          <w:tcPr>
            <w:tcW w:w="1134" w:type="dxa"/>
          </w:tcPr>
          <w:p w:rsidR="004132FB" w:rsidRPr="004E096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4E09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Pr="004E096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4E096B">
              <w:rPr>
                <w:rFonts w:ascii="Arial" w:hAnsi="Arial" w:cs="Arial"/>
                <w:sz w:val="24"/>
                <w:szCs w:val="24"/>
              </w:rPr>
              <w:t>Flood Zone</w:t>
            </w:r>
          </w:p>
        </w:tc>
        <w:tc>
          <w:tcPr>
            <w:tcW w:w="3260" w:type="dxa"/>
          </w:tcPr>
          <w:p w:rsidR="004132FB" w:rsidRPr="004E096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4E096B">
              <w:rPr>
                <w:rFonts w:ascii="Arial" w:hAnsi="Arial" w:cs="Arial"/>
                <w:sz w:val="24"/>
                <w:szCs w:val="24"/>
              </w:rPr>
              <w:t>Majority of the site within Flood Zone 3, most of remaining land within Flood Zone 2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Potentially suitable for alternative employment uses</w:t>
            </w:r>
          </w:p>
        </w:tc>
      </w:tr>
      <w:tr w:rsidR="004132FB" w:rsidRPr="005E4CC4" w:rsidTr="0029678B">
        <w:tc>
          <w:tcPr>
            <w:tcW w:w="138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HSB0025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west of Prinsted Lane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Sited within 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Chichester Harbour </w:t>
            </w:r>
            <w:r w:rsidRPr="005E4CC4">
              <w:rPr>
                <w:rFonts w:ascii="Arial" w:hAnsi="Arial" w:cs="Arial"/>
                <w:sz w:val="24"/>
                <w:szCs w:val="24"/>
              </w:rPr>
              <w:t>AONB.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38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HSB0037b</w:t>
            </w:r>
          </w:p>
        </w:tc>
        <w:tc>
          <w:tcPr>
            <w:tcW w:w="22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north of A27 (second part of Land between Southbourne and Hambrook)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Employment</w:t>
            </w:r>
          </w:p>
          <w:p w:rsidR="00F01F99" w:rsidRDefault="00F01F99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use</w:t>
            </w:r>
          </w:p>
          <w:p w:rsidR="00F01F99" w:rsidRPr="005E4CC4" w:rsidRDefault="00F01F99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Significant access constraints. 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Separated from remaining land by A27. </w:t>
            </w:r>
            <w:r w:rsidRPr="005E4CC4">
              <w:rPr>
                <w:rFonts w:ascii="Arial" w:hAnsi="Arial" w:cs="Arial"/>
                <w:sz w:val="24"/>
                <w:szCs w:val="24"/>
              </w:rPr>
              <w:t>Acceptable only to provide essential infrastructure for HSB0037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E4CC4">
              <w:rPr>
                <w:rFonts w:ascii="Arial" w:hAnsi="Arial" w:cs="Arial"/>
                <w:sz w:val="24"/>
                <w:szCs w:val="24"/>
              </w:rPr>
              <w:t>, if required</w:t>
            </w:r>
          </w:p>
        </w:tc>
      </w:tr>
      <w:tr w:rsidR="004132FB" w:rsidRPr="005E4CC4" w:rsidTr="0029678B">
        <w:tc>
          <w:tcPr>
            <w:tcW w:w="138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HSB0038</w:t>
            </w:r>
          </w:p>
        </w:tc>
        <w:tc>
          <w:tcPr>
            <w:tcW w:w="22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south of Gosden Green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5E4CC4">
              <w:rPr>
                <w:rFonts w:ascii="Arial" w:hAnsi="Arial" w:cs="Arial"/>
                <w:sz w:val="24"/>
                <w:szCs w:val="24"/>
              </w:rPr>
              <w:t>west of Prinsted Lane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AONB.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38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HSB0040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to the south of Main Road, Hermitage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Chichester Harbour AONB. 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38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HSB0041</w:t>
            </w:r>
          </w:p>
        </w:tc>
        <w:tc>
          <w:tcPr>
            <w:tcW w:w="22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to the north of Marina Farm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Habitats sites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the Chichester Harbour AONB. </w:t>
            </w:r>
            <w:r>
              <w:rPr>
                <w:rFonts w:ascii="Arial" w:hAnsi="Arial" w:cs="Arial"/>
                <w:sz w:val="24"/>
                <w:szCs w:val="24"/>
              </w:rPr>
              <w:t xml:space="preserve">Adjacent to 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Chichester Harbour </w:t>
            </w:r>
            <w:r>
              <w:rPr>
                <w:rFonts w:ascii="Arial" w:hAnsi="Arial" w:cs="Arial"/>
                <w:sz w:val="24"/>
                <w:szCs w:val="24"/>
              </w:rPr>
              <w:t>(SPA, SAC, Ramsar)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3E1A26">
              <w:rPr>
                <w:rFonts w:ascii="Arial" w:hAnsi="Arial" w:cs="Arial"/>
                <w:sz w:val="24"/>
                <w:szCs w:val="24"/>
              </w:rPr>
              <w:t>Over half of the site in Flood Zones 3 and 2</w:t>
            </w:r>
            <w:r>
              <w:rPr>
                <w:rFonts w:ascii="Arial" w:hAnsi="Arial" w:cs="Arial"/>
                <w:sz w:val="24"/>
                <w:szCs w:val="24"/>
              </w:rPr>
              <w:t>. Adjacent to sewage works</w:t>
            </w:r>
          </w:p>
        </w:tc>
      </w:tr>
      <w:tr w:rsidR="004132FB" w:rsidRPr="005E4CC4" w:rsidTr="0029678B">
        <w:tc>
          <w:tcPr>
            <w:tcW w:w="138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HSB0042</w:t>
            </w:r>
          </w:p>
        </w:tc>
        <w:tc>
          <w:tcPr>
            <w:tcW w:w="22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south of 146 Main Road, Hermitage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 Chichester Harbour AONB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4CC4">
              <w:rPr>
                <w:rFonts w:ascii="Arial" w:hAnsi="Arial" w:cs="Arial"/>
                <w:sz w:val="24"/>
                <w:szCs w:val="24"/>
              </w:rPr>
              <w:t>etting of listed building</w:t>
            </w:r>
          </w:p>
        </w:tc>
      </w:tr>
      <w:tr w:rsidR="00387938" w:rsidRPr="005E4CC4" w:rsidTr="0029678B">
        <w:tc>
          <w:tcPr>
            <w:tcW w:w="1380" w:type="dxa"/>
          </w:tcPr>
          <w:p w:rsidR="00387938" w:rsidRPr="005E4CC4" w:rsidRDefault="00387938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HSB0049</w:t>
            </w:r>
          </w:p>
        </w:tc>
        <w:tc>
          <w:tcPr>
            <w:tcW w:w="2272" w:type="dxa"/>
          </w:tcPr>
          <w:p w:rsidR="00387938" w:rsidRPr="005E4CC4" w:rsidRDefault="00387938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north east of Willowbrook Riding Stables</w:t>
            </w:r>
          </w:p>
        </w:tc>
        <w:tc>
          <w:tcPr>
            <w:tcW w:w="1701" w:type="dxa"/>
          </w:tcPr>
          <w:p w:rsidR="00387938" w:rsidRDefault="00387938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387938" w:rsidRDefault="00387938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87938" w:rsidRDefault="00387938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938" w:rsidRDefault="00387938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3260" w:type="dxa"/>
          </w:tcPr>
          <w:p w:rsidR="00387938" w:rsidRDefault="00387938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constraints.</w:t>
            </w:r>
          </w:p>
        </w:tc>
        <w:tc>
          <w:tcPr>
            <w:tcW w:w="2726" w:type="dxa"/>
          </w:tcPr>
          <w:p w:rsidR="00387938" w:rsidRDefault="00387938" w:rsidP="00387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direct road access</w:t>
            </w:r>
          </w:p>
          <w:p w:rsidR="00387938" w:rsidRDefault="00387938" w:rsidP="00387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Adjacent to Ancient Woodland</w:t>
            </w:r>
          </w:p>
        </w:tc>
      </w:tr>
    </w:tbl>
    <w:p w:rsidR="004132FB" w:rsidRDefault="004132FB" w:rsidP="004132FB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ites discounted with reasons - Southbourne continued."/>
      </w:tblPr>
      <w:tblGrid>
        <w:gridCol w:w="1380"/>
        <w:gridCol w:w="2272"/>
        <w:gridCol w:w="1701"/>
        <w:gridCol w:w="1134"/>
        <w:gridCol w:w="1701"/>
        <w:gridCol w:w="3260"/>
        <w:gridCol w:w="2726"/>
      </w:tblGrid>
      <w:tr w:rsidR="004132FB" w:rsidRPr="005E4CC4" w:rsidTr="00734682">
        <w:trPr>
          <w:tblHeader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ind w:left="-142" w:right="-1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lastRenderedPageBreak/>
              <w:t>HELAA ID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5E4CC4">
              <w:rPr>
                <w:rFonts w:ascii="Arial" w:hAnsi="Arial" w:cs="Arial"/>
                <w:b/>
                <w:sz w:val="24"/>
                <w:szCs w:val="24"/>
              </w:rPr>
              <w:t xml:space="preserve"> for rejection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8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HSB0050</w:t>
            </w:r>
          </w:p>
        </w:tc>
        <w:tc>
          <w:tcPr>
            <w:tcW w:w="22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south of Gordon Road, Thorney Road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 the Chichester Harbour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AONB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Pr="00C20C71" w:rsidRDefault="004132FB" w:rsidP="004132FB">
      <w:pPr>
        <w:rPr>
          <w:rFonts w:ascii="Arial" w:hAnsi="Arial" w:cs="Arial"/>
          <w:b/>
          <w:sz w:val="12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Westbourne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Westbourne"/>
      </w:tblPr>
      <w:tblGrid>
        <w:gridCol w:w="1346"/>
        <w:gridCol w:w="2306"/>
        <w:gridCol w:w="1701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34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ind w:left="-142" w:right="-1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30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5E4CC4">
              <w:rPr>
                <w:rFonts w:ascii="Arial" w:hAnsi="Arial" w:cs="Arial"/>
                <w:b/>
                <w:sz w:val="24"/>
                <w:szCs w:val="24"/>
              </w:rPr>
              <w:t xml:space="preserve"> for rejection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4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HWE0010</w:t>
            </w:r>
          </w:p>
        </w:tc>
        <w:tc>
          <w:tcPr>
            <w:tcW w:w="230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 xml:space="preserve">Land adjacent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5E4CC4">
              <w:rPr>
                <w:rFonts w:ascii="Arial" w:hAnsi="Arial" w:cs="Arial"/>
                <w:sz w:val="24"/>
                <w:szCs w:val="24"/>
              </w:rPr>
              <w:t>North Street and Paradise Lane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68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3E1A26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Zone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3E1A26">
              <w:rPr>
                <w:rFonts w:ascii="Arial" w:hAnsi="Arial" w:cs="Arial"/>
                <w:sz w:val="24"/>
                <w:szCs w:val="24"/>
              </w:rPr>
              <w:t>Full site in Flood Zone 3b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132FB" w:rsidRPr="005E4CC4" w:rsidTr="0029678B">
        <w:tc>
          <w:tcPr>
            <w:tcW w:w="134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HWE0012</w:t>
            </w:r>
          </w:p>
        </w:tc>
        <w:tc>
          <w:tcPr>
            <w:tcW w:w="230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at Mill Lane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Environment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use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E4CC4">
              <w:rPr>
                <w:rFonts w:ascii="Arial" w:hAnsi="Arial" w:cs="Arial"/>
                <w:sz w:val="24"/>
                <w:szCs w:val="24"/>
              </w:rPr>
              <w:t>mmediately adjacent to SNCI.</w:t>
            </w:r>
            <w:r>
              <w:rPr>
                <w:rFonts w:ascii="Arial" w:hAnsi="Arial" w:cs="Arial"/>
                <w:sz w:val="24"/>
                <w:szCs w:val="24"/>
              </w:rPr>
              <w:t xml:space="preserve"> Open space (skate </w:t>
            </w:r>
            <w:r w:rsidRPr="003E1A26">
              <w:rPr>
                <w:rFonts w:ascii="Arial" w:hAnsi="Arial" w:cs="Arial"/>
                <w:sz w:val="24"/>
                <w:szCs w:val="24"/>
              </w:rPr>
              <w:t>park)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3E1A26">
              <w:rPr>
                <w:rFonts w:ascii="Arial" w:hAnsi="Arial" w:cs="Arial"/>
                <w:sz w:val="24"/>
                <w:szCs w:val="24"/>
              </w:rPr>
              <w:t>Full site in Flood Zone 2</w:t>
            </w: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Westhampnett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Westhampnett"/>
      </w:tblPr>
      <w:tblGrid>
        <w:gridCol w:w="1472"/>
        <w:gridCol w:w="2038"/>
        <w:gridCol w:w="1843"/>
        <w:gridCol w:w="1084"/>
        <w:gridCol w:w="175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472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038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08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5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472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8852E0">
              <w:rPr>
                <w:rFonts w:ascii="Arial" w:hAnsi="Arial" w:cs="Arial"/>
                <w:sz w:val="24"/>
                <w:szCs w:val="24"/>
              </w:rPr>
              <w:t>HWH0006a</w:t>
            </w:r>
          </w:p>
        </w:tc>
        <w:tc>
          <w:tcPr>
            <w:tcW w:w="2038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Rolls Royce</w:t>
            </w:r>
          </w:p>
        </w:tc>
        <w:tc>
          <w:tcPr>
            <w:tcW w:w="1843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08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Health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Goodwood safeguarding flight path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last promoted in 2016. Since developed for business and school parking</w:t>
            </w:r>
          </w:p>
        </w:tc>
      </w:tr>
      <w:tr w:rsidR="003602EF" w:rsidRPr="005E4CC4" w:rsidTr="0029678B">
        <w:tc>
          <w:tcPr>
            <w:tcW w:w="1472" w:type="dxa"/>
          </w:tcPr>
          <w:p w:rsidR="003602EF" w:rsidRPr="008852E0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HWH0009a</w:t>
            </w:r>
          </w:p>
        </w:tc>
        <w:tc>
          <w:tcPr>
            <w:tcW w:w="2038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The March C of E School</w:t>
            </w:r>
          </w:p>
        </w:tc>
        <w:tc>
          <w:tcPr>
            <w:tcW w:w="1843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084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3602EF" w:rsidRDefault="003602EF" w:rsidP="00360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Health</w:t>
            </w:r>
          </w:p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FE1DE0">
              <w:rPr>
                <w:rFonts w:ascii="Arial" w:hAnsi="Arial" w:cs="Arial"/>
                <w:sz w:val="24"/>
                <w:szCs w:val="24"/>
              </w:rPr>
              <w:t>Goodwood safe</w:t>
            </w:r>
            <w:r>
              <w:rPr>
                <w:rFonts w:ascii="Arial" w:hAnsi="Arial" w:cs="Arial"/>
                <w:sz w:val="24"/>
                <w:szCs w:val="24"/>
              </w:rPr>
              <w:t>guarding flight path</w:t>
            </w:r>
          </w:p>
        </w:tc>
        <w:tc>
          <w:tcPr>
            <w:tcW w:w="2726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EF" w:rsidRPr="005E4CC4" w:rsidTr="0029678B">
        <w:tc>
          <w:tcPr>
            <w:tcW w:w="1472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HWH0017</w:t>
            </w:r>
          </w:p>
        </w:tc>
        <w:tc>
          <w:tcPr>
            <w:tcW w:w="2038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Goodwood (part of WHW0001b)</w:t>
            </w:r>
          </w:p>
        </w:tc>
        <w:tc>
          <w:tcPr>
            <w:tcW w:w="1843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084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3602EF" w:rsidRDefault="003602EF" w:rsidP="00360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Health</w:t>
            </w:r>
          </w:p>
        </w:tc>
        <w:tc>
          <w:tcPr>
            <w:tcW w:w="3260" w:type="dxa"/>
          </w:tcPr>
          <w:p w:rsidR="003602EF" w:rsidRPr="00FE1DE0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Goodwood safeguarding flight path</w:t>
            </w:r>
          </w:p>
        </w:tc>
        <w:tc>
          <w:tcPr>
            <w:tcW w:w="2726" w:type="dxa"/>
          </w:tcPr>
          <w:p w:rsidR="003602EF" w:rsidRDefault="003602EF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r>
        <w:br w:type="page"/>
      </w: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lastRenderedPageBreak/>
        <w:t>West Itchenor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West Itchenor"/>
      </w:tblPr>
      <w:tblGrid>
        <w:gridCol w:w="1407"/>
        <w:gridCol w:w="2103"/>
        <w:gridCol w:w="1843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407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103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407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0603D4">
              <w:rPr>
                <w:rFonts w:ascii="Arial" w:hAnsi="Arial" w:cs="Arial"/>
                <w:sz w:val="24"/>
                <w:szCs w:val="24"/>
              </w:rPr>
              <w:t>HWI0001</w:t>
            </w:r>
          </w:p>
        </w:tc>
        <w:tc>
          <w:tcPr>
            <w:tcW w:w="2103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at the Boatyard</w:t>
            </w:r>
          </w:p>
        </w:tc>
        <w:tc>
          <w:tcPr>
            <w:tcW w:w="1843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AONB, Habitats sites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Sited within the Chichester Harbour AONB. Immediately adjacent to 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Chichester Harbour </w:t>
            </w:r>
            <w:r>
              <w:rPr>
                <w:rFonts w:ascii="Arial" w:hAnsi="Arial" w:cs="Arial"/>
                <w:sz w:val="24"/>
                <w:szCs w:val="24"/>
              </w:rPr>
              <w:t>(SPA, SAC, Ramsar)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Potentially suitable for additional marine business uses</w:t>
            </w:r>
          </w:p>
        </w:tc>
      </w:tr>
    </w:tbl>
    <w:p w:rsidR="004132FB" w:rsidRDefault="004132FB" w:rsidP="004132FB">
      <w:pPr>
        <w:rPr>
          <w:rFonts w:ascii="Arial" w:hAnsi="Arial" w:cs="Arial"/>
          <w:b/>
          <w:sz w:val="24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West Wittering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ites discounted with reasons - West Wittering"/>
      </w:tblPr>
      <w:tblGrid>
        <w:gridCol w:w="1526"/>
        <w:gridCol w:w="1984"/>
        <w:gridCol w:w="1843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198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526" w:type="dxa"/>
          </w:tcPr>
          <w:p w:rsidR="004132FB" w:rsidRPr="00886495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886495">
              <w:rPr>
                <w:rFonts w:ascii="Arial" w:hAnsi="Arial" w:cs="Arial"/>
                <w:sz w:val="24"/>
                <w:szCs w:val="24"/>
              </w:rPr>
              <w:t>HWW0002a</w:t>
            </w:r>
          </w:p>
        </w:tc>
        <w:tc>
          <w:tcPr>
            <w:tcW w:w="198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Church Road</w:t>
            </w:r>
          </w:p>
        </w:tc>
        <w:tc>
          <w:tcPr>
            <w:tcW w:w="1843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</w:tc>
        <w:tc>
          <w:tcPr>
            <w:tcW w:w="3260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site in climate change flood risk area by 2115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HWW0004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Eli’s Lodge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site in climate change flood risk area by 2070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FB" w:rsidRPr="005E4CC4" w:rsidTr="0029678B">
        <w:tc>
          <w:tcPr>
            <w:tcW w:w="15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HWW0008</w:t>
            </w:r>
          </w:p>
        </w:tc>
        <w:tc>
          <w:tcPr>
            <w:tcW w:w="198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 xml:space="preserve">Land north of Summerfield </w:t>
            </w:r>
            <w:r>
              <w:rPr>
                <w:rFonts w:ascii="Arial" w:hAnsi="Arial" w:cs="Arial"/>
                <w:sz w:val="24"/>
                <w:szCs w:val="24"/>
              </w:rPr>
              <w:t>Rd</w:t>
            </w:r>
          </w:p>
        </w:tc>
        <w:tc>
          <w:tcPr>
            <w:tcW w:w="1843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Sited within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Chichester Harbour </w:t>
            </w:r>
            <w:r w:rsidRPr="005E4CC4">
              <w:rPr>
                <w:rFonts w:ascii="Arial" w:hAnsi="Arial" w:cs="Arial"/>
                <w:sz w:val="24"/>
                <w:szCs w:val="24"/>
              </w:rPr>
              <w:t>AONB</w:t>
            </w:r>
          </w:p>
        </w:tc>
        <w:tc>
          <w:tcPr>
            <w:tcW w:w="272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FB" w:rsidRDefault="004132FB" w:rsidP="004132FB">
      <w:pPr>
        <w:rPr>
          <w:rFonts w:ascii="Arial" w:hAnsi="Arial" w:cs="Arial"/>
          <w:b/>
          <w:sz w:val="28"/>
          <w:szCs w:val="24"/>
        </w:rPr>
      </w:pPr>
    </w:p>
    <w:p w:rsidR="004132FB" w:rsidRPr="0029678B" w:rsidRDefault="004132FB" w:rsidP="0029678B">
      <w:pPr>
        <w:pStyle w:val="Heading3"/>
        <w:rPr>
          <w:rFonts w:ascii="Arial" w:hAnsi="Arial" w:cs="Arial"/>
          <w:color w:val="auto"/>
          <w:sz w:val="28"/>
        </w:rPr>
      </w:pPr>
      <w:r w:rsidRPr="0029678B">
        <w:rPr>
          <w:rFonts w:ascii="Arial" w:hAnsi="Arial" w:cs="Arial"/>
          <w:color w:val="auto"/>
          <w:sz w:val="28"/>
        </w:rPr>
        <w:t>Wisborough Green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tes discounted with reasons - Wisborough Green"/>
      </w:tblPr>
      <w:tblGrid>
        <w:gridCol w:w="1364"/>
        <w:gridCol w:w="2146"/>
        <w:gridCol w:w="1843"/>
        <w:gridCol w:w="1134"/>
        <w:gridCol w:w="1701"/>
        <w:gridCol w:w="3260"/>
        <w:gridCol w:w="2726"/>
      </w:tblGrid>
      <w:tr w:rsidR="004132FB" w:rsidRPr="005E4CC4" w:rsidTr="00734682">
        <w:trPr>
          <w:trHeight w:val="430"/>
          <w:tblHeader/>
        </w:trPr>
        <w:tc>
          <w:tcPr>
            <w:tcW w:w="136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14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Proposed Use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CC4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726" w:type="dxa"/>
            <w:shd w:val="clear" w:color="auto" w:fill="B2A1C7" w:themeFill="accent4" w:themeFillTint="99"/>
            <w:vAlign w:val="center"/>
          </w:tcPr>
          <w:p w:rsidR="004132FB" w:rsidRPr="005E4CC4" w:rsidRDefault="004132FB" w:rsidP="00296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comments</w:t>
            </w:r>
          </w:p>
        </w:tc>
      </w:tr>
      <w:tr w:rsidR="004132FB" w:rsidRPr="005E4CC4" w:rsidTr="0029678B">
        <w:tc>
          <w:tcPr>
            <w:tcW w:w="136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HWG0018</w:t>
            </w:r>
          </w:p>
        </w:tc>
        <w:tc>
          <w:tcPr>
            <w:tcW w:w="2146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Land at Coed Afal</w:t>
            </w:r>
          </w:p>
        </w:tc>
        <w:tc>
          <w:tcPr>
            <w:tcW w:w="1843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134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 w:rsidRPr="005E4CC4">
              <w:rPr>
                <w:rFonts w:ascii="Arial" w:hAnsi="Arial" w:cs="Arial"/>
                <w:sz w:val="24"/>
                <w:szCs w:val="24"/>
              </w:rPr>
              <w:t>Significant access constraints.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4132FB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Setting of</w:t>
            </w:r>
            <w:r w:rsidRPr="005E4CC4">
              <w:rPr>
                <w:rFonts w:ascii="Arial" w:hAnsi="Arial" w:cs="Arial"/>
                <w:sz w:val="24"/>
                <w:szCs w:val="24"/>
              </w:rPr>
              <w:t xml:space="preserve"> Conservation Area</w:t>
            </w:r>
            <w:r>
              <w:rPr>
                <w:rFonts w:ascii="Arial" w:hAnsi="Arial" w:cs="Arial"/>
                <w:sz w:val="24"/>
                <w:szCs w:val="24"/>
              </w:rPr>
              <w:t>, listed buildings</w:t>
            </w:r>
          </w:p>
          <w:p w:rsidR="004132FB" w:rsidRPr="005E4CC4" w:rsidRDefault="004132FB" w:rsidP="00296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Southern part of the site in Flood Zone 3b. Additional land in Flood Zones 2 and 3a.</w:t>
            </w:r>
          </w:p>
        </w:tc>
      </w:tr>
    </w:tbl>
    <w:p w:rsidR="00645C9D" w:rsidRDefault="00645C9D"/>
    <w:sectPr w:rsidR="00645C9D" w:rsidSect="0029678B">
      <w:headerReference w:type="default" r:id="rId9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938" w:rsidRDefault="00387938">
      <w:pPr>
        <w:spacing w:after="0" w:line="240" w:lineRule="auto"/>
      </w:pPr>
      <w:r>
        <w:separator/>
      </w:r>
    </w:p>
  </w:endnote>
  <w:endnote w:type="continuationSeparator" w:id="0">
    <w:p w:rsidR="00387938" w:rsidRDefault="0038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938" w:rsidRDefault="00387938">
      <w:pPr>
        <w:spacing w:after="0" w:line="240" w:lineRule="auto"/>
      </w:pPr>
      <w:r>
        <w:separator/>
      </w:r>
    </w:p>
  </w:footnote>
  <w:footnote w:type="continuationSeparator" w:id="0">
    <w:p w:rsidR="00387938" w:rsidRDefault="0038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8" w:rsidRPr="00916BC3" w:rsidRDefault="00387938" w:rsidP="0029678B">
    <w:pPr>
      <w:pStyle w:val="Head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Chichester District Council Housing and Economic Land Availability Assessment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FB"/>
    <w:rsid w:val="000612B3"/>
    <w:rsid w:val="0019750E"/>
    <w:rsid w:val="0029678B"/>
    <w:rsid w:val="00311B64"/>
    <w:rsid w:val="00323B4D"/>
    <w:rsid w:val="003602EF"/>
    <w:rsid w:val="00387938"/>
    <w:rsid w:val="003F5AD6"/>
    <w:rsid w:val="004132FB"/>
    <w:rsid w:val="004361F8"/>
    <w:rsid w:val="00645C9D"/>
    <w:rsid w:val="00734682"/>
    <w:rsid w:val="007651F3"/>
    <w:rsid w:val="008819E4"/>
    <w:rsid w:val="008A3978"/>
    <w:rsid w:val="00A32B1C"/>
    <w:rsid w:val="00A81E96"/>
    <w:rsid w:val="00B332DF"/>
    <w:rsid w:val="00D566DE"/>
    <w:rsid w:val="00E13FB3"/>
    <w:rsid w:val="00EE6F39"/>
    <w:rsid w:val="00F0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F0CC"/>
  <w15:docId w15:val="{E60326E1-FAF5-49B4-A1BE-7432C4EF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FB"/>
  </w:style>
  <w:style w:type="paragraph" w:styleId="Heading1">
    <w:name w:val="heading 1"/>
    <w:basedOn w:val="Normal"/>
    <w:next w:val="Normal"/>
    <w:link w:val="Heading1Char"/>
    <w:uiPriority w:val="9"/>
    <w:qFormat/>
    <w:rsid w:val="00296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7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2FB"/>
  </w:style>
  <w:style w:type="character" w:customStyle="1" w:styleId="Heading1Char">
    <w:name w:val="Heading 1 Char"/>
    <w:basedOn w:val="DefaultParagraphFont"/>
    <w:link w:val="Heading1"/>
    <w:uiPriority w:val="9"/>
    <w:rsid w:val="00296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6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9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8B"/>
  </w:style>
  <w:style w:type="character" w:customStyle="1" w:styleId="Heading3Char">
    <w:name w:val="Heading 3 Char"/>
    <w:basedOn w:val="DefaultParagraphFont"/>
    <w:link w:val="Heading3"/>
    <w:uiPriority w:val="9"/>
    <w:rsid w:val="002967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hester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C00B-DED1-4E11-899E-E3D738E4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1926</Words>
  <Characters>10983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HELAA 2020 - Appendix 2 Sites discounted with reasons</vt:lpstr>
    </vt:vector>
  </TitlesOfParts>
  <Company>Chichester District Council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HELAA 2020 - Appendix 2 Sites discounted with reasons</dc:title>
  <dc:creator>Naomi Langford</dc:creator>
  <cp:lastModifiedBy>Rehannah Oozeerally</cp:lastModifiedBy>
  <cp:revision>2</cp:revision>
  <dcterms:created xsi:type="dcterms:W3CDTF">2021-08-26T13:09:00Z</dcterms:created>
  <dcterms:modified xsi:type="dcterms:W3CDTF">2021-08-26T13:09:00Z</dcterms:modified>
</cp:coreProperties>
</file>