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144CB" w14:textId="77777777" w:rsidR="00EC2BBB" w:rsidRDefault="00EC2BBB"/>
    <w:p w14:paraId="24E90CC5" w14:textId="77777777" w:rsidR="00C659A5" w:rsidRDefault="00C659A5"/>
    <w:p w14:paraId="1B9BA00F" w14:textId="77777777" w:rsidR="00C659A5" w:rsidRDefault="00C659A5"/>
    <w:p w14:paraId="3C5825A8" w14:textId="77777777" w:rsidR="00DF3527" w:rsidRDefault="00DF3527"/>
    <w:tbl>
      <w:tblPr>
        <w:tblW w:w="10740" w:type="dxa"/>
        <w:tblLayout w:type="fixed"/>
        <w:tblLook w:val="04A0" w:firstRow="1" w:lastRow="0" w:firstColumn="1" w:lastColumn="0" w:noHBand="0" w:noVBand="1"/>
      </w:tblPr>
      <w:tblGrid>
        <w:gridCol w:w="5778"/>
        <w:gridCol w:w="1985"/>
        <w:gridCol w:w="2977"/>
      </w:tblGrid>
      <w:tr w:rsidR="002548CF" w:rsidRPr="00EC2BBB" w14:paraId="590B6F6F" w14:textId="77777777" w:rsidTr="000E1979">
        <w:trPr>
          <w:trHeight w:val="1395"/>
        </w:trPr>
        <w:tc>
          <w:tcPr>
            <w:tcW w:w="5778" w:type="dxa"/>
            <w:vMerge w:val="restart"/>
          </w:tcPr>
          <w:p w14:paraId="1CA97F71" w14:textId="77777777" w:rsidR="002548CF" w:rsidRPr="00EC2BBB" w:rsidRDefault="002548CF" w:rsidP="00C10A19">
            <w:pPr>
              <w:ind w:left="540"/>
              <w:rPr>
                <w:rFonts w:eastAsia="Times New Roman"/>
                <w:sz w:val="24"/>
                <w:szCs w:val="20"/>
              </w:rPr>
            </w:pPr>
          </w:p>
        </w:tc>
        <w:tc>
          <w:tcPr>
            <w:tcW w:w="1985" w:type="dxa"/>
          </w:tcPr>
          <w:p w14:paraId="2D8ACAA0" w14:textId="77777777" w:rsidR="002548CF" w:rsidRPr="00EC2BBB" w:rsidRDefault="002548CF" w:rsidP="002E1807">
            <w:pPr>
              <w:jc w:val="right"/>
              <w:rPr>
                <w:rFonts w:eastAsia="Times New Roman"/>
                <w:color w:val="80379B"/>
                <w:sz w:val="16"/>
                <w:szCs w:val="16"/>
              </w:rPr>
            </w:pPr>
            <w:r w:rsidRPr="00EC2BBB">
              <w:rPr>
                <w:rFonts w:eastAsia="Times New Roman"/>
                <w:color w:val="80379B"/>
                <w:sz w:val="16"/>
                <w:szCs w:val="16"/>
              </w:rPr>
              <w:t xml:space="preserve">If </w:t>
            </w:r>
            <w:proofErr w:type="gramStart"/>
            <w:r w:rsidRPr="00EC2BBB">
              <w:rPr>
                <w:rFonts w:eastAsia="Times New Roman"/>
                <w:color w:val="80379B"/>
                <w:sz w:val="16"/>
                <w:szCs w:val="16"/>
              </w:rPr>
              <w:t>calling</w:t>
            </w:r>
            <w:proofErr w:type="gramEnd"/>
            <w:r w:rsidRPr="00EC2BBB">
              <w:rPr>
                <w:rFonts w:eastAsia="Times New Roman"/>
                <w:color w:val="80379B"/>
                <w:sz w:val="16"/>
                <w:szCs w:val="16"/>
              </w:rPr>
              <w:t xml:space="preserve"> please ask for:</w:t>
            </w:r>
          </w:p>
        </w:tc>
        <w:tc>
          <w:tcPr>
            <w:tcW w:w="2977" w:type="dxa"/>
            <w:noWrap/>
          </w:tcPr>
          <w:p w14:paraId="408C14EC" w14:textId="77777777" w:rsidR="002548CF" w:rsidRPr="00EC2BBB" w:rsidRDefault="002548CF" w:rsidP="005977DE">
            <w:pPr>
              <w:rPr>
                <w:rFonts w:eastAsia="Times New Roman"/>
                <w:sz w:val="24"/>
                <w:szCs w:val="20"/>
              </w:rPr>
            </w:pPr>
          </w:p>
        </w:tc>
      </w:tr>
      <w:tr w:rsidR="002548CF" w:rsidRPr="00EC2BBB" w14:paraId="43840CEF" w14:textId="77777777" w:rsidTr="000E1979">
        <w:trPr>
          <w:trHeight w:hRule="exact" w:val="726"/>
        </w:trPr>
        <w:tc>
          <w:tcPr>
            <w:tcW w:w="5778" w:type="dxa"/>
            <w:vMerge/>
          </w:tcPr>
          <w:p w14:paraId="26BEDD07" w14:textId="77777777" w:rsidR="002548CF" w:rsidRPr="00EC2BBB" w:rsidRDefault="002548CF" w:rsidP="00EC2BBB">
            <w:pPr>
              <w:jc w:val="both"/>
              <w:rPr>
                <w:rFonts w:eastAsia="Times New Roman"/>
                <w:sz w:val="24"/>
                <w:szCs w:val="20"/>
              </w:rPr>
            </w:pPr>
          </w:p>
        </w:tc>
        <w:tc>
          <w:tcPr>
            <w:tcW w:w="1985" w:type="dxa"/>
          </w:tcPr>
          <w:p w14:paraId="03321802" w14:textId="77777777" w:rsidR="002548CF" w:rsidRPr="00EC2BBB" w:rsidRDefault="002548CF" w:rsidP="00C659A5">
            <w:pPr>
              <w:jc w:val="right"/>
              <w:rPr>
                <w:rFonts w:eastAsia="Times New Roman"/>
                <w:color w:val="80379B"/>
                <w:sz w:val="16"/>
                <w:szCs w:val="16"/>
              </w:rPr>
            </w:pPr>
            <w:r w:rsidRPr="00EC2BBB">
              <w:rPr>
                <w:rFonts w:eastAsia="Times New Roman"/>
                <w:color w:val="80379B"/>
                <w:sz w:val="16"/>
                <w:szCs w:val="16"/>
              </w:rPr>
              <w:t>Our ref:</w:t>
            </w:r>
          </w:p>
        </w:tc>
        <w:tc>
          <w:tcPr>
            <w:tcW w:w="2977" w:type="dxa"/>
            <w:noWrap/>
          </w:tcPr>
          <w:p w14:paraId="33CFBCA0" w14:textId="77777777" w:rsidR="002548CF" w:rsidRPr="00EC2BBB" w:rsidRDefault="002548CF" w:rsidP="001B7734">
            <w:pPr>
              <w:rPr>
                <w:rFonts w:eastAsia="Times New Roman"/>
                <w:sz w:val="24"/>
                <w:szCs w:val="20"/>
              </w:rPr>
            </w:pPr>
            <w:r>
              <w:rPr>
                <w:sz w:val="18"/>
                <w:szCs w:val="18"/>
              </w:rPr>
              <w:t>PL1(v</w:t>
            </w:r>
            <w:r w:rsidR="00A30287">
              <w:rPr>
                <w:sz w:val="18"/>
                <w:szCs w:val="18"/>
              </w:rPr>
              <w:t>3</w:t>
            </w:r>
            <w:r>
              <w:rPr>
                <w:sz w:val="18"/>
                <w:szCs w:val="18"/>
              </w:rPr>
              <w:t>)</w:t>
            </w:r>
          </w:p>
        </w:tc>
      </w:tr>
      <w:tr w:rsidR="002548CF" w:rsidRPr="00EC2BBB" w14:paraId="6B5D46DF" w14:textId="77777777" w:rsidTr="000E1979">
        <w:trPr>
          <w:trHeight w:hRule="exact" w:val="315"/>
        </w:trPr>
        <w:tc>
          <w:tcPr>
            <w:tcW w:w="5778" w:type="dxa"/>
            <w:vMerge/>
          </w:tcPr>
          <w:p w14:paraId="3BF11041" w14:textId="77777777" w:rsidR="002548CF" w:rsidRPr="00EC2BBB" w:rsidRDefault="002548CF" w:rsidP="00EC2BBB">
            <w:pPr>
              <w:jc w:val="both"/>
              <w:rPr>
                <w:rFonts w:eastAsia="Times New Roman"/>
                <w:sz w:val="24"/>
                <w:szCs w:val="20"/>
              </w:rPr>
            </w:pPr>
          </w:p>
        </w:tc>
        <w:tc>
          <w:tcPr>
            <w:tcW w:w="1985" w:type="dxa"/>
          </w:tcPr>
          <w:p w14:paraId="2A0968E1" w14:textId="77777777" w:rsidR="002548CF" w:rsidRPr="00EC2BBB" w:rsidRDefault="002548CF" w:rsidP="00C659A5">
            <w:pPr>
              <w:jc w:val="right"/>
              <w:rPr>
                <w:rFonts w:eastAsia="Times New Roman"/>
                <w:color w:val="80379B"/>
                <w:sz w:val="16"/>
                <w:szCs w:val="16"/>
              </w:rPr>
            </w:pPr>
            <w:r w:rsidRPr="00EC2BBB">
              <w:rPr>
                <w:rFonts w:eastAsia="Times New Roman"/>
                <w:color w:val="80379B"/>
                <w:sz w:val="16"/>
                <w:szCs w:val="16"/>
              </w:rPr>
              <w:t>Your ref:</w:t>
            </w:r>
          </w:p>
        </w:tc>
        <w:tc>
          <w:tcPr>
            <w:tcW w:w="2977" w:type="dxa"/>
            <w:noWrap/>
          </w:tcPr>
          <w:p w14:paraId="46093C5B" w14:textId="77777777" w:rsidR="002548CF" w:rsidRPr="00EC2BBB" w:rsidRDefault="002548CF" w:rsidP="005977DE">
            <w:pPr>
              <w:rPr>
                <w:rFonts w:eastAsia="Times New Roman"/>
                <w:sz w:val="24"/>
                <w:szCs w:val="20"/>
              </w:rPr>
            </w:pPr>
          </w:p>
        </w:tc>
      </w:tr>
      <w:tr w:rsidR="0049458C" w:rsidRPr="00EC2BBB" w14:paraId="2AE3EF45" w14:textId="77777777" w:rsidTr="000E1979">
        <w:trPr>
          <w:trHeight w:hRule="exact" w:val="529"/>
        </w:trPr>
        <w:tc>
          <w:tcPr>
            <w:tcW w:w="5778" w:type="dxa"/>
            <w:vMerge/>
          </w:tcPr>
          <w:p w14:paraId="7474D4B7" w14:textId="77777777" w:rsidR="0049458C" w:rsidRPr="00EC2BBB" w:rsidRDefault="0049458C" w:rsidP="00EC2BBB">
            <w:pPr>
              <w:jc w:val="both"/>
              <w:rPr>
                <w:rFonts w:eastAsia="Times New Roman"/>
                <w:sz w:val="24"/>
                <w:szCs w:val="20"/>
              </w:rPr>
            </w:pPr>
          </w:p>
        </w:tc>
        <w:tc>
          <w:tcPr>
            <w:tcW w:w="1985" w:type="dxa"/>
            <w:vAlign w:val="bottom"/>
          </w:tcPr>
          <w:p w14:paraId="41116C7D" w14:textId="77777777" w:rsidR="0049458C" w:rsidRPr="00EC2BBB" w:rsidRDefault="0049458C" w:rsidP="00EC2BBB">
            <w:pPr>
              <w:jc w:val="right"/>
              <w:rPr>
                <w:rFonts w:eastAsia="Times New Roman"/>
                <w:color w:val="80379B"/>
                <w:sz w:val="16"/>
                <w:szCs w:val="16"/>
              </w:rPr>
            </w:pPr>
          </w:p>
        </w:tc>
        <w:tc>
          <w:tcPr>
            <w:tcW w:w="2977" w:type="dxa"/>
            <w:noWrap/>
            <w:vAlign w:val="bottom"/>
          </w:tcPr>
          <w:p w14:paraId="547BC290" w14:textId="77777777" w:rsidR="0049458C" w:rsidRPr="00EC2BBB" w:rsidRDefault="0049458C" w:rsidP="00EC2BBB">
            <w:pPr>
              <w:rPr>
                <w:rFonts w:eastAsia="Times New Roman"/>
                <w:sz w:val="24"/>
                <w:szCs w:val="20"/>
              </w:rPr>
            </w:pPr>
            <w:r>
              <w:rPr>
                <w:rStyle w:val="Directive"/>
              </w:rPr>
              <w:t>11th April 2025</w:t>
            </w:r>
          </w:p>
        </w:tc>
      </w:tr>
    </w:tbl>
    <w:p w14:paraId="055F058F" w14:textId="77777777" w:rsidR="002264AC" w:rsidRDefault="002264AC" w:rsidP="00EC2BBB"/>
    <w:p w14:paraId="2964EA1C" w14:textId="77777777" w:rsidR="00C10A19" w:rsidRDefault="00C10A19" w:rsidP="00C10A19">
      <w:pPr>
        <w:rPr>
          <w:b/>
          <w:bCs/>
        </w:rPr>
      </w:pPr>
      <w:r>
        <w:t xml:space="preserve">Dear </w:t>
      </w:r>
      <w:r>
        <w:rPr>
          <w:rStyle w:val="Directive"/>
        </w:rPr>
        <w:t>Sir or Madam</w:t>
      </w:r>
    </w:p>
    <w:p w14:paraId="1F75FFA1" w14:textId="77777777" w:rsidR="00C10A19" w:rsidRDefault="00C10A19" w:rsidP="00C10A19"/>
    <w:p w14:paraId="0CDC7398" w14:textId="77777777" w:rsidR="00C10A19" w:rsidRDefault="00F5110F" w:rsidP="00C10A19">
      <w:pPr>
        <w:rPr>
          <w:b/>
          <w:bCs/>
        </w:rPr>
      </w:pPr>
      <w:r>
        <w:rPr>
          <w:b/>
          <w:bCs/>
        </w:rPr>
        <w:t>Business and Planning Act 2020</w:t>
      </w:r>
      <w:r w:rsidR="00A30287">
        <w:rPr>
          <w:b/>
          <w:bCs/>
        </w:rPr>
        <w:t xml:space="preserve"> (as amended)</w:t>
      </w:r>
    </w:p>
    <w:p w14:paraId="004B593A" w14:textId="77777777" w:rsidR="00C10A19" w:rsidRPr="00C10A19" w:rsidRDefault="00C10A19" w:rsidP="00C10A19">
      <w:pPr>
        <w:rPr>
          <w:b/>
        </w:rPr>
      </w:pPr>
      <w:r w:rsidRPr="00C10A19">
        <w:rPr>
          <w:b/>
        </w:rPr>
        <w:t>Enquiry – P</w:t>
      </w:r>
      <w:r w:rsidR="00F5110F">
        <w:rPr>
          <w:b/>
        </w:rPr>
        <w:t xml:space="preserve">avement Licence </w:t>
      </w:r>
      <w:r w:rsidRPr="00C10A19">
        <w:rPr>
          <w:b/>
        </w:rPr>
        <w:t>Application</w:t>
      </w:r>
    </w:p>
    <w:p w14:paraId="65AAB2BA" w14:textId="77777777" w:rsidR="00C10A19" w:rsidRDefault="00C10A19" w:rsidP="00C10A19"/>
    <w:p w14:paraId="60976D4D" w14:textId="77777777" w:rsidR="00A30287" w:rsidRPr="00046435" w:rsidRDefault="00A30287" w:rsidP="00A30287">
      <w:r w:rsidRPr="00046435">
        <w:t xml:space="preserve">Thank you for the recent enquiry regarding </w:t>
      </w:r>
      <w:proofErr w:type="gramStart"/>
      <w:r w:rsidRPr="00046435">
        <w:t>submitting a</w:t>
      </w:r>
      <w:r>
        <w:t>n application</w:t>
      </w:r>
      <w:proofErr w:type="gramEnd"/>
      <w:r>
        <w:t xml:space="preserve"> for a Pavement Licence (the ‘licence’).  A l</w:t>
      </w:r>
      <w:r w:rsidRPr="00B64654">
        <w:rPr>
          <w:color w:val="0B0C0C"/>
          <w:shd w:val="clear" w:color="auto" w:fill="FFFFFF"/>
        </w:rPr>
        <w:t>icence</w:t>
      </w:r>
      <w:r>
        <w:rPr>
          <w:color w:val="0B0C0C"/>
          <w:shd w:val="clear" w:color="auto" w:fill="FFFFFF"/>
        </w:rPr>
        <w:t xml:space="preserve"> may </w:t>
      </w:r>
      <w:r w:rsidRPr="00B64654">
        <w:rPr>
          <w:color w:val="0B0C0C"/>
          <w:u w:val="single"/>
          <w:shd w:val="clear" w:color="auto" w:fill="FFFFFF"/>
        </w:rPr>
        <w:t>only</w:t>
      </w:r>
      <w:r w:rsidRPr="00B64654">
        <w:rPr>
          <w:color w:val="0B0C0C"/>
          <w:shd w:val="clear" w:color="auto" w:fill="FFFFFF"/>
        </w:rPr>
        <w:t xml:space="preserve"> be granted in respect of highways listed in </w:t>
      </w:r>
      <w:r>
        <w:rPr>
          <w:color w:val="0B0C0C"/>
          <w:shd w:val="clear" w:color="auto" w:fill="FFFFFF"/>
        </w:rPr>
        <w:t>S</w:t>
      </w:r>
      <w:r w:rsidRPr="00B64654">
        <w:rPr>
          <w:color w:val="0B0C0C"/>
          <w:shd w:val="clear" w:color="auto" w:fill="FFFFFF"/>
        </w:rPr>
        <w:t>ection 115A(1)</w:t>
      </w:r>
      <w:r>
        <w:rPr>
          <w:color w:val="0B0C0C"/>
          <w:shd w:val="clear" w:color="auto" w:fill="FFFFFF"/>
        </w:rPr>
        <w:t xml:space="preserve"> of the </w:t>
      </w:r>
      <w:r w:rsidRPr="00B64654">
        <w:rPr>
          <w:color w:val="0B0C0C"/>
          <w:shd w:val="clear" w:color="auto" w:fill="FFFFFF"/>
        </w:rPr>
        <w:t>Highways Act 1980</w:t>
      </w:r>
      <w:r>
        <w:rPr>
          <w:color w:val="0B0C0C"/>
          <w:shd w:val="clear" w:color="auto" w:fill="FFFFFF"/>
        </w:rPr>
        <w:t xml:space="preserve"> - see </w:t>
      </w:r>
      <w:hyperlink r:id="rId8" w:history="1">
        <w:r w:rsidRPr="0074348E">
          <w:rPr>
            <w:rStyle w:val="Hyperlink"/>
            <w:shd w:val="clear" w:color="auto" w:fill="FFFFFF"/>
          </w:rPr>
          <w:t>https://www.legislation.gov.uk/ukpga/1980/66/section/115A</w:t>
        </w:r>
      </w:hyperlink>
      <w:r>
        <w:rPr>
          <w:color w:val="0B0C0C"/>
          <w:shd w:val="clear" w:color="auto" w:fill="FFFFFF"/>
        </w:rPr>
        <w:t xml:space="preserve">.  You must check with Highways at West Sussex County Council if you are unsure whether the land which is the subject of any application constitutes highway.  </w:t>
      </w:r>
    </w:p>
    <w:p w14:paraId="2C490222" w14:textId="77777777" w:rsidR="00C10A19" w:rsidRDefault="00C10A19" w:rsidP="00C10A19"/>
    <w:p w14:paraId="07E3A00E" w14:textId="77777777" w:rsidR="00A30287" w:rsidRDefault="00A30287" w:rsidP="00A30287">
      <w:r w:rsidRPr="00F051B3">
        <w:t xml:space="preserve">Please find enclosed </w:t>
      </w:r>
      <w:r>
        <w:t xml:space="preserve">an application form, copy of the statutory notice along with a copy of the current conditions which must </w:t>
      </w:r>
      <w:r w:rsidR="00C106A6">
        <w:t xml:space="preserve">all </w:t>
      </w:r>
      <w:r>
        <w:t>be complied with should a licence be granted.</w:t>
      </w:r>
    </w:p>
    <w:p w14:paraId="427FFA6C" w14:textId="77777777" w:rsidR="00AE56F0" w:rsidRDefault="00AE56F0" w:rsidP="00C10A19"/>
    <w:p w14:paraId="42B6EA0F" w14:textId="77777777" w:rsidR="00A30287" w:rsidRPr="00F051B3" w:rsidRDefault="00A30287" w:rsidP="00A30287">
      <w:r w:rsidRPr="00F051B3">
        <w:t xml:space="preserve">Shown below and overleaf are the various steps that must be taken to ensure a valid application is submitted.  </w:t>
      </w:r>
      <w:r w:rsidRPr="001B7734">
        <w:rPr>
          <w:b/>
        </w:rPr>
        <w:t xml:space="preserve">It is a legal requirement that </w:t>
      </w:r>
      <w:r>
        <w:rPr>
          <w:b/>
        </w:rPr>
        <w:t xml:space="preserve">applications must be sent to this Licensing Authority </w:t>
      </w:r>
      <w:r w:rsidRPr="001B7734">
        <w:rPr>
          <w:b/>
        </w:rPr>
        <w:t xml:space="preserve">by email to </w:t>
      </w:r>
      <w:hyperlink r:id="rId9" w:history="1">
        <w:r w:rsidRPr="001B7734">
          <w:rPr>
            <w:rStyle w:val="Hyperlink"/>
            <w:b/>
          </w:rPr>
          <w:t>licensing@chichester.gov.uk</w:t>
        </w:r>
      </w:hyperlink>
      <w:r>
        <w:t xml:space="preserve">.  </w:t>
      </w:r>
      <w:r w:rsidRPr="00F051B3">
        <w:t>Please note that if any of the requirements are not complied with, then this Licensing Authority will not regard the application as having been properly made.</w:t>
      </w:r>
    </w:p>
    <w:p w14:paraId="7E3E1FB5" w14:textId="77777777" w:rsidR="00A30287" w:rsidRPr="00F051B3" w:rsidRDefault="00A30287" w:rsidP="00A30287"/>
    <w:p w14:paraId="30534FED" w14:textId="77777777" w:rsidR="00A30287" w:rsidRPr="00F051B3" w:rsidRDefault="00A30287" w:rsidP="00A30287">
      <w:pPr>
        <w:tabs>
          <w:tab w:val="left" w:pos="567"/>
        </w:tabs>
        <w:rPr>
          <w:i/>
          <w:iCs/>
        </w:rPr>
      </w:pPr>
      <w:r w:rsidRPr="00F051B3">
        <w:t>1.</w:t>
      </w:r>
      <w:r w:rsidRPr="00F051B3">
        <w:tab/>
        <w:t xml:space="preserve">Application form – </w:t>
      </w:r>
      <w:r w:rsidRPr="00F051B3">
        <w:rPr>
          <w:b/>
          <w:bCs/>
        </w:rPr>
        <w:t>Form</w:t>
      </w:r>
      <w:r>
        <w:rPr>
          <w:b/>
          <w:bCs/>
        </w:rPr>
        <w:t xml:space="preserve"> P01</w:t>
      </w:r>
      <w:r w:rsidRPr="00F051B3">
        <w:t>.</w:t>
      </w:r>
    </w:p>
    <w:p w14:paraId="072E039A" w14:textId="77777777" w:rsidR="00A30287" w:rsidRDefault="00A30287" w:rsidP="00A30287">
      <w:pPr>
        <w:rPr>
          <w:b/>
          <w:bCs/>
        </w:rPr>
      </w:pPr>
    </w:p>
    <w:p w14:paraId="0B4CEFE2" w14:textId="77777777" w:rsidR="00A30287" w:rsidRPr="00C10A19" w:rsidRDefault="00A30287" w:rsidP="00A30287">
      <w:pPr>
        <w:ind w:left="567" w:hanging="567"/>
        <w:rPr>
          <w:bCs/>
        </w:rPr>
      </w:pPr>
      <w:r>
        <w:rPr>
          <w:bCs/>
        </w:rPr>
        <w:t>2</w:t>
      </w:r>
      <w:r w:rsidRPr="00C10A19">
        <w:rPr>
          <w:bCs/>
        </w:rPr>
        <w:t>.</w:t>
      </w:r>
      <w:r w:rsidRPr="00C10A19">
        <w:rPr>
          <w:bCs/>
        </w:rPr>
        <w:tab/>
      </w:r>
      <w:r>
        <w:rPr>
          <w:bCs/>
        </w:rPr>
        <w:t xml:space="preserve">Plan - A scale plan of sufficient quality clearly delineating the boundary of the proposed </w:t>
      </w:r>
      <w:r>
        <w:t xml:space="preserve">licensed area and the furniture layout.  It is also a requirement that where seating is provided for the purposes of consuming food or drink, that reasonable provision is made for seating where smoking is not </w:t>
      </w:r>
      <w:proofErr w:type="gramStart"/>
      <w:r>
        <w:t>permitted</w:t>
      </w:r>
      <w:proofErr w:type="gramEnd"/>
      <w:r>
        <w:t xml:space="preserve"> and this must also be clearly shown on the plan.</w:t>
      </w:r>
    </w:p>
    <w:p w14:paraId="219B68C7" w14:textId="77777777" w:rsidR="00A30287" w:rsidRDefault="00A30287" w:rsidP="00A30287"/>
    <w:p w14:paraId="620F4C32" w14:textId="77777777" w:rsidR="00A30287" w:rsidRDefault="00A30287" w:rsidP="00A30287">
      <w:pPr>
        <w:tabs>
          <w:tab w:val="left" w:pos="567"/>
        </w:tabs>
      </w:pPr>
      <w:r>
        <w:t>3.</w:t>
      </w:r>
      <w:r>
        <w:tab/>
        <w:t xml:space="preserve">Photographs, images or brochures of </w:t>
      </w:r>
      <w:r w:rsidRPr="00F54D79">
        <w:rPr>
          <w:b/>
        </w:rPr>
        <w:t xml:space="preserve">all </w:t>
      </w:r>
      <w:r>
        <w:t>proposed furniture.</w:t>
      </w:r>
    </w:p>
    <w:p w14:paraId="7FEAF2F3" w14:textId="77777777" w:rsidR="00A30287" w:rsidRDefault="00A30287" w:rsidP="00A30287">
      <w:pPr>
        <w:pStyle w:val="Default"/>
        <w:tabs>
          <w:tab w:val="left" w:pos="567"/>
        </w:tabs>
        <w:ind w:left="567" w:hanging="567"/>
        <w:rPr>
          <w:sz w:val="22"/>
          <w:szCs w:val="22"/>
        </w:rPr>
      </w:pPr>
    </w:p>
    <w:p w14:paraId="73775DD8" w14:textId="77777777" w:rsidR="00A30287" w:rsidRPr="00F54D79" w:rsidRDefault="00A30287" w:rsidP="00A30287">
      <w:pPr>
        <w:rPr>
          <w:bCs/>
          <w:i/>
          <w:sz w:val="20"/>
          <w:szCs w:val="20"/>
        </w:rPr>
      </w:pPr>
      <w:proofErr w:type="gramStart"/>
      <w:r w:rsidRPr="00F54D79">
        <w:rPr>
          <w:bCs/>
          <w:i/>
          <w:sz w:val="20"/>
          <w:szCs w:val="20"/>
        </w:rPr>
        <w:t>..</w:t>
      </w:r>
      <w:proofErr w:type="gramEnd"/>
      <w:r w:rsidRPr="00F54D79">
        <w:rPr>
          <w:bCs/>
          <w:i/>
          <w:sz w:val="20"/>
          <w:szCs w:val="20"/>
        </w:rPr>
        <w:t>/continued</w:t>
      </w:r>
    </w:p>
    <w:p w14:paraId="45581431" w14:textId="77777777" w:rsidR="00A30287" w:rsidRDefault="00E63B32" w:rsidP="00A30287">
      <w:pPr>
        <w:pStyle w:val="Default"/>
        <w:tabs>
          <w:tab w:val="left" w:pos="567"/>
        </w:tabs>
        <w:ind w:left="567" w:hanging="567"/>
        <w:rPr>
          <w:sz w:val="22"/>
          <w:szCs w:val="22"/>
        </w:rPr>
      </w:pPr>
      <w:r>
        <w:br w:type="page"/>
      </w:r>
      <w:r w:rsidR="00A30287" w:rsidRPr="00E63B32">
        <w:rPr>
          <w:sz w:val="22"/>
          <w:szCs w:val="22"/>
        </w:rPr>
        <w:lastRenderedPageBreak/>
        <w:t>4.</w:t>
      </w:r>
      <w:r w:rsidR="00A30287" w:rsidRPr="00E63B32">
        <w:rPr>
          <w:sz w:val="22"/>
          <w:szCs w:val="22"/>
        </w:rPr>
        <w:tab/>
        <w:t xml:space="preserve">Statutory notice – </w:t>
      </w:r>
      <w:r w:rsidR="00A30287" w:rsidRPr="00E63B32">
        <w:rPr>
          <w:b/>
          <w:sz w:val="22"/>
          <w:szCs w:val="22"/>
        </w:rPr>
        <w:t>Form P02</w:t>
      </w:r>
      <w:r w:rsidR="00A30287" w:rsidRPr="00E63B32">
        <w:rPr>
          <w:sz w:val="22"/>
          <w:szCs w:val="22"/>
        </w:rPr>
        <w:t xml:space="preserve">.  The application must be advertised by way of a notice fixed at the premises to which the application relates.  The notice must be displayed on the day the application is made and in such a location that it is readily visible to, and can be read easily by, members of the public who are not on the premises.  </w:t>
      </w:r>
      <w:r w:rsidR="00A30287" w:rsidRPr="00942365">
        <w:rPr>
          <w:sz w:val="22"/>
          <w:szCs w:val="22"/>
        </w:rPr>
        <w:t xml:space="preserve">The </w:t>
      </w:r>
      <w:r w:rsidR="00A30287">
        <w:rPr>
          <w:sz w:val="22"/>
          <w:szCs w:val="22"/>
        </w:rPr>
        <w:t>n</w:t>
      </w:r>
      <w:r w:rsidR="00A30287" w:rsidRPr="00942365">
        <w:rPr>
          <w:sz w:val="22"/>
          <w:szCs w:val="22"/>
        </w:rPr>
        <w:t xml:space="preserve">otice must remain in place until the end of the </w:t>
      </w:r>
      <w:r w:rsidR="00A30287">
        <w:rPr>
          <w:sz w:val="22"/>
          <w:szCs w:val="22"/>
        </w:rPr>
        <w:t>c</w:t>
      </w:r>
      <w:r w:rsidR="00A30287" w:rsidRPr="00942365">
        <w:rPr>
          <w:sz w:val="22"/>
          <w:szCs w:val="22"/>
        </w:rPr>
        <w:t xml:space="preserve">onsultation </w:t>
      </w:r>
      <w:r w:rsidR="00A30287">
        <w:rPr>
          <w:sz w:val="22"/>
          <w:szCs w:val="22"/>
        </w:rPr>
        <w:t>p</w:t>
      </w:r>
      <w:r w:rsidR="00A30287" w:rsidRPr="00942365">
        <w:rPr>
          <w:sz w:val="22"/>
          <w:szCs w:val="22"/>
        </w:rPr>
        <w:t xml:space="preserve">eriod, namely for 14 calendar days which begin with the day </w:t>
      </w:r>
      <w:r w:rsidR="00A30287" w:rsidRPr="00942365">
        <w:rPr>
          <w:sz w:val="22"/>
          <w:szCs w:val="22"/>
          <w:u w:val="single"/>
        </w:rPr>
        <w:t>after</w:t>
      </w:r>
      <w:r w:rsidR="00A30287" w:rsidRPr="00942365">
        <w:rPr>
          <w:sz w:val="22"/>
          <w:szCs w:val="22"/>
        </w:rPr>
        <w:t xml:space="preserve"> that on which the application is made, and in reckoning the 14 days excluding Christmas Day, Good Friday, and any bank holiday in England under the Banking and Financial Dealings Act 1971.</w:t>
      </w:r>
    </w:p>
    <w:p w14:paraId="5F0B64DB" w14:textId="77777777" w:rsidR="00A30287" w:rsidRDefault="00A30287" w:rsidP="00A30287"/>
    <w:p w14:paraId="53290338" w14:textId="77777777" w:rsidR="00A30287" w:rsidRPr="00942365" w:rsidRDefault="00A30287" w:rsidP="00A30287">
      <w:pPr>
        <w:pStyle w:val="Default"/>
        <w:tabs>
          <w:tab w:val="left" w:pos="567"/>
        </w:tabs>
        <w:ind w:left="567" w:hanging="567"/>
        <w:rPr>
          <w:bCs/>
          <w:sz w:val="22"/>
          <w:szCs w:val="22"/>
        </w:rPr>
      </w:pPr>
      <w:r w:rsidRPr="00942365">
        <w:rPr>
          <w:bCs/>
          <w:sz w:val="22"/>
          <w:szCs w:val="22"/>
        </w:rPr>
        <w:t>5.</w:t>
      </w:r>
      <w:r w:rsidRPr="00942365">
        <w:rPr>
          <w:bCs/>
          <w:sz w:val="22"/>
          <w:szCs w:val="22"/>
        </w:rPr>
        <w:tab/>
        <w:t xml:space="preserve">A copy of the current Public Liability Insurance Certificate must be provided which </w:t>
      </w:r>
      <w:proofErr w:type="gramStart"/>
      <w:r w:rsidRPr="00942365">
        <w:rPr>
          <w:bCs/>
          <w:sz w:val="22"/>
          <w:szCs w:val="22"/>
        </w:rPr>
        <w:t>evidences</w:t>
      </w:r>
      <w:proofErr w:type="gramEnd"/>
      <w:r w:rsidRPr="00942365">
        <w:rPr>
          <w:bCs/>
          <w:sz w:val="22"/>
          <w:szCs w:val="22"/>
        </w:rPr>
        <w:t xml:space="preserve"> that </w:t>
      </w:r>
      <w:r w:rsidR="00C106A6">
        <w:rPr>
          <w:bCs/>
          <w:sz w:val="22"/>
          <w:szCs w:val="22"/>
        </w:rPr>
        <w:t xml:space="preserve">the applicant has </w:t>
      </w:r>
      <w:r w:rsidRPr="00942365">
        <w:rPr>
          <w:bCs/>
          <w:sz w:val="22"/>
          <w:szCs w:val="22"/>
        </w:rPr>
        <w:t>at least £5 million insurance in place to cover activities undertaken on the public highway.</w:t>
      </w:r>
    </w:p>
    <w:p w14:paraId="676D5721" w14:textId="77777777" w:rsidR="00A30287" w:rsidRPr="00942365" w:rsidRDefault="00A30287" w:rsidP="00A30287"/>
    <w:p w14:paraId="68B47A62" w14:textId="77777777" w:rsidR="00A30287" w:rsidRPr="00942365" w:rsidRDefault="00A30287" w:rsidP="00A30287">
      <w:pPr>
        <w:textAlignment w:val="baseline"/>
        <w:rPr>
          <w:rFonts w:eastAsia="Times New Roman"/>
          <w:color w:val="040F1E"/>
          <w:spacing w:val="5"/>
          <w:lang w:eastAsia="en-GB"/>
        </w:rPr>
      </w:pPr>
      <w:proofErr w:type="gramStart"/>
      <w:r w:rsidRPr="00942365">
        <w:rPr>
          <w:rFonts w:eastAsia="Times New Roman"/>
          <w:color w:val="040F1E"/>
          <w:spacing w:val="5"/>
          <w:lang w:eastAsia="en-GB"/>
        </w:rPr>
        <w:t>In order to</w:t>
      </w:r>
      <w:proofErr w:type="gramEnd"/>
      <w:r w:rsidRPr="00942365">
        <w:rPr>
          <w:rFonts w:eastAsia="Times New Roman"/>
          <w:color w:val="040F1E"/>
          <w:spacing w:val="5"/>
          <w:lang w:eastAsia="en-GB"/>
        </w:rPr>
        <w:t xml:space="preserve"> continue to support businesses, this Licensing Authority has determined not to charge for any licences which are granted up to and including 30 September 2025.</w:t>
      </w:r>
    </w:p>
    <w:p w14:paraId="6EC7E2EE" w14:textId="77777777" w:rsidR="00A30287" w:rsidRPr="00942365" w:rsidRDefault="00A30287" w:rsidP="00A30287"/>
    <w:p w14:paraId="0559C2CB" w14:textId="77777777" w:rsidR="00A30287" w:rsidRPr="00942365" w:rsidRDefault="00A30287" w:rsidP="00A30287">
      <w:pPr>
        <w:rPr>
          <w:rStyle w:val="Directive"/>
        </w:rPr>
      </w:pPr>
      <w:r w:rsidRPr="00942365">
        <w:t>Please do not hesitate to contact us should you wish to discuss any aspect of the application prior to its formal submission.</w:t>
      </w:r>
    </w:p>
    <w:p w14:paraId="5F92A2D0" w14:textId="77777777" w:rsidR="0061390B" w:rsidRPr="00305233" w:rsidRDefault="0061390B" w:rsidP="00A30287">
      <w:pPr>
        <w:pStyle w:val="Default"/>
        <w:tabs>
          <w:tab w:val="left" w:pos="567"/>
        </w:tabs>
        <w:ind w:left="567" w:hanging="567"/>
      </w:pPr>
    </w:p>
    <w:p w14:paraId="177CE0D4" w14:textId="77777777" w:rsidR="008F6BB1" w:rsidRDefault="008F6BB1" w:rsidP="008F6BB1">
      <w:pPr>
        <w:keepNext/>
        <w:rPr>
          <w:rStyle w:val="Directive"/>
        </w:rPr>
      </w:pPr>
      <w:r>
        <w:t xml:space="preserve">Yours </w:t>
      </w:r>
      <w:r>
        <w:rPr>
          <w:rStyle w:val="Directive"/>
        </w:rPr>
        <w:t>faithfully</w:t>
      </w:r>
    </w:p>
    <w:p w14:paraId="2CC9E1A2" w14:textId="77777777" w:rsidR="008F6BB1" w:rsidRDefault="008F6BB1" w:rsidP="008F6BB1">
      <w:pPr>
        <w:keepNext/>
        <w:rPr>
          <w:rStyle w:val="Directive"/>
        </w:rPr>
      </w:pPr>
    </w:p>
    <w:p w14:paraId="57E1DBAB" w14:textId="77777777" w:rsidR="008F6BB1" w:rsidRPr="008F6BB1" w:rsidRDefault="008F6BB1" w:rsidP="008F6BB1">
      <w:pPr>
        <w:rPr>
          <w:b/>
        </w:rPr>
      </w:pPr>
      <w:r>
        <w:rPr>
          <w:rStyle w:val="Directive"/>
          <w:b/>
          <w:bCs/>
        </w:rPr>
        <w:t xml:space="preserve">Licensing </w:t>
      </w:r>
      <w:r w:rsidR="00AA104F">
        <w:rPr>
          <w:rStyle w:val="Directive"/>
          <w:b/>
          <w:bCs/>
        </w:rPr>
        <w:t>Team</w:t>
      </w:r>
      <w:r>
        <w:rPr>
          <w:rStyle w:val="Directive"/>
          <w:b/>
          <w:bCs/>
        </w:rPr>
        <w:br/>
      </w:r>
      <w:r w:rsidRPr="008F6BB1">
        <w:rPr>
          <w:b/>
        </w:rPr>
        <w:t xml:space="preserve">Growth &amp; Place </w:t>
      </w:r>
    </w:p>
    <w:p w14:paraId="0EB50478" w14:textId="77777777" w:rsidR="008F6BB1" w:rsidRDefault="008F6BB1" w:rsidP="008F6BB1">
      <w:pPr>
        <w:ind w:left="284"/>
        <w:rPr>
          <w:i/>
          <w:iCs/>
          <w:sz w:val="20"/>
          <w:szCs w:val="20"/>
        </w:rPr>
      </w:pPr>
    </w:p>
    <w:p w14:paraId="51791ECC" w14:textId="4D3FFE49" w:rsidR="00164B48" w:rsidRDefault="00A12A6E" w:rsidP="00A12A6E">
      <w:pPr>
        <w:rPr>
          <w:i/>
          <w:iCs/>
          <w:sz w:val="20"/>
          <w:szCs w:val="20"/>
        </w:rPr>
      </w:pPr>
      <w:r>
        <w:rPr>
          <w:i/>
          <w:iCs/>
          <w:sz w:val="20"/>
          <w:szCs w:val="20"/>
        </w:rPr>
        <w:t>Encs</w:t>
      </w:r>
      <w:r w:rsidR="00A34BE2">
        <w:rPr>
          <w:i/>
          <w:iCs/>
          <w:sz w:val="20"/>
          <w:szCs w:val="20"/>
        </w:rPr>
        <w:tab/>
      </w:r>
      <w:r w:rsidR="00406292">
        <w:rPr>
          <w:i/>
          <w:iCs/>
          <w:sz w:val="20"/>
          <w:szCs w:val="20"/>
        </w:rPr>
        <w:t xml:space="preserve">Form </w:t>
      </w:r>
      <w:r w:rsidR="00A34BE2">
        <w:rPr>
          <w:i/>
          <w:iCs/>
          <w:sz w:val="20"/>
          <w:szCs w:val="20"/>
        </w:rPr>
        <w:t>P</w:t>
      </w:r>
      <w:r w:rsidR="00AF0A84">
        <w:rPr>
          <w:i/>
          <w:iCs/>
          <w:sz w:val="20"/>
          <w:szCs w:val="20"/>
        </w:rPr>
        <w:t>0</w:t>
      </w:r>
      <w:r w:rsidR="00A34BE2">
        <w:rPr>
          <w:i/>
          <w:iCs/>
          <w:sz w:val="20"/>
          <w:szCs w:val="20"/>
        </w:rPr>
        <w:t xml:space="preserve">1 </w:t>
      </w:r>
    </w:p>
    <w:p w14:paraId="2E9F6295" w14:textId="429B0BDE" w:rsidR="00305233" w:rsidRDefault="00164B48" w:rsidP="00A12A6E">
      <w:pPr>
        <w:rPr>
          <w:i/>
          <w:iCs/>
          <w:sz w:val="20"/>
          <w:szCs w:val="20"/>
        </w:rPr>
      </w:pPr>
      <w:r>
        <w:rPr>
          <w:i/>
          <w:iCs/>
          <w:sz w:val="20"/>
          <w:szCs w:val="20"/>
        </w:rPr>
        <w:tab/>
        <w:t xml:space="preserve">Form </w:t>
      </w:r>
      <w:r w:rsidR="00A34BE2">
        <w:rPr>
          <w:i/>
          <w:iCs/>
          <w:sz w:val="20"/>
          <w:szCs w:val="20"/>
        </w:rPr>
        <w:t>P</w:t>
      </w:r>
      <w:r w:rsidR="00AF0A84">
        <w:rPr>
          <w:i/>
          <w:iCs/>
          <w:sz w:val="20"/>
          <w:szCs w:val="20"/>
        </w:rPr>
        <w:t>0</w:t>
      </w:r>
      <w:r w:rsidR="00A34BE2">
        <w:rPr>
          <w:i/>
          <w:iCs/>
          <w:sz w:val="20"/>
          <w:szCs w:val="20"/>
        </w:rPr>
        <w:t>2</w:t>
      </w:r>
    </w:p>
    <w:p w14:paraId="3395CC3D" w14:textId="77777777" w:rsidR="00406292" w:rsidRDefault="00406292" w:rsidP="00A12A6E">
      <w:pPr>
        <w:rPr>
          <w:i/>
          <w:iCs/>
          <w:sz w:val="20"/>
          <w:szCs w:val="20"/>
        </w:rPr>
      </w:pPr>
      <w:r>
        <w:rPr>
          <w:i/>
          <w:iCs/>
          <w:sz w:val="20"/>
          <w:szCs w:val="20"/>
        </w:rPr>
        <w:tab/>
        <w:t xml:space="preserve">Chichester District Council - Pavement Licence </w:t>
      </w:r>
      <w:r w:rsidR="00C106A6">
        <w:rPr>
          <w:i/>
          <w:iCs/>
          <w:sz w:val="20"/>
          <w:szCs w:val="20"/>
        </w:rPr>
        <w:t xml:space="preserve">Conditions </w:t>
      </w:r>
      <w:r>
        <w:rPr>
          <w:i/>
          <w:iCs/>
          <w:sz w:val="20"/>
          <w:szCs w:val="20"/>
        </w:rPr>
        <w:t>(v</w:t>
      </w:r>
      <w:r w:rsidR="00C106A6">
        <w:rPr>
          <w:i/>
          <w:iCs/>
          <w:sz w:val="20"/>
          <w:szCs w:val="20"/>
        </w:rPr>
        <w:t>2</w:t>
      </w:r>
      <w:r>
        <w:rPr>
          <w:i/>
          <w:iCs/>
          <w:sz w:val="20"/>
          <w:szCs w:val="20"/>
        </w:rPr>
        <w:t>)</w:t>
      </w:r>
    </w:p>
    <w:p w14:paraId="14C91F66" w14:textId="77777777" w:rsidR="005842B7" w:rsidRDefault="005842B7" w:rsidP="00A12A6E">
      <w:pPr>
        <w:rPr>
          <w:i/>
          <w:iCs/>
          <w:sz w:val="20"/>
          <w:szCs w:val="20"/>
        </w:rPr>
      </w:pPr>
    </w:p>
    <w:p w14:paraId="02C63A5D" w14:textId="77777777" w:rsidR="00505825" w:rsidRDefault="00505825" w:rsidP="005842B7">
      <w:pPr>
        <w:pStyle w:val="EndnoteText"/>
        <w:rPr>
          <w:cs/>
        </w:rPr>
      </w:pPr>
    </w:p>
    <w:p w14:paraId="09B9BF01" w14:textId="77777777" w:rsidR="005842B7" w:rsidRPr="00A12A6E" w:rsidRDefault="005842B7" w:rsidP="00A12A6E">
      <w:pPr>
        <w:rPr>
          <w:b/>
          <w:i/>
          <w:snapToGrid w:val="0"/>
          <w:sz w:val="20"/>
          <w:szCs w:val="20"/>
        </w:rPr>
      </w:pPr>
    </w:p>
    <w:sectPr w:rsidR="005842B7" w:rsidRPr="00A12A6E" w:rsidSect="0025285A">
      <w:headerReference w:type="first" r:id="rId10"/>
      <w:footerReference w:type="first" r:id="rId11"/>
      <w:pgSz w:w="11906" w:h="16838" w:code="9"/>
      <w:pgMar w:top="1276" w:right="1077" w:bottom="1276" w:left="1077" w:header="144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64D27" w14:textId="77777777" w:rsidR="00505825" w:rsidRDefault="00505825" w:rsidP="00EC2BBB">
      <w:r>
        <w:separator/>
      </w:r>
    </w:p>
  </w:endnote>
  <w:endnote w:type="continuationSeparator" w:id="0">
    <w:p w14:paraId="0C977B97" w14:textId="77777777" w:rsidR="00505825" w:rsidRDefault="00505825" w:rsidP="00EC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Device Font 10cpi"/>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668C" w14:textId="77777777" w:rsidR="00963836" w:rsidRDefault="00963836" w:rsidP="00963836">
    <w:pPr>
      <w:jc w:val="center"/>
      <w:rPr>
        <w:color w:val="7030A0"/>
        <w:sz w:val="18"/>
        <w:szCs w:val="18"/>
      </w:rPr>
    </w:pPr>
    <w:r>
      <w:rPr>
        <w:color w:val="7030A0"/>
        <w:sz w:val="18"/>
        <w:szCs w:val="18"/>
      </w:rPr>
      <w:t xml:space="preserve">East </w:t>
    </w:r>
    <w:proofErr w:type="spellStart"/>
    <w:r>
      <w:rPr>
        <w:color w:val="7030A0"/>
        <w:sz w:val="18"/>
        <w:szCs w:val="18"/>
      </w:rPr>
      <w:t>Pallant</w:t>
    </w:r>
    <w:proofErr w:type="spellEnd"/>
    <w:r>
      <w:rPr>
        <w:color w:val="7030A0"/>
        <w:sz w:val="18"/>
        <w:szCs w:val="18"/>
      </w:rPr>
      <w:t xml:space="preserve"> House, 1 East </w:t>
    </w:r>
    <w:proofErr w:type="spellStart"/>
    <w:r>
      <w:rPr>
        <w:color w:val="7030A0"/>
        <w:sz w:val="18"/>
        <w:szCs w:val="18"/>
      </w:rPr>
      <w:t>Pallant</w:t>
    </w:r>
    <w:proofErr w:type="spellEnd"/>
    <w:r>
      <w:rPr>
        <w:color w:val="7030A0"/>
        <w:sz w:val="18"/>
        <w:szCs w:val="18"/>
      </w:rPr>
      <w:t>, Chichester, West Sussex PO19 1TY</w:t>
    </w:r>
  </w:p>
  <w:p w14:paraId="189BDD9B" w14:textId="77777777" w:rsidR="00963836" w:rsidRDefault="00963836" w:rsidP="00963836">
    <w:pPr>
      <w:jc w:val="center"/>
      <w:rPr>
        <w:color w:val="7030A0"/>
        <w:sz w:val="18"/>
        <w:szCs w:val="18"/>
      </w:rPr>
    </w:pPr>
    <w:r>
      <w:rPr>
        <w:color w:val="7030A0"/>
        <w:sz w:val="18"/>
        <w:szCs w:val="18"/>
      </w:rPr>
      <w:t xml:space="preserve">Telephone: (01243) 785166   Fax: (01243) 776766   </w:t>
    </w:r>
    <w:hyperlink r:id="rId1" w:history="1">
      <w:r>
        <w:rPr>
          <w:rStyle w:val="Hyperlink"/>
          <w:rFonts w:cs="Arial"/>
          <w:sz w:val="18"/>
          <w:szCs w:val="18"/>
        </w:rPr>
        <w:t>www.chichester.gov.uk</w:t>
      </w:r>
    </w:hyperlink>
    <w:r>
      <w:rPr>
        <w:color w:val="7030A0"/>
        <w:sz w:val="18"/>
        <w:szCs w:val="18"/>
      </w:rPr>
      <w:t xml:space="preserve">  DX30340 Chichester </w:t>
    </w:r>
  </w:p>
  <w:p w14:paraId="2E91477F" w14:textId="77777777" w:rsidR="00EC2BBB" w:rsidRPr="00963836" w:rsidRDefault="00963836" w:rsidP="00963836">
    <w:pPr>
      <w:jc w:val="center"/>
      <w:rPr>
        <w:color w:val="7030A0"/>
        <w:sz w:val="18"/>
        <w:szCs w:val="18"/>
      </w:rPr>
    </w:pPr>
    <w:r>
      <w:rPr>
        <w:color w:val="7030A0"/>
        <w:sz w:val="18"/>
        <w:szCs w:val="18"/>
      </w:rPr>
      <w:t xml:space="preserve">For current opening hours of East </w:t>
    </w:r>
    <w:proofErr w:type="spellStart"/>
    <w:r>
      <w:rPr>
        <w:color w:val="7030A0"/>
        <w:sz w:val="18"/>
        <w:szCs w:val="18"/>
      </w:rPr>
      <w:t>Pallant</w:t>
    </w:r>
    <w:proofErr w:type="spellEnd"/>
    <w:r>
      <w:rPr>
        <w:color w:val="7030A0"/>
        <w:sz w:val="18"/>
        <w:szCs w:val="18"/>
      </w:rPr>
      <w:t xml:space="preserve"> House: </w:t>
    </w:r>
    <w:hyperlink r:id="rId2" w:history="1">
      <w:r>
        <w:rPr>
          <w:rStyle w:val="Hyperlink"/>
          <w:rFonts w:cs="Arial"/>
          <w:sz w:val="18"/>
          <w:szCs w:val="18"/>
        </w:rPr>
        <w:t>https://www.chichester.gov.uk/contactus</w:t>
      </w:r>
    </w:hyperlink>
    <w:r>
      <w:rPr>
        <w:color w:val="7030A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53243" w14:textId="77777777" w:rsidR="00505825" w:rsidRDefault="00505825" w:rsidP="00EC2BBB">
      <w:r>
        <w:separator/>
      </w:r>
    </w:p>
  </w:footnote>
  <w:footnote w:type="continuationSeparator" w:id="0">
    <w:p w14:paraId="6913B89C" w14:textId="77777777" w:rsidR="00505825" w:rsidRDefault="00505825" w:rsidP="00EC2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857B" w14:textId="201FD0CC" w:rsidR="00EC2BBB" w:rsidRPr="00C659A5" w:rsidRDefault="007277A9" w:rsidP="00C659A5">
    <w:pPr>
      <w:pStyle w:val="Header"/>
    </w:pPr>
    <w:r>
      <w:rPr>
        <w:noProof/>
      </w:rPr>
      <w:drawing>
        <wp:anchor distT="0" distB="0" distL="114300" distR="114300" simplePos="0" relativeHeight="251658240" behindDoc="1" locked="0" layoutInCell="1" allowOverlap="1" wp14:anchorId="24F532BF" wp14:editId="7F99F893">
          <wp:simplePos x="0" y="0"/>
          <wp:positionH relativeFrom="column">
            <wp:posOffset>-642620</wp:posOffset>
          </wp:positionH>
          <wp:positionV relativeFrom="paragraph">
            <wp:posOffset>-1109345</wp:posOffset>
          </wp:positionV>
          <wp:extent cx="7560310" cy="167259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672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ABE4E4D"/>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55958"/>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6638F"/>
    <w:multiLevelType w:val="hybridMultilevel"/>
    <w:tmpl w:val="FFFFFFFF"/>
    <w:lvl w:ilvl="0" w:tplc="0809000F">
      <w:start w:val="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EFA7251"/>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932A3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2B32B8"/>
    <w:multiLevelType w:val="hybridMultilevel"/>
    <w:tmpl w:val="FFFFFFFF"/>
    <w:lvl w:ilvl="0" w:tplc="17903CC0">
      <w:start w:val="5"/>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7" w15:restartNumberingAfterBreak="0">
    <w:nsid w:val="527633ED"/>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216B21"/>
    <w:multiLevelType w:val="hybridMultilevel"/>
    <w:tmpl w:val="FFFFFFFF"/>
    <w:lvl w:ilvl="0" w:tplc="5E7ADE02">
      <w:start w:val="3"/>
      <w:numFmt w:val="decimal"/>
      <w:lvlText w:val="%1."/>
      <w:lvlJc w:val="left"/>
      <w:pPr>
        <w:ind w:left="927" w:hanging="360"/>
      </w:pPr>
      <w:rPr>
        <w:rFonts w:cs="Times New Roman" w:hint="default"/>
        <w:b w:val="0"/>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9" w15:restartNumberingAfterBreak="0">
    <w:nsid w:val="563F6CD7"/>
    <w:multiLevelType w:val="hybridMultilevel"/>
    <w:tmpl w:val="FFFFFFFF"/>
    <w:lvl w:ilvl="0" w:tplc="C8DAE2FE">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5666593C"/>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CF13D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F5373D"/>
    <w:multiLevelType w:val="hybridMultilevel"/>
    <w:tmpl w:val="FFFFFFFF"/>
    <w:lvl w:ilvl="0" w:tplc="0809000F">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491797730">
    <w:abstractNumId w:val="11"/>
  </w:num>
  <w:num w:numId="2" w16cid:durableId="904611812">
    <w:abstractNumId w:val="5"/>
  </w:num>
  <w:num w:numId="3" w16cid:durableId="1241981060">
    <w:abstractNumId w:val="2"/>
    <w:lvlOverride w:ilvl="0"/>
    <w:lvlOverride w:ilvl="1"/>
    <w:lvlOverride w:ilvl="2"/>
    <w:lvlOverride w:ilvl="3"/>
    <w:lvlOverride w:ilvl="4"/>
    <w:lvlOverride w:ilvl="5"/>
    <w:lvlOverride w:ilvl="6"/>
    <w:lvlOverride w:ilvl="7"/>
    <w:lvlOverride w:ilvl="8"/>
  </w:num>
  <w:num w:numId="4" w16cid:durableId="385104625">
    <w:abstractNumId w:val="7"/>
  </w:num>
  <w:num w:numId="5" w16cid:durableId="2010057116">
    <w:abstractNumId w:val="4"/>
  </w:num>
  <w:num w:numId="6" w16cid:durableId="1300306635">
    <w:abstractNumId w:val="10"/>
  </w:num>
  <w:num w:numId="7" w16cid:durableId="144323941">
    <w:abstractNumId w:val="2"/>
  </w:num>
  <w:num w:numId="8" w16cid:durableId="698433953">
    <w:abstractNumId w:val="1"/>
  </w:num>
  <w:num w:numId="9" w16cid:durableId="252712335">
    <w:abstractNumId w:val="9"/>
  </w:num>
  <w:num w:numId="10" w16cid:durableId="964773298">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16cid:durableId="89082268">
    <w:abstractNumId w:val="8"/>
  </w:num>
  <w:num w:numId="12" w16cid:durableId="392894122">
    <w:abstractNumId w:val="6"/>
  </w:num>
  <w:num w:numId="13" w16cid:durableId="644969743">
    <w:abstractNumId w:val="3"/>
  </w:num>
  <w:num w:numId="14" w16cid:durableId="1647811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BB"/>
    <w:rsid w:val="00023CE4"/>
    <w:rsid w:val="00046435"/>
    <w:rsid w:val="00052810"/>
    <w:rsid w:val="000E1979"/>
    <w:rsid w:val="000E444A"/>
    <w:rsid w:val="00115A06"/>
    <w:rsid w:val="00164B48"/>
    <w:rsid w:val="001B7734"/>
    <w:rsid w:val="00212E72"/>
    <w:rsid w:val="002200A7"/>
    <w:rsid w:val="002264AC"/>
    <w:rsid w:val="002372C7"/>
    <w:rsid w:val="0025285A"/>
    <w:rsid w:val="002548CF"/>
    <w:rsid w:val="00256C77"/>
    <w:rsid w:val="00262C92"/>
    <w:rsid w:val="00264BB0"/>
    <w:rsid w:val="002A7FC1"/>
    <w:rsid w:val="002E1807"/>
    <w:rsid w:val="00305233"/>
    <w:rsid w:val="00306D69"/>
    <w:rsid w:val="00327AB9"/>
    <w:rsid w:val="00360E58"/>
    <w:rsid w:val="003776BE"/>
    <w:rsid w:val="003B7BE4"/>
    <w:rsid w:val="003E6D7D"/>
    <w:rsid w:val="00406292"/>
    <w:rsid w:val="004216E9"/>
    <w:rsid w:val="00466839"/>
    <w:rsid w:val="0049458C"/>
    <w:rsid w:val="004A2A24"/>
    <w:rsid w:val="005049BE"/>
    <w:rsid w:val="00505825"/>
    <w:rsid w:val="005130F0"/>
    <w:rsid w:val="005753AB"/>
    <w:rsid w:val="005842B7"/>
    <w:rsid w:val="005977DE"/>
    <w:rsid w:val="0061390B"/>
    <w:rsid w:val="0062443D"/>
    <w:rsid w:val="006301ED"/>
    <w:rsid w:val="0066558F"/>
    <w:rsid w:val="00677020"/>
    <w:rsid w:val="00694F3F"/>
    <w:rsid w:val="00696B70"/>
    <w:rsid w:val="006D6EA5"/>
    <w:rsid w:val="006F7464"/>
    <w:rsid w:val="007277A9"/>
    <w:rsid w:val="0074348E"/>
    <w:rsid w:val="0078176B"/>
    <w:rsid w:val="007C2A8C"/>
    <w:rsid w:val="007D091E"/>
    <w:rsid w:val="007D21F0"/>
    <w:rsid w:val="00860599"/>
    <w:rsid w:val="008917E9"/>
    <w:rsid w:val="008E3834"/>
    <w:rsid w:val="008F6BB1"/>
    <w:rsid w:val="00942365"/>
    <w:rsid w:val="00963836"/>
    <w:rsid w:val="00A06296"/>
    <w:rsid w:val="00A0641A"/>
    <w:rsid w:val="00A12A6E"/>
    <w:rsid w:val="00A30287"/>
    <w:rsid w:val="00A32701"/>
    <w:rsid w:val="00A34BE2"/>
    <w:rsid w:val="00AA104F"/>
    <w:rsid w:val="00AA1666"/>
    <w:rsid w:val="00AA4B33"/>
    <w:rsid w:val="00AA6CD6"/>
    <w:rsid w:val="00AD29E7"/>
    <w:rsid w:val="00AE56F0"/>
    <w:rsid w:val="00AF0A84"/>
    <w:rsid w:val="00B611C7"/>
    <w:rsid w:val="00B64654"/>
    <w:rsid w:val="00C106A6"/>
    <w:rsid w:val="00C10A19"/>
    <w:rsid w:val="00C659A5"/>
    <w:rsid w:val="00CA730F"/>
    <w:rsid w:val="00CC7F0F"/>
    <w:rsid w:val="00CD1216"/>
    <w:rsid w:val="00D87C71"/>
    <w:rsid w:val="00DB1759"/>
    <w:rsid w:val="00DE7967"/>
    <w:rsid w:val="00DF3527"/>
    <w:rsid w:val="00E02BA6"/>
    <w:rsid w:val="00E12BEF"/>
    <w:rsid w:val="00E63B32"/>
    <w:rsid w:val="00E76F06"/>
    <w:rsid w:val="00E80533"/>
    <w:rsid w:val="00E84399"/>
    <w:rsid w:val="00E84914"/>
    <w:rsid w:val="00E85FA6"/>
    <w:rsid w:val="00E966BF"/>
    <w:rsid w:val="00EA2008"/>
    <w:rsid w:val="00EB20A8"/>
    <w:rsid w:val="00EC2BBB"/>
    <w:rsid w:val="00EF0440"/>
    <w:rsid w:val="00F051B3"/>
    <w:rsid w:val="00F5110F"/>
    <w:rsid w:val="00F54D79"/>
    <w:rsid w:val="00F61E0D"/>
    <w:rsid w:val="00FA6814"/>
    <w:rsid w:val="00FF7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4BC7117"/>
  <w14:defaultImageDpi w14:val="0"/>
  <w15:docId w15:val="{45821D9F-801D-470D-9918-2774BF6E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lang w:eastAsia="en-US"/>
    </w:rPr>
  </w:style>
  <w:style w:type="paragraph" w:styleId="Heading2">
    <w:name w:val="heading 2"/>
    <w:basedOn w:val="Normal"/>
    <w:next w:val="Normal"/>
    <w:link w:val="Heading2Char"/>
    <w:uiPriority w:val="9"/>
    <w:semiHidden/>
    <w:unhideWhenUsed/>
    <w:qFormat/>
    <w:rsid w:val="004A2A24"/>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9"/>
    <w:qFormat/>
    <w:rsid w:val="00305233"/>
    <w:pPr>
      <w:keepNext/>
      <w:autoSpaceDE w:val="0"/>
      <w:autoSpaceDN w:val="0"/>
      <w:outlineLvl w:val="2"/>
    </w:pPr>
    <w:rPr>
      <w:b/>
      <w:bCs/>
    </w:rPr>
  </w:style>
  <w:style w:type="paragraph" w:styleId="Heading4">
    <w:name w:val="heading 4"/>
    <w:basedOn w:val="Normal"/>
    <w:next w:val="Normal"/>
    <w:link w:val="Heading4Char"/>
    <w:uiPriority w:val="9"/>
    <w:semiHidden/>
    <w:unhideWhenUsed/>
    <w:qFormat/>
    <w:rsid w:val="00305233"/>
    <w:pPr>
      <w:keepNext/>
      <w:spacing w:before="240" w:after="60"/>
      <w:outlineLvl w:val="3"/>
    </w:pPr>
    <w:rPr>
      <w:rFonts w:asciiTheme="minorHAnsi" w:hAnsiTheme="minorHAnsi" w:cs="Times New Roman"/>
      <w:b/>
      <w:bCs/>
      <w:sz w:val="28"/>
      <w:szCs w:val="28"/>
    </w:rPr>
  </w:style>
  <w:style w:type="paragraph" w:styleId="Heading6">
    <w:name w:val="heading 6"/>
    <w:basedOn w:val="Normal"/>
    <w:next w:val="Normal"/>
    <w:link w:val="Heading6Char"/>
    <w:uiPriority w:val="9"/>
    <w:semiHidden/>
    <w:unhideWhenUsed/>
    <w:qFormat/>
    <w:rsid w:val="008F6BB1"/>
    <w:pPr>
      <w:spacing w:before="240" w:after="60"/>
      <w:outlineLvl w:val="5"/>
    </w:pPr>
    <w:rPr>
      <w:rFonts w:asciiTheme="minorHAnsi" w:hAnsiTheme="minorHAnsi" w:cs="Times New Roman"/>
      <w:b/>
      <w:bCs/>
    </w:rPr>
  </w:style>
  <w:style w:type="paragraph" w:styleId="Heading9">
    <w:name w:val="heading 9"/>
    <w:basedOn w:val="Normal"/>
    <w:next w:val="Normal"/>
    <w:link w:val="Heading9Char"/>
    <w:uiPriority w:val="9"/>
    <w:semiHidden/>
    <w:unhideWhenUsed/>
    <w:qFormat/>
    <w:rsid w:val="00A12A6E"/>
    <w:pPr>
      <w:spacing w:before="240" w:after="60"/>
      <w:outlineLvl w:val="8"/>
    </w:pPr>
    <w:rPr>
      <w:rFonts w:asciiTheme="majorHAnsi" w:eastAsiaTheme="majorEastAsia" w:hAnsiTheme="majorHAnsi" w:cs="Times New Roma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4A2A24"/>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9"/>
    <w:locked/>
    <w:rsid w:val="00305233"/>
    <w:rPr>
      <w:rFonts w:ascii="Arial" w:hAnsi="Arial" w:cs="Arial"/>
      <w:b/>
      <w:bCs/>
      <w:lang w:val="x-none" w:eastAsia="en-US"/>
    </w:rPr>
  </w:style>
  <w:style w:type="character" w:customStyle="1" w:styleId="Heading4Char">
    <w:name w:val="Heading 4 Char"/>
    <w:basedOn w:val="DefaultParagraphFont"/>
    <w:link w:val="Heading4"/>
    <w:uiPriority w:val="9"/>
    <w:semiHidden/>
    <w:locked/>
    <w:rsid w:val="00305233"/>
    <w:rPr>
      <w:rFonts w:cs="Times New Roman"/>
      <w:b/>
      <w:bCs/>
      <w:sz w:val="28"/>
      <w:szCs w:val="28"/>
      <w:lang w:val="x-none" w:eastAsia="en-US"/>
    </w:rPr>
  </w:style>
  <w:style w:type="character" w:customStyle="1" w:styleId="Heading6Char">
    <w:name w:val="Heading 6 Char"/>
    <w:basedOn w:val="DefaultParagraphFont"/>
    <w:link w:val="Heading6"/>
    <w:uiPriority w:val="9"/>
    <w:semiHidden/>
    <w:locked/>
    <w:rsid w:val="008F6BB1"/>
    <w:rPr>
      <w:rFonts w:cs="Times New Roman"/>
      <w:b/>
      <w:bCs/>
      <w:lang w:val="x-none" w:eastAsia="en-US"/>
    </w:rPr>
  </w:style>
  <w:style w:type="character" w:customStyle="1" w:styleId="Heading9Char">
    <w:name w:val="Heading 9 Char"/>
    <w:basedOn w:val="DefaultParagraphFont"/>
    <w:link w:val="Heading9"/>
    <w:uiPriority w:val="9"/>
    <w:semiHidden/>
    <w:locked/>
    <w:rsid w:val="00A12A6E"/>
    <w:rPr>
      <w:rFonts w:asciiTheme="majorHAnsi" w:eastAsiaTheme="majorEastAsia" w:hAnsiTheme="majorHAnsi" w:cs="Times New Roman"/>
      <w:lang w:val="x-none" w:eastAsia="en-US"/>
    </w:rPr>
  </w:style>
  <w:style w:type="paragraph" w:styleId="Header">
    <w:name w:val="header"/>
    <w:basedOn w:val="Normal"/>
    <w:link w:val="HeaderChar"/>
    <w:uiPriority w:val="99"/>
    <w:unhideWhenUsed/>
    <w:rsid w:val="00EC2BBB"/>
    <w:pPr>
      <w:tabs>
        <w:tab w:val="center" w:pos="4513"/>
        <w:tab w:val="right" w:pos="9026"/>
      </w:tabs>
    </w:pPr>
  </w:style>
  <w:style w:type="character" w:customStyle="1" w:styleId="HeaderChar">
    <w:name w:val="Header Char"/>
    <w:basedOn w:val="DefaultParagraphFont"/>
    <w:link w:val="Header"/>
    <w:uiPriority w:val="99"/>
    <w:locked/>
    <w:rsid w:val="00EC2BBB"/>
    <w:rPr>
      <w:rFonts w:ascii="Arial" w:hAnsi="Arial" w:cs="Arial"/>
      <w:lang w:val="x-none" w:eastAsia="en-US"/>
    </w:rPr>
  </w:style>
  <w:style w:type="paragraph" w:styleId="Footer">
    <w:name w:val="footer"/>
    <w:basedOn w:val="Normal"/>
    <w:link w:val="FooterChar"/>
    <w:uiPriority w:val="99"/>
    <w:unhideWhenUsed/>
    <w:rsid w:val="00EC2BBB"/>
    <w:pPr>
      <w:tabs>
        <w:tab w:val="center" w:pos="4513"/>
        <w:tab w:val="right" w:pos="9026"/>
      </w:tabs>
    </w:pPr>
  </w:style>
  <w:style w:type="character" w:customStyle="1" w:styleId="FooterChar">
    <w:name w:val="Footer Char"/>
    <w:basedOn w:val="DefaultParagraphFont"/>
    <w:link w:val="Footer"/>
    <w:uiPriority w:val="99"/>
    <w:locked/>
    <w:rsid w:val="00EC2BBB"/>
    <w:rPr>
      <w:rFonts w:ascii="Arial" w:hAnsi="Arial" w:cs="Arial"/>
      <w:lang w:val="x-none" w:eastAsia="en-US"/>
    </w:rPr>
  </w:style>
  <w:style w:type="character" w:customStyle="1" w:styleId="Directive">
    <w:name w:val="Directive"/>
    <w:uiPriority w:val="99"/>
    <w:rsid w:val="0049458C"/>
    <w:rPr>
      <w:rFonts w:ascii="Arial" w:hAnsi="Arial"/>
      <w:sz w:val="22"/>
    </w:rPr>
  </w:style>
  <w:style w:type="paragraph" w:styleId="BodyText2">
    <w:name w:val="Body Text 2"/>
    <w:basedOn w:val="Normal"/>
    <w:link w:val="BodyText2Char"/>
    <w:uiPriority w:val="99"/>
    <w:rsid w:val="0049458C"/>
  </w:style>
  <w:style w:type="character" w:customStyle="1" w:styleId="BodyText2Char">
    <w:name w:val="Body Text 2 Char"/>
    <w:basedOn w:val="DefaultParagraphFont"/>
    <w:link w:val="BodyText2"/>
    <w:uiPriority w:val="99"/>
    <w:locked/>
    <w:rsid w:val="0049458C"/>
    <w:rPr>
      <w:rFonts w:ascii="Arial" w:hAnsi="Arial" w:cs="Arial"/>
      <w:lang w:val="x-none" w:eastAsia="en-US"/>
    </w:rPr>
  </w:style>
  <w:style w:type="paragraph" w:styleId="EndnoteText">
    <w:name w:val="endnote text"/>
    <w:basedOn w:val="Normal"/>
    <w:link w:val="EndnoteTextChar"/>
    <w:uiPriority w:val="99"/>
    <w:rsid w:val="0049458C"/>
    <w:pPr>
      <w:autoSpaceDE w:val="0"/>
      <w:autoSpaceDN w:val="0"/>
    </w:pPr>
  </w:style>
  <w:style w:type="character" w:customStyle="1" w:styleId="EndnoteTextChar">
    <w:name w:val="Endnote Text Char"/>
    <w:basedOn w:val="DefaultParagraphFont"/>
    <w:link w:val="EndnoteText"/>
    <w:uiPriority w:val="99"/>
    <w:locked/>
    <w:rsid w:val="0049458C"/>
    <w:rPr>
      <w:rFonts w:ascii="Arial" w:hAnsi="Arial" w:cs="Arial"/>
      <w:lang w:val="x-none" w:eastAsia="en-US"/>
    </w:rPr>
  </w:style>
  <w:style w:type="character" w:styleId="Strong">
    <w:name w:val="Strong"/>
    <w:basedOn w:val="DefaultParagraphFont"/>
    <w:uiPriority w:val="99"/>
    <w:qFormat/>
    <w:rsid w:val="00305233"/>
    <w:rPr>
      <w:rFonts w:ascii="Times New Roman" w:hAnsi="Times New Roman" w:cs="Times New Roman"/>
      <w:b/>
    </w:rPr>
  </w:style>
  <w:style w:type="character" w:styleId="Hyperlink">
    <w:name w:val="Hyperlink"/>
    <w:basedOn w:val="DefaultParagraphFont"/>
    <w:uiPriority w:val="99"/>
    <w:rsid w:val="00305233"/>
    <w:rPr>
      <w:rFonts w:cs="Times New Roman"/>
      <w:color w:val="0000FF"/>
      <w:u w:val="single"/>
    </w:rPr>
  </w:style>
  <w:style w:type="paragraph" w:styleId="ListParagraph">
    <w:name w:val="List Paragraph"/>
    <w:basedOn w:val="Normal"/>
    <w:uiPriority w:val="34"/>
    <w:qFormat/>
    <w:rsid w:val="0061390B"/>
    <w:pPr>
      <w:ind w:left="720"/>
    </w:pPr>
  </w:style>
  <w:style w:type="paragraph" w:styleId="BodyTextIndent2">
    <w:name w:val="Body Text Indent 2"/>
    <w:basedOn w:val="Normal"/>
    <w:link w:val="BodyTextIndent2Char"/>
    <w:uiPriority w:val="99"/>
    <w:semiHidden/>
    <w:unhideWhenUsed/>
    <w:rsid w:val="0066558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6558F"/>
    <w:rPr>
      <w:rFonts w:ascii="Arial" w:hAnsi="Arial" w:cs="Arial"/>
      <w:lang w:val="x-none" w:eastAsia="en-US"/>
    </w:rPr>
  </w:style>
  <w:style w:type="paragraph" w:customStyle="1" w:styleId="Default">
    <w:name w:val="Default"/>
    <w:rsid w:val="00E63B32"/>
    <w:pPr>
      <w:autoSpaceDE w:val="0"/>
      <w:autoSpaceDN w:val="0"/>
      <w:adjustRightInd w:val="0"/>
      <w:spacing w:after="0" w:line="240" w:lineRule="auto"/>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80/66/section/115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ensing@chichester.gov.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chichester.gov.uk/contactus" TargetMode="External"/><Relationship Id="rId1" Type="http://schemas.openxmlformats.org/officeDocument/2006/relationships/hyperlink" Target="http://www.chichester.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FDA09-1D7F-4A3B-B93E-CFAD7C1C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2634</Characters>
  <Application>Microsoft Office Word</Application>
  <DocSecurity>0</DocSecurity>
  <Lines>21</Lines>
  <Paragraphs>6</Paragraphs>
  <ScaleCrop>false</ScaleCrop>
  <Company>Chichester District Council</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document template</dc:title>
  <dc:subject/>
  <dc:creator>Any Authorised User</dc:creator>
  <cp:keywords/>
  <dc:description/>
  <cp:lastModifiedBy>Jon Munday</cp:lastModifiedBy>
  <cp:revision>3</cp:revision>
  <dcterms:created xsi:type="dcterms:W3CDTF">2025-04-11T14:39:00Z</dcterms:created>
  <dcterms:modified xsi:type="dcterms:W3CDTF">2025-04-11T14:40:00Z</dcterms:modified>
</cp:coreProperties>
</file>